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A737" w14:textId="2DCC4E1F" w:rsidR="00A91175" w:rsidRPr="00BA5BB5" w:rsidRDefault="00A91175" w:rsidP="00C3604B">
      <w:pPr>
        <w:tabs>
          <w:tab w:val="left" w:pos="330"/>
          <w:tab w:val="left" w:pos="715"/>
          <w:tab w:val="left" w:pos="1100"/>
          <w:tab w:val="left" w:pos="1430"/>
          <w:tab w:val="center" w:pos="10080"/>
        </w:tabs>
        <w:jc w:val="both"/>
        <w:rPr>
          <w:rFonts w:ascii="Adobe Caslon Pro" w:hAnsi="Adobe Caslon Pro"/>
        </w:rPr>
      </w:pPr>
      <w:r w:rsidRPr="00BA5BB5">
        <w:rPr>
          <w:rFonts w:ascii="Adobe Caslon Pro" w:hAnsi="Adobe Caslon Pro"/>
          <w:b/>
          <w:sz w:val="28"/>
        </w:rPr>
        <w:t xml:space="preserve">Curriculum Vitae </w:t>
      </w:r>
    </w:p>
    <w:p w14:paraId="2396CA00" w14:textId="77777777" w:rsidR="00A91175" w:rsidRPr="00BA5BB5" w:rsidRDefault="00A91175" w:rsidP="000037BE">
      <w:pPr>
        <w:ind w:left="5400" w:hanging="5400"/>
        <w:jc w:val="both"/>
        <w:rPr>
          <w:rFonts w:ascii="Adobe Caslon Pro" w:hAnsi="Adobe Caslon Pro"/>
          <w:b/>
        </w:rPr>
      </w:pPr>
    </w:p>
    <w:p w14:paraId="0B6B17CC" w14:textId="77777777" w:rsidR="002C2A2E" w:rsidRDefault="002C2A2E" w:rsidP="000037BE">
      <w:pPr>
        <w:ind w:left="5400" w:hanging="5400"/>
        <w:jc w:val="both"/>
        <w:rPr>
          <w:rFonts w:ascii="Adobe Caslon Pro" w:hAnsi="Adobe Caslon Pro"/>
          <w:b/>
        </w:rPr>
      </w:pPr>
    </w:p>
    <w:p w14:paraId="1987C55E" w14:textId="77777777" w:rsidR="002C2A2E" w:rsidRDefault="002C2A2E" w:rsidP="000037BE">
      <w:pPr>
        <w:ind w:left="5400" w:hanging="5400"/>
        <w:jc w:val="both"/>
        <w:rPr>
          <w:rFonts w:ascii="Adobe Caslon Pro" w:hAnsi="Adobe Caslon Pro"/>
          <w:b/>
        </w:rPr>
      </w:pPr>
    </w:p>
    <w:p w14:paraId="35218B5C" w14:textId="77777777" w:rsidR="002C2A2E" w:rsidRDefault="002C2A2E" w:rsidP="000037BE">
      <w:pPr>
        <w:ind w:left="5400" w:hanging="5400"/>
        <w:jc w:val="both"/>
        <w:rPr>
          <w:rFonts w:ascii="Adobe Caslon Pro" w:hAnsi="Adobe Caslon Pro"/>
          <w:b/>
        </w:rPr>
      </w:pPr>
    </w:p>
    <w:p w14:paraId="18752FCF" w14:textId="77777777" w:rsidR="002C2A2E" w:rsidRDefault="002C2A2E" w:rsidP="000037BE">
      <w:pPr>
        <w:ind w:left="5400" w:hanging="5400"/>
        <w:jc w:val="both"/>
        <w:rPr>
          <w:rFonts w:ascii="Adobe Caslon Pro" w:hAnsi="Adobe Caslon Pro"/>
          <w:b/>
        </w:rPr>
      </w:pPr>
    </w:p>
    <w:p w14:paraId="3F1648A4" w14:textId="77777777" w:rsidR="002C2A2E" w:rsidRPr="002C2A2E" w:rsidRDefault="002C2A2E" w:rsidP="002C2A2E">
      <w:pPr>
        <w:jc w:val="both"/>
        <w:rPr>
          <w:rFonts w:ascii="Adobe Caslon Pro" w:hAnsi="Adobe Caslon Pro"/>
          <w:b/>
          <w:sz w:val="12"/>
          <w:szCs w:val="12"/>
        </w:rPr>
      </w:pPr>
    </w:p>
    <w:p w14:paraId="070AB17E" w14:textId="1D57B696" w:rsidR="0028385E" w:rsidRPr="000A6EFC" w:rsidRDefault="0028385E" w:rsidP="000037BE">
      <w:pPr>
        <w:ind w:left="5400" w:hanging="5400"/>
        <w:jc w:val="both"/>
        <w:rPr>
          <w:rFonts w:ascii="Adobe Caslon Pro" w:hAnsi="Adobe Caslon Pro"/>
          <w:b/>
        </w:rPr>
      </w:pPr>
      <w:r w:rsidRPr="000A6EFC">
        <w:rPr>
          <w:rFonts w:ascii="Adobe Caslon Pro" w:hAnsi="Adobe Caslon Pro"/>
          <w:b/>
        </w:rPr>
        <w:t>Shelly R. Peyton, PhD</w:t>
      </w:r>
    </w:p>
    <w:p w14:paraId="4047D703" w14:textId="77777777" w:rsidR="0028385E" w:rsidRPr="000A6EFC" w:rsidRDefault="0028385E" w:rsidP="000037BE">
      <w:pPr>
        <w:jc w:val="both"/>
        <w:rPr>
          <w:rFonts w:ascii="Adobe Caslon Pro" w:hAnsi="Adobe Caslon Pro"/>
        </w:rPr>
      </w:pPr>
      <w:r w:rsidRPr="000A6EFC">
        <w:rPr>
          <w:rFonts w:ascii="Adobe Caslon Pro" w:hAnsi="Adobe Caslon Pro"/>
        </w:rPr>
        <w:t>University of Massachusetts</w:t>
      </w:r>
    </w:p>
    <w:p w14:paraId="1F105653" w14:textId="49044A3F" w:rsidR="0028385E" w:rsidRPr="000A6EFC" w:rsidRDefault="0028385E" w:rsidP="000037BE">
      <w:pPr>
        <w:jc w:val="both"/>
        <w:rPr>
          <w:rFonts w:ascii="Adobe Caslon Pro" w:hAnsi="Adobe Caslon Pro"/>
        </w:rPr>
      </w:pPr>
      <w:r w:rsidRPr="000A6EFC">
        <w:rPr>
          <w:rFonts w:ascii="Adobe Caslon Pro" w:hAnsi="Adobe Caslon Pro"/>
        </w:rPr>
        <w:t>Department of Chemical Engineering</w:t>
      </w:r>
    </w:p>
    <w:p w14:paraId="50CC6586" w14:textId="3D5D2DC2" w:rsidR="0028385E" w:rsidRPr="000A6EFC" w:rsidRDefault="001D2E4D" w:rsidP="000037BE">
      <w:pPr>
        <w:jc w:val="both"/>
        <w:rPr>
          <w:rFonts w:ascii="Adobe Caslon Pro" w:hAnsi="Adobe Caslon Pro"/>
        </w:rPr>
      </w:pPr>
      <w:r w:rsidRPr="000A6EFC">
        <w:rPr>
          <w:rFonts w:ascii="Adobe Caslon Pro" w:hAnsi="Adobe Caslon Pro"/>
        </w:rPr>
        <w:t>240 Thatcher Way</w:t>
      </w:r>
    </w:p>
    <w:p w14:paraId="4C5FA86F" w14:textId="3A288384" w:rsidR="0028385E" w:rsidRPr="000A6EFC" w:rsidRDefault="0028385E" w:rsidP="000037BE">
      <w:pPr>
        <w:jc w:val="both"/>
        <w:rPr>
          <w:rFonts w:ascii="Adobe Caslon Pro" w:hAnsi="Adobe Caslon Pro"/>
        </w:rPr>
      </w:pPr>
      <w:r w:rsidRPr="000A6EFC">
        <w:rPr>
          <w:rFonts w:ascii="Adobe Caslon Pro" w:hAnsi="Adobe Caslon Pro"/>
          <w:color w:val="000000"/>
        </w:rPr>
        <w:t>Amherst, MA 01003 USA</w:t>
      </w:r>
    </w:p>
    <w:p w14:paraId="25A32CC3" w14:textId="3F4A381E" w:rsidR="002C2A2E" w:rsidRPr="002C2A2E" w:rsidRDefault="0028385E" w:rsidP="000037BE">
      <w:pPr>
        <w:jc w:val="both"/>
        <w:rPr>
          <w:rFonts w:ascii="Adobe Caslon Pro" w:hAnsi="Adobe Caslon Pro"/>
          <w:sz w:val="12"/>
          <w:szCs w:val="12"/>
        </w:rPr>
        <w:sectPr w:rsidR="002C2A2E" w:rsidRPr="002C2A2E" w:rsidSect="00C87733">
          <w:headerReference w:type="default" r:id="rId8"/>
          <w:footerReference w:type="even" r:id="rId9"/>
          <w:footerReference w:type="default" r:id="rId10"/>
          <w:headerReference w:type="first" r:id="rId11"/>
          <w:pgSz w:w="12240" w:h="15840"/>
          <w:pgMar w:top="1080" w:right="1080" w:bottom="1080" w:left="1080" w:header="720" w:footer="720" w:gutter="0"/>
          <w:cols w:num="2" w:space="2002"/>
          <w:titlePg/>
          <w:docGrid w:linePitch="150"/>
        </w:sectPr>
      </w:pPr>
      <w:r w:rsidRPr="000A6EFC">
        <w:rPr>
          <w:rFonts w:ascii="Adobe Caslon Pro" w:hAnsi="Adobe Caslon Pro"/>
        </w:rPr>
        <w:t>speyton@umass.edu</w:t>
      </w:r>
    </w:p>
    <w:p w14:paraId="13CBB02B" w14:textId="0E8F62C1" w:rsidR="0028385E" w:rsidRPr="000A6EFC" w:rsidRDefault="0028385E" w:rsidP="000037BE">
      <w:pPr>
        <w:jc w:val="both"/>
        <w:rPr>
          <w:rFonts w:ascii="Adobe Caslon Pro" w:hAnsi="Adobe Caslon Pro"/>
          <w:b/>
        </w:rPr>
      </w:pPr>
      <w:r w:rsidRPr="000A6EFC">
        <w:rPr>
          <w:rFonts w:ascii="Adobe Caslon Pro" w:hAnsi="Adobe Caslon Pro"/>
          <w:b/>
        </w:rPr>
        <w:t>PROFESSIONAL EXPERIENCE</w:t>
      </w:r>
    </w:p>
    <w:p w14:paraId="00DACA8A" w14:textId="0378A8E8" w:rsidR="006A5EFE" w:rsidRPr="006A5EFE" w:rsidRDefault="006A5EFE" w:rsidP="005135FE">
      <w:pPr>
        <w:ind w:left="1980" w:hanging="1980"/>
        <w:jc w:val="both"/>
        <w:rPr>
          <w:rFonts w:ascii="Adobe Caslon Pro" w:hAnsi="Adobe Caslon Pro"/>
        </w:rPr>
      </w:pPr>
      <w:r>
        <w:rPr>
          <w:rFonts w:ascii="Adobe Caslon Pro" w:hAnsi="Adobe Caslon Pro"/>
        </w:rPr>
        <w:t>7/24-present</w:t>
      </w:r>
      <w:r>
        <w:rPr>
          <w:rFonts w:ascii="Adobe Caslon Pro" w:hAnsi="Adobe Caslon Pro"/>
        </w:rPr>
        <w:tab/>
      </w:r>
      <w:r>
        <w:rPr>
          <w:rFonts w:ascii="Adobe Caslon Pro" w:hAnsi="Adobe Caslon Pro"/>
          <w:b/>
          <w:bCs/>
        </w:rPr>
        <w:t>Professor and Department Chair</w:t>
      </w:r>
      <w:r>
        <w:rPr>
          <w:rFonts w:ascii="Adobe Caslon Pro" w:hAnsi="Adobe Caslon Pro"/>
        </w:rPr>
        <w:t>, Department of Biomedical Engineering, Tufts University</w:t>
      </w:r>
    </w:p>
    <w:p w14:paraId="529AFD14" w14:textId="05FAC817" w:rsidR="00214437" w:rsidRDefault="00214437" w:rsidP="005135FE">
      <w:pPr>
        <w:ind w:left="1980" w:hanging="1980"/>
        <w:jc w:val="both"/>
        <w:rPr>
          <w:rFonts w:ascii="Adobe Caslon Pro" w:hAnsi="Adobe Caslon Pro"/>
        </w:rPr>
      </w:pPr>
      <w:r>
        <w:rPr>
          <w:rFonts w:ascii="Adobe Caslon Pro" w:hAnsi="Adobe Caslon Pro"/>
        </w:rPr>
        <w:t>9/23-present</w:t>
      </w:r>
      <w:r>
        <w:rPr>
          <w:rFonts w:ascii="Adobe Caslon Pro" w:hAnsi="Adobe Caslon Pro"/>
        </w:rPr>
        <w:tab/>
      </w:r>
      <w:r w:rsidRPr="00214437">
        <w:rPr>
          <w:rFonts w:ascii="Adobe Caslon Pro" w:hAnsi="Adobe Caslon Pro"/>
          <w:b/>
          <w:bCs/>
        </w:rPr>
        <w:t>Provost Professor</w:t>
      </w:r>
      <w:r>
        <w:rPr>
          <w:rFonts w:ascii="Adobe Caslon Pro" w:hAnsi="Adobe Caslon Pro"/>
        </w:rPr>
        <w:t xml:space="preserve">, </w:t>
      </w:r>
      <w:r w:rsidRPr="000A6EFC">
        <w:rPr>
          <w:rFonts w:ascii="Adobe Caslon Pro" w:hAnsi="Adobe Caslon Pro"/>
        </w:rPr>
        <w:t>Department of Chemical Engineering, University of Massachusetts Amherst</w:t>
      </w:r>
    </w:p>
    <w:p w14:paraId="6F44DD61" w14:textId="3C8B3F16" w:rsidR="001E2EDF" w:rsidRDefault="001E2EDF" w:rsidP="005135FE">
      <w:pPr>
        <w:ind w:left="1980" w:hanging="1980"/>
        <w:jc w:val="both"/>
        <w:rPr>
          <w:rFonts w:ascii="Adobe Caslon Pro" w:hAnsi="Adobe Caslon Pro"/>
        </w:rPr>
      </w:pPr>
      <w:r>
        <w:rPr>
          <w:rFonts w:ascii="Adobe Caslon Pro" w:hAnsi="Adobe Caslon Pro"/>
        </w:rPr>
        <w:t>9/23-present</w:t>
      </w:r>
      <w:r>
        <w:rPr>
          <w:rFonts w:ascii="Adobe Caslon Pro" w:hAnsi="Adobe Caslon Pro"/>
        </w:rPr>
        <w:tab/>
      </w:r>
      <w:r w:rsidRPr="001E2EDF">
        <w:rPr>
          <w:rFonts w:ascii="Adobe Caslon Pro" w:hAnsi="Adobe Caslon Pro"/>
          <w:b/>
          <w:bCs/>
        </w:rPr>
        <w:t>Visiting Professor</w:t>
      </w:r>
      <w:r>
        <w:rPr>
          <w:rFonts w:ascii="Adobe Caslon Pro" w:hAnsi="Adobe Caslon Pro"/>
        </w:rPr>
        <w:t>, Department of Biomedical Engineering, Tufts University</w:t>
      </w:r>
    </w:p>
    <w:p w14:paraId="75B9AE18" w14:textId="6F58C1CE" w:rsidR="001E2EDF" w:rsidRDefault="00D0540A" w:rsidP="005135FE">
      <w:pPr>
        <w:ind w:left="1980" w:hanging="1980"/>
        <w:jc w:val="both"/>
        <w:rPr>
          <w:rFonts w:ascii="Adobe Caslon Pro" w:hAnsi="Adobe Caslon Pro"/>
        </w:rPr>
      </w:pPr>
      <w:r>
        <w:rPr>
          <w:rFonts w:ascii="Adobe Caslon Pro" w:hAnsi="Adobe Caslon Pro"/>
        </w:rPr>
        <w:t>9/21-present</w:t>
      </w:r>
      <w:r>
        <w:rPr>
          <w:rFonts w:ascii="Adobe Caslon Pro" w:hAnsi="Adobe Caslon Pro"/>
        </w:rPr>
        <w:tab/>
      </w:r>
      <w:r w:rsidRPr="00D0540A">
        <w:rPr>
          <w:rFonts w:ascii="Adobe Caslon Pro" w:hAnsi="Adobe Caslon Pro"/>
          <w:b/>
          <w:bCs/>
        </w:rPr>
        <w:t>Professor</w:t>
      </w:r>
      <w:r>
        <w:rPr>
          <w:rFonts w:ascii="Adobe Caslon Pro" w:hAnsi="Adobe Caslon Pro"/>
        </w:rPr>
        <w:t xml:space="preserve">, </w:t>
      </w:r>
      <w:r w:rsidRPr="000A6EFC">
        <w:rPr>
          <w:rFonts w:ascii="Adobe Caslon Pro" w:hAnsi="Adobe Caslon Pro"/>
        </w:rPr>
        <w:t>Department of Chemical Engineering, University of Massachusetts Amherst</w:t>
      </w:r>
    </w:p>
    <w:p w14:paraId="0079B967" w14:textId="4F3C3638" w:rsidR="00D25402" w:rsidRDefault="00D0540A" w:rsidP="005135FE">
      <w:pPr>
        <w:ind w:left="1980" w:hanging="1980"/>
        <w:jc w:val="both"/>
        <w:rPr>
          <w:rFonts w:ascii="Adobe Caslon Pro" w:hAnsi="Adobe Caslon Pro"/>
        </w:rPr>
      </w:pPr>
      <w:r>
        <w:rPr>
          <w:rFonts w:ascii="Adobe Caslon Pro" w:hAnsi="Adobe Caslon Pro"/>
        </w:rPr>
        <w:t>7/20-</w:t>
      </w:r>
      <w:r w:rsidR="00214437">
        <w:rPr>
          <w:rFonts w:ascii="Adobe Caslon Pro" w:hAnsi="Adobe Caslon Pro"/>
        </w:rPr>
        <w:t>6/23</w:t>
      </w:r>
      <w:r>
        <w:rPr>
          <w:rFonts w:ascii="Adobe Caslon Pro" w:hAnsi="Adobe Caslon Pro"/>
        </w:rPr>
        <w:tab/>
      </w:r>
      <w:r w:rsidRPr="00D0540A">
        <w:rPr>
          <w:rFonts w:ascii="Adobe Caslon Pro" w:hAnsi="Adobe Caslon Pro"/>
          <w:b/>
          <w:bCs/>
        </w:rPr>
        <w:t>Armstrong</w:t>
      </w:r>
      <w:r w:rsidR="00FA3019">
        <w:rPr>
          <w:rFonts w:ascii="Adobe Caslon Pro" w:hAnsi="Adobe Caslon Pro"/>
          <w:b/>
          <w:bCs/>
        </w:rPr>
        <w:t xml:space="preserve"> Professional</w:t>
      </w:r>
      <w:r w:rsidRPr="00D0540A">
        <w:rPr>
          <w:rFonts w:ascii="Adobe Caslon Pro" w:hAnsi="Adobe Caslon Pro"/>
          <w:b/>
          <w:bCs/>
        </w:rPr>
        <w:t xml:space="preserve"> Development Professor</w:t>
      </w:r>
      <w:r>
        <w:rPr>
          <w:rFonts w:ascii="Adobe Caslon Pro" w:hAnsi="Adobe Caslon Pro"/>
        </w:rPr>
        <w:t>, University of Massachusetts Amherst</w:t>
      </w:r>
    </w:p>
    <w:p w14:paraId="6208905E" w14:textId="71B3C2EC" w:rsidR="002F6D51" w:rsidRDefault="002F6D51" w:rsidP="005135FE">
      <w:pPr>
        <w:ind w:left="1980" w:hanging="1980"/>
        <w:jc w:val="both"/>
        <w:rPr>
          <w:rFonts w:ascii="Adobe Caslon Pro" w:hAnsi="Adobe Caslon Pro"/>
        </w:rPr>
      </w:pPr>
      <w:r>
        <w:rPr>
          <w:rFonts w:ascii="Adobe Caslon Pro" w:hAnsi="Adobe Caslon Pro"/>
        </w:rPr>
        <w:t>1</w:t>
      </w:r>
      <w:r w:rsidRPr="000A6EFC">
        <w:rPr>
          <w:rFonts w:ascii="Adobe Caslon Pro" w:hAnsi="Adobe Caslon Pro"/>
        </w:rPr>
        <w:t>/11-</w:t>
      </w:r>
      <w:r>
        <w:rPr>
          <w:rFonts w:ascii="Adobe Caslon Pro" w:hAnsi="Adobe Caslon Pro"/>
        </w:rPr>
        <w:t>present</w:t>
      </w:r>
      <w:r w:rsidRPr="000A6EFC">
        <w:rPr>
          <w:rFonts w:ascii="Adobe Caslon Pro" w:hAnsi="Adobe Caslon Pro"/>
        </w:rPr>
        <w:tab/>
      </w:r>
      <w:r>
        <w:rPr>
          <w:rFonts w:ascii="Adobe Caslon Pro" w:hAnsi="Adobe Caslon Pro"/>
          <w:b/>
        </w:rPr>
        <w:t>Graduate Program Faculty</w:t>
      </w:r>
      <w:r w:rsidRPr="000A6EFC">
        <w:rPr>
          <w:rFonts w:ascii="Adobe Caslon Pro" w:hAnsi="Adobe Caslon Pro"/>
        </w:rPr>
        <w:t>, Molecular and Cell</w:t>
      </w:r>
      <w:r w:rsidR="002C375E">
        <w:rPr>
          <w:rFonts w:ascii="Adobe Caslon Pro" w:hAnsi="Adobe Caslon Pro"/>
        </w:rPr>
        <w:t>ular</w:t>
      </w:r>
      <w:r w:rsidRPr="000A6EFC">
        <w:rPr>
          <w:rFonts w:ascii="Adobe Caslon Pro" w:hAnsi="Adobe Caslon Pro"/>
        </w:rPr>
        <w:t xml:space="preserve"> Biology Graduate Program, University of Massachusetts Amherst</w:t>
      </w:r>
    </w:p>
    <w:p w14:paraId="7D975D5B" w14:textId="77777777" w:rsidR="002F6D51" w:rsidRPr="000A6EFC" w:rsidRDefault="002F6D51" w:rsidP="005135FE">
      <w:pPr>
        <w:ind w:left="1980" w:hanging="1980"/>
        <w:jc w:val="both"/>
        <w:rPr>
          <w:rFonts w:ascii="Adobe Caslon Pro" w:hAnsi="Adobe Caslon Pro"/>
        </w:rPr>
      </w:pPr>
      <w:r>
        <w:rPr>
          <w:rFonts w:ascii="Adobe Caslon Pro" w:hAnsi="Adobe Caslon Pro"/>
        </w:rPr>
        <w:t>1/20-present</w:t>
      </w:r>
      <w:r>
        <w:rPr>
          <w:rFonts w:ascii="Adobe Caslon Pro" w:hAnsi="Adobe Caslon Pro"/>
        </w:rPr>
        <w:tab/>
      </w:r>
      <w:r w:rsidRPr="00322C4D">
        <w:rPr>
          <w:rFonts w:ascii="Adobe Caslon Pro" w:hAnsi="Adobe Caslon Pro"/>
          <w:b/>
          <w:bCs/>
        </w:rPr>
        <w:t>Adjunct Faculty Member</w:t>
      </w:r>
      <w:r>
        <w:rPr>
          <w:rFonts w:ascii="Adobe Caslon Pro" w:hAnsi="Adobe Caslon Pro"/>
        </w:rPr>
        <w:t>, Department of Biomedical Engineering, University of Massachusetts Amherst</w:t>
      </w:r>
    </w:p>
    <w:p w14:paraId="30258896" w14:textId="77777777" w:rsidR="00F37977" w:rsidRDefault="00F37977" w:rsidP="005135FE">
      <w:pPr>
        <w:ind w:left="1980" w:hanging="1980"/>
        <w:jc w:val="both"/>
        <w:rPr>
          <w:rFonts w:ascii="Adobe Caslon Pro" w:hAnsi="Adobe Caslon Pro"/>
        </w:rPr>
      </w:pPr>
      <w:r>
        <w:rPr>
          <w:rFonts w:ascii="Adobe Caslon Pro" w:hAnsi="Adobe Caslon Pro"/>
        </w:rPr>
        <w:t>3/19-present</w:t>
      </w:r>
      <w:r>
        <w:rPr>
          <w:rFonts w:ascii="Adobe Caslon Pro" w:hAnsi="Adobe Caslon Pro"/>
        </w:rPr>
        <w:tab/>
      </w:r>
      <w:r w:rsidRPr="00944F38">
        <w:rPr>
          <w:rFonts w:ascii="Adobe Caslon Pro" w:hAnsi="Adobe Caslon Pro"/>
          <w:b/>
        </w:rPr>
        <w:t>PI,</w:t>
      </w:r>
      <w:r>
        <w:rPr>
          <w:rFonts w:ascii="Adobe Caslon Pro" w:hAnsi="Adobe Caslon Pro"/>
        </w:rPr>
        <w:t xml:space="preserve"> PREP Program (NIH R25), University of Massachusetts Amherst</w:t>
      </w:r>
    </w:p>
    <w:p w14:paraId="1CBDC2A1" w14:textId="3C35DCFD" w:rsidR="00944F38" w:rsidRDefault="00944F38" w:rsidP="005135FE">
      <w:pPr>
        <w:ind w:left="1980" w:hanging="1980"/>
        <w:jc w:val="both"/>
        <w:rPr>
          <w:rFonts w:ascii="Adobe Caslon Pro" w:hAnsi="Adobe Caslon Pro"/>
        </w:rPr>
      </w:pPr>
      <w:r>
        <w:rPr>
          <w:rFonts w:ascii="Adobe Caslon Pro" w:hAnsi="Adobe Caslon Pro"/>
        </w:rPr>
        <w:t>9/16-present</w:t>
      </w:r>
      <w:r>
        <w:rPr>
          <w:rFonts w:ascii="Adobe Caslon Pro" w:hAnsi="Adobe Caslon Pro"/>
        </w:rPr>
        <w:tab/>
      </w:r>
      <w:r w:rsidR="00F37977">
        <w:rPr>
          <w:rFonts w:ascii="Adobe Caslon Pro" w:hAnsi="Adobe Caslon Pro"/>
          <w:b/>
        </w:rPr>
        <w:t>M</w:t>
      </w:r>
      <w:r w:rsidRPr="00944F38">
        <w:rPr>
          <w:rFonts w:ascii="Adobe Caslon Pro" w:hAnsi="Adobe Caslon Pro"/>
          <w:b/>
        </w:rPr>
        <w:t>PI,</w:t>
      </w:r>
      <w:r>
        <w:rPr>
          <w:rFonts w:ascii="Adobe Caslon Pro" w:hAnsi="Adobe Caslon Pro"/>
        </w:rPr>
        <w:t xml:space="preserve"> Biotechnology Training Program (NIH T32), University of Massachusetts Amherst</w:t>
      </w:r>
    </w:p>
    <w:p w14:paraId="749A6756" w14:textId="77777777" w:rsidR="00F37977" w:rsidRDefault="00F37977" w:rsidP="005135FE">
      <w:pPr>
        <w:ind w:left="1980" w:hanging="1980"/>
        <w:jc w:val="both"/>
        <w:rPr>
          <w:rFonts w:ascii="Adobe Caslon Pro" w:hAnsi="Adobe Caslon Pro"/>
        </w:rPr>
      </w:pPr>
      <w:r>
        <w:rPr>
          <w:rFonts w:ascii="Adobe Caslon Pro" w:hAnsi="Adobe Caslon Pro"/>
        </w:rPr>
        <w:t>9/16-12/21</w:t>
      </w:r>
      <w:r>
        <w:rPr>
          <w:rFonts w:ascii="Adobe Caslon Pro" w:hAnsi="Adobe Caslon Pro"/>
        </w:rPr>
        <w:tab/>
      </w:r>
      <w:r w:rsidRPr="00CA331F">
        <w:rPr>
          <w:rFonts w:ascii="Adobe Caslon Pro" w:hAnsi="Adobe Caslon Pro"/>
          <w:b/>
        </w:rPr>
        <w:t>Graduate Program Director</w:t>
      </w:r>
      <w:r>
        <w:rPr>
          <w:rFonts w:ascii="Adobe Caslon Pro" w:hAnsi="Adobe Caslon Pro"/>
        </w:rPr>
        <w:t xml:space="preserve">, Department of Chemical </w:t>
      </w:r>
      <w:r w:rsidRPr="000A6EFC">
        <w:rPr>
          <w:rFonts w:ascii="Adobe Caslon Pro" w:hAnsi="Adobe Caslon Pro"/>
        </w:rPr>
        <w:t>Engineering, University of Mass</w:t>
      </w:r>
      <w:r>
        <w:rPr>
          <w:rFonts w:ascii="Adobe Caslon Pro" w:hAnsi="Adobe Caslon Pro"/>
        </w:rPr>
        <w:t>achusetts Amherst</w:t>
      </w:r>
    </w:p>
    <w:p w14:paraId="6F2030B7" w14:textId="77777777" w:rsidR="00F37977" w:rsidRDefault="00F37977" w:rsidP="005135FE">
      <w:pPr>
        <w:ind w:left="1980" w:hanging="1980"/>
        <w:jc w:val="both"/>
        <w:rPr>
          <w:rFonts w:ascii="Adobe Caslon Pro" w:hAnsi="Adobe Caslon Pro"/>
        </w:rPr>
      </w:pPr>
      <w:r>
        <w:rPr>
          <w:rFonts w:ascii="Adobe Caslon Pro" w:hAnsi="Adobe Caslon Pro"/>
        </w:rPr>
        <w:t>6/16-12/21</w:t>
      </w:r>
      <w:r>
        <w:rPr>
          <w:rFonts w:ascii="Adobe Caslon Pro" w:hAnsi="Adobe Caslon Pro"/>
        </w:rPr>
        <w:tab/>
      </w:r>
      <w:r w:rsidRPr="00944F38">
        <w:rPr>
          <w:rFonts w:ascii="Adobe Caslon Pro" w:hAnsi="Adobe Caslon Pro"/>
          <w:b/>
        </w:rPr>
        <w:t>Co-Director,</w:t>
      </w:r>
      <w:r>
        <w:rPr>
          <w:rFonts w:ascii="Adobe Caslon Pro" w:hAnsi="Adobe Caslon Pro"/>
        </w:rPr>
        <w:t xml:space="preserve"> Models to Medicine, Institute for Applied Life Sciences, University of Massachusetts Amherst</w:t>
      </w:r>
    </w:p>
    <w:p w14:paraId="224CE2F4" w14:textId="77777777" w:rsidR="002F6D51" w:rsidRDefault="002F6D51" w:rsidP="005135FE">
      <w:pPr>
        <w:ind w:left="1980" w:hanging="1980"/>
        <w:jc w:val="both"/>
        <w:rPr>
          <w:rFonts w:ascii="Adobe Caslon Pro" w:hAnsi="Adobe Caslon Pro"/>
        </w:rPr>
      </w:pPr>
      <w:r>
        <w:rPr>
          <w:rFonts w:ascii="Adobe Caslon Pro" w:hAnsi="Adobe Caslon Pro"/>
        </w:rPr>
        <w:t>9/16-8/21</w:t>
      </w:r>
      <w:r w:rsidRPr="000A6EFC">
        <w:rPr>
          <w:rFonts w:ascii="Adobe Caslon Pro" w:hAnsi="Adobe Caslon Pro"/>
        </w:rPr>
        <w:tab/>
      </w:r>
      <w:r>
        <w:rPr>
          <w:rFonts w:ascii="Adobe Caslon Pro" w:hAnsi="Adobe Caslon Pro"/>
          <w:b/>
        </w:rPr>
        <w:t>Associate</w:t>
      </w:r>
      <w:r w:rsidRPr="000A6EFC">
        <w:rPr>
          <w:rFonts w:ascii="Adobe Caslon Pro" w:hAnsi="Adobe Caslon Pro"/>
          <w:b/>
        </w:rPr>
        <w:t xml:space="preserve"> Professor</w:t>
      </w:r>
      <w:r w:rsidRPr="000A6EFC">
        <w:rPr>
          <w:rFonts w:ascii="Adobe Caslon Pro" w:hAnsi="Adobe Caslon Pro"/>
        </w:rPr>
        <w:t>, Department of Chemical Engineering, University of Massachusetts Amherst</w:t>
      </w:r>
    </w:p>
    <w:p w14:paraId="2959781B" w14:textId="553AAB61" w:rsidR="00322C4D" w:rsidRPr="000A6EFC" w:rsidRDefault="0028385E" w:rsidP="005135FE">
      <w:pPr>
        <w:ind w:left="1980" w:hanging="1980"/>
        <w:jc w:val="both"/>
        <w:rPr>
          <w:rFonts w:ascii="Adobe Caslon Pro" w:hAnsi="Adobe Caslon Pro"/>
        </w:rPr>
      </w:pPr>
      <w:r w:rsidRPr="000A6EFC">
        <w:rPr>
          <w:rFonts w:ascii="Adobe Caslon Pro" w:hAnsi="Adobe Caslon Pro"/>
        </w:rPr>
        <w:t>1/11-</w:t>
      </w:r>
      <w:r w:rsidR="00C3604B">
        <w:rPr>
          <w:rFonts w:ascii="Adobe Caslon Pro" w:hAnsi="Adobe Caslon Pro"/>
        </w:rPr>
        <w:t>9/16</w:t>
      </w:r>
      <w:r w:rsidRPr="000A6EFC">
        <w:rPr>
          <w:rFonts w:ascii="Adobe Caslon Pro" w:hAnsi="Adobe Caslon Pro"/>
        </w:rPr>
        <w:tab/>
      </w:r>
      <w:r w:rsidRPr="000A6EFC">
        <w:rPr>
          <w:rFonts w:ascii="Adobe Caslon Pro" w:hAnsi="Adobe Caslon Pro"/>
          <w:b/>
        </w:rPr>
        <w:t>Assistant Professor</w:t>
      </w:r>
      <w:r w:rsidRPr="000A6EFC">
        <w:rPr>
          <w:rFonts w:ascii="Adobe Caslon Pro" w:hAnsi="Adobe Caslon Pro"/>
        </w:rPr>
        <w:t>, Department of Chemical Engineering, Univer</w:t>
      </w:r>
      <w:r w:rsidR="00944F38">
        <w:rPr>
          <w:rFonts w:ascii="Adobe Caslon Pro" w:hAnsi="Adobe Caslon Pro"/>
        </w:rPr>
        <w:t>sity of Massachusetts Amherst</w:t>
      </w:r>
    </w:p>
    <w:p w14:paraId="771D571D" w14:textId="77777777" w:rsidR="0028385E" w:rsidRPr="002C2A2E" w:rsidRDefault="0028385E" w:rsidP="005135FE">
      <w:pPr>
        <w:ind w:left="1980" w:hanging="1980"/>
        <w:jc w:val="both"/>
        <w:rPr>
          <w:rFonts w:ascii="Adobe Caslon Pro" w:hAnsi="Adobe Caslon Pro"/>
          <w:b/>
          <w:sz w:val="12"/>
          <w:szCs w:val="12"/>
        </w:rPr>
      </w:pPr>
    </w:p>
    <w:p w14:paraId="1D3A5ADB" w14:textId="7165E863" w:rsidR="0028385E" w:rsidRPr="000A6EFC" w:rsidRDefault="0028385E" w:rsidP="005135FE">
      <w:pPr>
        <w:ind w:left="1980" w:hanging="1980"/>
        <w:jc w:val="both"/>
        <w:rPr>
          <w:rFonts w:ascii="Adobe Caslon Pro" w:hAnsi="Adobe Caslon Pro"/>
          <w:b/>
        </w:rPr>
      </w:pPr>
      <w:r w:rsidRPr="000A6EFC">
        <w:rPr>
          <w:rFonts w:ascii="Adobe Caslon Pro" w:hAnsi="Adobe Caslon Pro"/>
          <w:b/>
        </w:rPr>
        <w:t>EDUCATION</w:t>
      </w:r>
      <w:r w:rsidR="00133CE6">
        <w:rPr>
          <w:rFonts w:ascii="Adobe Caslon Pro" w:hAnsi="Adobe Caslon Pro"/>
          <w:b/>
        </w:rPr>
        <w:t xml:space="preserve"> AND TRAINING</w:t>
      </w:r>
    </w:p>
    <w:p w14:paraId="1F2C1A28" w14:textId="01B538E8" w:rsidR="00133CE6" w:rsidRDefault="00133CE6" w:rsidP="005135FE">
      <w:pPr>
        <w:ind w:left="1980" w:hanging="1980"/>
        <w:jc w:val="both"/>
        <w:rPr>
          <w:rFonts w:ascii="Adobe Caslon Pro" w:hAnsi="Adobe Caslon Pro"/>
        </w:rPr>
      </w:pPr>
      <w:r>
        <w:rPr>
          <w:rFonts w:ascii="Adobe Caslon Pro" w:hAnsi="Adobe Caslon Pro"/>
        </w:rPr>
        <w:t>Post-doc</w:t>
      </w:r>
      <w:r w:rsidR="00D670A9">
        <w:rPr>
          <w:rFonts w:ascii="Adobe Caslon Pro" w:hAnsi="Adobe Caslon Pro"/>
        </w:rPr>
        <w:t xml:space="preserve"> 2007-10</w:t>
      </w:r>
      <w:r>
        <w:rPr>
          <w:rFonts w:ascii="Adobe Caslon Pro" w:hAnsi="Adobe Caslon Pro"/>
        </w:rPr>
        <w:tab/>
        <w:t>Massachusetts Institute of Technology, Biological Engineering, Advisors Drs. Douglas Lauffenburger and Linda Griffith</w:t>
      </w:r>
    </w:p>
    <w:p w14:paraId="62BC4724" w14:textId="693E8974" w:rsidR="0028385E" w:rsidRPr="000A6EFC" w:rsidRDefault="0028385E" w:rsidP="005135FE">
      <w:pPr>
        <w:ind w:left="1980" w:hanging="1980"/>
        <w:jc w:val="both"/>
        <w:rPr>
          <w:rFonts w:ascii="Adobe Caslon Pro" w:hAnsi="Adobe Caslon Pro"/>
        </w:rPr>
      </w:pPr>
      <w:r w:rsidRPr="000A6EFC">
        <w:rPr>
          <w:rFonts w:ascii="Adobe Caslon Pro" w:hAnsi="Adobe Caslon Pro"/>
        </w:rPr>
        <w:t>Ph.D.</w:t>
      </w:r>
      <w:r w:rsidR="003E62F7">
        <w:rPr>
          <w:rFonts w:ascii="Adobe Caslon Pro" w:hAnsi="Adobe Caslon Pro"/>
        </w:rPr>
        <w:t>, 2007</w:t>
      </w:r>
      <w:r w:rsidRPr="000A6EFC">
        <w:rPr>
          <w:rFonts w:ascii="Adobe Caslon Pro" w:hAnsi="Adobe Caslon Pro"/>
        </w:rPr>
        <w:t xml:space="preserve"> </w:t>
      </w:r>
      <w:r w:rsidRPr="000A6EFC">
        <w:rPr>
          <w:rFonts w:ascii="Adobe Caslon Pro" w:hAnsi="Adobe Caslon Pro"/>
        </w:rPr>
        <w:tab/>
        <w:t>University of California, Irvine, Chemical and Biochemical Engineering</w:t>
      </w:r>
      <w:r w:rsidR="00133CE6">
        <w:rPr>
          <w:rFonts w:ascii="Adobe Caslon Pro" w:hAnsi="Adobe Caslon Pro"/>
        </w:rPr>
        <w:t>, Advisor Dr. Andrew Putnam</w:t>
      </w:r>
    </w:p>
    <w:p w14:paraId="6C022A22" w14:textId="527C60FF" w:rsidR="0028385E" w:rsidRPr="000A6EFC" w:rsidRDefault="003E62F7" w:rsidP="005135FE">
      <w:pPr>
        <w:ind w:left="1980" w:hanging="1980"/>
        <w:jc w:val="both"/>
        <w:rPr>
          <w:rFonts w:ascii="Adobe Caslon Pro" w:hAnsi="Adobe Caslon Pro"/>
        </w:rPr>
      </w:pPr>
      <w:r>
        <w:rPr>
          <w:rFonts w:ascii="Adobe Caslon Pro" w:hAnsi="Adobe Caslon Pro"/>
        </w:rPr>
        <w:t>M.S., 2004</w:t>
      </w:r>
      <w:r w:rsidR="0028385E" w:rsidRPr="000A6EFC">
        <w:rPr>
          <w:rFonts w:ascii="Adobe Caslon Pro" w:hAnsi="Adobe Caslon Pro"/>
        </w:rPr>
        <w:t xml:space="preserve"> </w:t>
      </w:r>
      <w:r w:rsidR="0028385E" w:rsidRPr="000A6EFC">
        <w:rPr>
          <w:rFonts w:ascii="Adobe Caslon Pro" w:hAnsi="Adobe Caslon Pro"/>
        </w:rPr>
        <w:tab/>
        <w:t xml:space="preserve">University of California, Irvine, Chemical and Biochemical Engineering </w:t>
      </w:r>
    </w:p>
    <w:p w14:paraId="5C5BB25F" w14:textId="555E06F8" w:rsidR="0028385E" w:rsidRPr="000A6EFC" w:rsidRDefault="00090754" w:rsidP="005135FE">
      <w:pPr>
        <w:ind w:left="1980" w:hanging="1980"/>
        <w:jc w:val="both"/>
        <w:rPr>
          <w:rFonts w:ascii="Adobe Caslon Pro" w:hAnsi="Adobe Caslon Pro"/>
        </w:rPr>
      </w:pPr>
      <w:r>
        <w:rPr>
          <w:rFonts w:ascii="Adobe Caslon Pro" w:hAnsi="Adobe Caslon Pro"/>
        </w:rPr>
        <w:t>B.S.</w:t>
      </w:r>
      <w:r w:rsidR="003E62F7">
        <w:rPr>
          <w:rFonts w:ascii="Adobe Caslon Pro" w:hAnsi="Adobe Caslon Pro"/>
        </w:rPr>
        <w:t>, 2002</w:t>
      </w:r>
      <w:r>
        <w:rPr>
          <w:rFonts w:ascii="Adobe Caslon Pro" w:hAnsi="Adobe Caslon Pro"/>
        </w:rPr>
        <w:t xml:space="preserve"> </w:t>
      </w:r>
      <w:r>
        <w:rPr>
          <w:rFonts w:ascii="Adobe Caslon Pro" w:hAnsi="Adobe Caslon Pro"/>
        </w:rPr>
        <w:tab/>
      </w:r>
      <w:r w:rsidR="0028385E" w:rsidRPr="000A6EFC">
        <w:rPr>
          <w:rFonts w:ascii="Adobe Caslon Pro" w:hAnsi="Adobe Caslon Pro"/>
        </w:rPr>
        <w:t>Northwestern Un</w:t>
      </w:r>
      <w:r w:rsidR="003E62F7">
        <w:rPr>
          <w:rFonts w:ascii="Adobe Caslon Pro" w:hAnsi="Adobe Caslon Pro"/>
        </w:rPr>
        <w:t>iversity, Chemical Engineering</w:t>
      </w:r>
    </w:p>
    <w:p w14:paraId="44D6BC61" w14:textId="77777777" w:rsidR="0028385E" w:rsidRPr="002C2A2E" w:rsidRDefault="0028385E" w:rsidP="000037BE">
      <w:pPr>
        <w:jc w:val="both"/>
        <w:rPr>
          <w:rFonts w:ascii="Adobe Caslon Pro" w:hAnsi="Adobe Caslon Pro"/>
          <w:sz w:val="12"/>
          <w:szCs w:val="12"/>
        </w:rPr>
      </w:pPr>
    </w:p>
    <w:p w14:paraId="720C5B6C" w14:textId="5B4B2B1B" w:rsidR="0028385E" w:rsidRPr="000A6EFC" w:rsidRDefault="0028385E" w:rsidP="000037BE">
      <w:pPr>
        <w:jc w:val="both"/>
        <w:rPr>
          <w:rFonts w:ascii="Adobe Caslon Pro" w:hAnsi="Adobe Caslon Pro"/>
          <w:b/>
        </w:rPr>
      </w:pPr>
      <w:r w:rsidRPr="000A6EFC">
        <w:rPr>
          <w:rFonts w:ascii="Adobe Caslon Pro" w:hAnsi="Adobe Caslon Pro"/>
          <w:b/>
        </w:rPr>
        <w:t>HONORS AND AWARDS</w:t>
      </w:r>
    </w:p>
    <w:p w14:paraId="49362EB2" w14:textId="6745E28F" w:rsidR="008D176F" w:rsidRDefault="008D176F" w:rsidP="000037BE">
      <w:pPr>
        <w:jc w:val="both"/>
        <w:rPr>
          <w:rFonts w:ascii="Adobe Caslon Pro" w:hAnsi="Adobe Caslon Pro"/>
        </w:rPr>
      </w:pPr>
      <w:r>
        <w:rPr>
          <w:rFonts w:ascii="Adobe Caslon Pro" w:hAnsi="Adobe Caslon Pro"/>
        </w:rPr>
        <w:t>Provost Professor (2023)</w:t>
      </w:r>
    </w:p>
    <w:p w14:paraId="6DA64286" w14:textId="7F7BBE08" w:rsidR="00662035" w:rsidRDefault="00662035" w:rsidP="000037BE">
      <w:pPr>
        <w:jc w:val="both"/>
        <w:rPr>
          <w:rFonts w:ascii="Adobe Caslon Pro" w:hAnsi="Adobe Caslon Pro"/>
        </w:rPr>
      </w:pPr>
      <w:r>
        <w:rPr>
          <w:rFonts w:ascii="Adobe Caslon Pro" w:hAnsi="Adobe Caslon Pro"/>
        </w:rPr>
        <w:t>AIChE Long Range Programming Officer (2023-2027)</w:t>
      </w:r>
    </w:p>
    <w:p w14:paraId="29050042" w14:textId="7A175F0C" w:rsidR="00A020FF" w:rsidRDefault="00A020FF" w:rsidP="000037BE">
      <w:pPr>
        <w:jc w:val="both"/>
        <w:rPr>
          <w:rFonts w:ascii="Adobe Caslon Pro" w:hAnsi="Adobe Caslon Pro"/>
        </w:rPr>
      </w:pPr>
      <w:r>
        <w:rPr>
          <w:rFonts w:ascii="Adobe Caslon Pro" w:hAnsi="Adobe Caslon Pro"/>
        </w:rPr>
        <w:t xml:space="preserve">AIChE 15D/E </w:t>
      </w:r>
      <w:r w:rsidR="00614DDA">
        <w:rPr>
          <w:rFonts w:ascii="Adobe Caslon Pro" w:hAnsi="Adobe Caslon Pro"/>
        </w:rPr>
        <w:t>Division Plenary Award (2022)</w:t>
      </w:r>
    </w:p>
    <w:p w14:paraId="2F5A7862" w14:textId="355F6DD3" w:rsidR="00A020FF" w:rsidRDefault="00A020FF" w:rsidP="000037BE">
      <w:pPr>
        <w:jc w:val="both"/>
        <w:rPr>
          <w:rFonts w:ascii="Adobe Caslon Pro" w:hAnsi="Adobe Caslon Pro"/>
        </w:rPr>
      </w:pPr>
      <w:r>
        <w:rPr>
          <w:rFonts w:ascii="Adobe Caslon Pro" w:hAnsi="Adobe Caslon Pro"/>
        </w:rPr>
        <w:t>AIChE Division 15 Service Award (2022)</w:t>
      </w:r>
    </w:p>
    <w:p w14:paraId="734C4322" w14:textId="00A404D8" w:rsidR="00D25402" w:rsidRDefault="00D25402" w:rsidP="000037BE">
      <w:pPr>
        <w:jc w:val="both"/>
        <w:rPr>
          <w:rFonts w:ascii="Adobe Caslon Pro" w:hAnsi="Adobe Caslon Pro"/>
        </w:rPr>
      </w:pPr>
      <w:r>
        <w:rPr>
          <w:rFonts w:ascii="Adobe Caslon Pro" w:hAnsi="Adobe Caslon Pro"/>
        </w:rPr>
        <w:t>Conti Fellow (2022-23)</w:t>
      </w:r>
    </w:p>
    <w:p w14:paraId="393359AB" w14:textId="0DDD066D" w:rsidR="00DE08E3" w:rsidRDefault="00DE08E3" w:rsidP="000037BE">
      <w:pPr>
        <w:jc w:val="both"/>
        <w:rPr>
          <w:rFonts w:ascii="Adobe Caslon Pro" w:hAnsi="Adobe Caslon Pro"/>
        </w:rPr>
      </w:pPr>
      <w:r>
        <w:rPr>
          <w:rFonts w:ascii="Adobe Caslon Pro" w:hAnsi="Adobe Caslon Pro"/>
        </w:rPr>
        <w:t>BMES Fellow (2021)</w:t>
      </w:r>
    </w:p>
    <w:p w14:paraId="14EAD03E" w14:textId="6D6E3D52" w:rsidR="005F3ABC" w:rsidRDefault="005F3ABC" w:rsidP="000037BE">
      <w:pPr>
        <w:jc w:val="both"/>
        <w:rPr>
          <w:rFonts w:ascii="Adobe Caslon Pro" w:hAnsi="Adobe Caslon Pro"/>
        </w:rPr>
      </w:pPr>
      <w:r>
        <w:rPr>
          <w:rFonts w:ascii="Adobe Caslon Pro" w:hAnsi="Adobe Caslon Pro"/>
        </w:rPr>
        <w:lastRenderedPageBreak/>
        <w:t>Armstrong Professorship (2020)</w:t>
      </w:r>
    </w:p>
    <w:p w14:paraId="00D0A9CC" w14:textId="757B43F4" w:rsidR="00111877" w:rsidRDefault="00111877" w:rsidP="000037BE">
      <w:pPr>
        <w:jc w:val="both"/>
        <w:rPr>
          <w:rFonts w:ascii="Adobe Caslon Pro" w:hAnsi="Adobe Caslon Pro"/>
        </w:rPr>
      </w:pPr>
      <w:r>
        <w:rPr>
          <w:rFonts w:ascii="Adobe Caslon Pro" w:hAnsi="Adobe Caslon Pro"/>
        </w:rPr>
        <w:t>AIMBE fellow (2020)</w:t>
      </w:r>
    </w:p>
    <w:p w14:paraId="4522FF96" w14:textId="708D8914" w:rsidR="00774C1B" w:rsidRDefault="00774C1B" w:rsidP="000037BE">
      <w:pPr>
        <w:jc w:val="both"/>
        <w:rPr>
          <w:rFonts w:ascii="Adobe Caslon Pro" w:hAnsi="Adobe Caslon Pro"/>
        </w:rPr>
      </w:pPr>
      <w:proofErr w:type="spellStart"/>
      <w:r>
        <w:rPr>
          <w:rFonts w:ascii="Adobe Caslon Pro" w:hAnsi="Adobe Caslon Pro"/>
        </w:rPr>
        <w:t>Kavli</w:t>
      </w:r>
      <w:proofErr w:type="spellEnd"/>
      <w:r>
        <w:rPr>
          <w:rFonts w:ascii="Adobe Caslon Pro" w:hAnsi="Adobe Caslon Pro"/>
        </w:rPr>
        <w:t xml:space="preserve"> Fellow (2019)</w:t>
      </w:r>
    </w:p>
    <w:p w14:paraId="29020B70" w14:textId="34E4B5E6" w:rsidR="00B84EFF" w:rsidRDefault="00B84EFF" w:rsidP="000037BE">
      <w:pPr>
        <w:jc w:val="both"/>
        <w:rPr>
          <w:rFonts w:ascii="Adobe Caslon Pro" w:hAnsi="Adobe Caslon Pro"/>
        </w:rPr>
      </w:pPr>
      <w:proofErr w:type="spellStart"/>
      <w:r>
        <w:rPr>
          <w:rFonts w:ascii="Adobe Caslon Pro" w:hAnsi="Adobe Caslon Pro"/>
        </w:rPr>
        <w:t>Mellichamp</w:t>
      </w:r>
      <w:proofErr w:type="spellEnd"/>
      <w:r>
        <w:rPr>
          <w:rFonts w:ascii="Adobe Caslon Pro" w:hAnsi="Adobe Caslon Pro"/>
        </w:rPr>
        <w:t xml:space="preserve"> Lecturer, Purdue University Chemical Engineering (2018)</w:t>
      </w:r>
    </w:p>
    <w:p w14:paraId="2A5FBDC5" w14:textId="35FFFDFE" w:rsidR="00A1339A" w:rsidRDefault="00A1339A" w:rsidP="000037BE">
      <w:pPr>
        <w:jc w:val="both"/>
        <w:rPr>
          <w:rFonts w:ascii="Adobe Caslon Pro" w:hAnsi="Adobe Caslon Pro"/>
        </w:rPr>
      </w:pPr>
      <w:r>
        <w:rPr>
          <w:rFonts w:ascii="Adobe Caslon Pro" w:hAnsi="Adobe Caslon Pro"/>
        </w:rPr>
        <w:t>UMass College of Engineering Outstanding Teaching Award (2018)</w:t>
      </w:r>
    </w:p>
    <w:p w14:paraId="1DE64B0A" w14:textId="26D983A5" w:rsidR="00D82D47" w:rsidRPr="000A6EFC" w:rsidRDefault="00D82D47" w:rsidP="000037BE">
      <w:pPr>
        <w:jc w:val="both"/>
        <w:rPr>
          <w:rFonts w:ascii="Adobe Caslon Pro" w:hAnsi="Adobe Caslon Pro"/>
        </w:rPr>
      </w:pPr>
      <w:r w:rsidRPr="000A6EFC">
        <w:rPr>
          <w:rFonts w:ascii="Adobe Caslon Pro" w:hAnsi="Adobe Caslon Pro"/>
        </w:rPr>
        <w:t>Cellular and Molecular Bioengineering Young Innovator Award (2015)</w:t>
      </w:r>
    </w:p>
    <w:p w14:paraId="644E9B45" w14:textId="2C191A91" w:rsidR="00D02BA2" w:rsidRPr="000A6EFC" w:rsidRDefault="003504D1" w:rsidP="000037BE">
      <w:pPr>
        <w:jc w:val="both"/>
        <w:rPr>
          <w:rFonts w:ascii="Adobe Caslon Pro" w:hAnsi="Adobe Caslon Pro"/>
        </w:rPr>
      </w:pPr>
      <w:r w:rsidRPr="000A6EFC">
        <w:rPr>
          <w:rFonts w:ascii="Adobe Caslon Pro" w:hAnsi="Adobe Caslon Pro"/>
        </w:rPr>
        <w:t>National Science Foundation</w:t>
      </w:r>
      <w:r w:rsidR="00D02BA2" w:rsidRPr="000A6EFC">
        <w:rPr>
          <w:rFonts w:ascii="Adobe Caslon Pro" w:hAnsi="Adobe Caslon Pro"/>
        </w:rPr>
        <w:t xml:space="preserve"> CAREER Award </w:t>
      </w:r>
      <w:r w:rsidR="000612F2" w:rsidRPr="000A6EFC">
        <w:rPr>
          <w:rFonts w:ascii="Adobe Caslon Pro" w:hAnsi="Adobe Caslon Pro"/>
        </w:rPr>
        <w:t>(</w:t>
      </w:r>
      <w:r w:rsidR="00D02BA2" w:rsidRPr="000A6EFC">
        <w:rPr>
          <w:rFonts w:ascii="Adobe Caslon Pro" w:hAnsi="Adobe Caslon Pro"/>
        </w:rPr>
        <w:t>2015-20</w:t>
      </w:r>
      <w:r w:rsidR="000612F2" w:rsidRPr="000A6EFC">
        <w:rPr>
          <w:rFonts w:ascii="Adobe Caslon Pro" w:hAnsi="Adobe Caslon Pro"/>
        </w:rPr>
        <w:t>)</w:t>
      </w:r>
    </w:p>
    <w:p w14:paraId="0B3D448D" w14:textId="557A6DA0" w:rsidR="00367598" w:rsidRPr="000A6EFC" w:rsidRDefault="00367598" w:rsidP="000037BE">
      <w:pPr>
        <w:jc w:val="both"/>
        <w:rPr>
          <w:rFonts w:ascii="Adobe Caslon Pro" w:hAnsi="Adobe Caslon Pro"/>
        </w:rPr>
      </w:pPr>
      <w:r w:rsidRPr="000A6EFC">
        <w:rPr>
          <w:rFonts w:ascii="Adobe Caslon Pro" w:hAnsi="Adobe Caslon Pro"/>
        </w:rPr>
        <w:t>UMass Award for Outstanding Accomplishments in Research and Creative Activity (2014)</w:t>
      </w:r>
    </w:p>
    <w:p w14:paraId="08D0E442" w14:textId="09740810" w:rsidR="001D2E4D" w:rsidRPr="000A6EFC" w:rsidRDefault="001D2E4D" w:rsidP="000037BE">
      <w:pPr>
        <w:jc w:val="both"/>
        <w:rPr>
          <w:rFonts w:ascii="Adobe Caslon Pro" w:hAnsi="Adobe Caslon Pro"/>
        </w:rPr>
      </w:pPr>
      <w:r w:rsidRPr="000A6EFC">
        <w:rPr>
          <w:rFonts w:ascii="Adobe Caslon Pro" w:hAnsi="Adobe Caslon Pro"/>
        </w:rPr>
        <w:t>UMass College of Engineering Barbara and Joseph Goldstein Outstanding Junior Faculty Award (2014)</w:t>
      </w:r>
    </w:p>
    <w:p w14:paraId="69091F1C" w14:textId="1A04ED8A" w:rsidR="00D22AE4" w:rsidRPr="000A6EFC" w:rsidRDefault="00D22AE4" w:rsidP="000037BE">
      <w:pPr>
        <w:jc w:val="both"/>
        <w:rPr>
          <w:rFonts w:ascii="Adobe Caslon Pro" w:hAnsi="Adobe Caslon Pro"/>
        </w:rPr>
      </w:pPr>
      <w:r w:rsidRPr="000A6EFC">
        <w:rPr>
          <w:rFonts w:ascii="Adobe Caslon Pro" w:hAnsi="Adobe Caslon Pro"/>
        </w:rPr>
        <w:t xml:space="preserve">National Institutes of Health New Innovator Award </w:t>
      </w:r>
      <w:r w:rsidR="000612F2" w:rsidRPr="000A6EFC">
        <w:rPr>
          <w:rFonts w:ascii="Adobe Caslon Pro" w:hAnsi="Adobe Caslon Pro"/>
        </w:rPr>
        <w:t>(</w:t>
      </w:r>
      <w:r w:rsidRPr="000A6EFC">
        <w:rPr>
          <w:rFonts w:ascii="Adobe Caslon Pro" w:hAnsi="Adobe Caslon Pro"/>
        </w:rPr>
        <w:t>2013-18</w:t>
      </w:r>
      <w:r w:rsidR="000612F2" w:rsidRPr="000A6EFC">
        <w:rPr>
          <w:rFonts w:ascii="Adobe Caslon Pro" w:hAnsi="Adobe Caslon Pro"/>
        </w:rPr>
        <w:t>)</w:t>
      </w:r>
    </w:p>
    <w:p w14:paraId="357991DC" w14:textId="4E2B4839" w:rsidR="00EB6F6F" w:rsidRPr="000A6EFC" w:rsidRDefault="000612F2" w:rsidP="000037BE">
      <w:pPr>
        <w:jc w:val="both"/>
        <w:rPr>
          <w:rFonts w:ascii="Adobe Caslon Pro" w:hAnsi="Adobe Caslon Pro"/>
        </w:rPr>
      </w:pPr>
      <w:r w:rsidRPr="000A6EFC">
        <w:rPr>
          <w:rFonts w:ascii="Adobe Caslon Pro" w:hAnsi="Adobe Caslon Pro"/>
        </w:rPr>
        <w:t>Pew Biomedical Scholar</w:t>
      </w:r>
      <w:r w:rsidR="00EB6F6F" w:rsidRPr="000A6EFC">
        <w:rPr>
          <w:rFonts w:ascii="Adobe Caslon Pro" w:hAnsi="Adobe Caslon Pro"/>
        </w:rPr>
        <w:t xml:space="preserve"> </w:t>
      </w:r>
      <w:r w:rsidRPr="000A6EFC">
        <w:rPr>
          <w:rFonts w:ascii="Adobe Caslon Pro" w:hAnsi="Adobe Caslon Pro"/>
        </w:rPr>
        <w:t>(</w:t>
      </w:r>
      <w:r w:rsidR="00EB6F6F" w:rsidRPr="000A6EFC">
        <w:rPr>
          <w:rFonts w:ascii="Adobe Caslon Pro" w:hAnsi="Adobe Caslon Pro"/>
        </w:rPr>
        <w:t>2013-17</w:t>
      </w:r>
      <w:r w:rsidRPr="000A6EFC">
        <w:rPr>
          <w:rFonts w:ascii="Adobe Caslon Pro" w:hAnsi="Adobe Caslon Pro"/>
        </w:rPr>
        <w:t>)</w:t>
      </w:r>
    </w:p>
    <w:p w14:paraId="50C38DC9" w14:textId="4173A006" w:rsidR="00E9284B" w:rsidRPr="000A6EFC" w:rsidRDefault="00E9284B" w:rsidP="000037BE">
      <w:pPr>
        <w:jc w:val="both"/>
        <w:rPr>
          <w:rFonts w:ascii="Adobe Caslon Pro" w:hAnsi="Adobe Caslon Pro"/>
        </w:rPr>
      </w:pPr>
      <w:r w:rsidRPr="000A6EFC">
        <w:rPr>
          <w:rFonts w:ascii="Adobe Caslon Pro" w:hAnsi="Adobe Caslon Pro"/>
        </w:rPr>
        <w:t xml:space="preserve">Barry and Afsaneh Siadat Career Development Fellow </w:t>
      </w:r>
      <w:r w:rsidR="000612F2" w:rsidRPr="000A6EFC">
        <w:rPr>
          <w:rFonts w:ascii="Adobe Caslon Pro" w:hAnsi="Adobe Caslon Pro"/>
        </w:rPr>
        <w:t>(</w:t>
      </w:r>
      <w:r w:rsidRPr="000A6EFC">
        <w:rPr>
          <w:rFonts w:ascii="Adobe Caslon Pro" w:hAnsi="Adobe Caslon Pro"/>
        </w:rPr>
        <w:t>2012-17</w:t>
      </w:r>
      <w:r w:rsidR="000612F2" w:rsidRPr="000A6EFC">
        <w:rPr>
          <w:rFonts w:ascii="Adobe Caslon Pro" w:hAnsi="Adobe Caslon Pro"/>
        </w:rPr>
        <w:t>)</w:t>
      </w:r>
    </w:p>
    <w:p w14:paraId="1F8291E8" w14:textId="241BFE55" w:rsidR="00A74D87" w:rsidRPr="000A6EFC" w:rsidRDefault="00A74D87" w:rsidP="000037BE">
      <w:pPr>
        <w:jc w:val="both"/>
        <w:rPr>
          <w:rFonts w:ascii="Adobe Caslon Pro" w:hAnsi="Adobe Caslon Pro"/>
        </w:rPr>
      </w:pPr>
      <w:r w:rsidRPr="000A6EFC">
        <w:rPr>
          <w:rFonts w:ascii="Adobe Caslon Pro" w:hAnsi="Adobe Caslon Pro"/>
        </w:rPr>
        <w:t xml:space="preserve">Society for Physical Regulation of Cell Biology </w:t>
      </w:r>
      <w:r w:rsidRPr="0020253F">
        <w:rPr>
          <w:rFonts w:ascii="Adobe Caslon Pro" w:hAnsi="Adobe Caslon Pro"/>
        </w:rPr>
        <w:t>Rising Star Award</w:t>
      </w:r>
      <w:r w:rsidRPr="000A6EFC">
        <w:rPr>
          <w:rFonts w:ascii="Adobe Caslon Pro" w:hAnsi="Adobe Caslon Pro"/>
        </w:rPr>
        <w:t xml:space="preserve"> </w:t>
      </w:r>
      <w:r w:rsidR="000612F2" w:rsidRPr="000A6EFC">
        <w:rPr>
          <w:rFonts w:ascii="Adobe Caslon Pro" w:hAnsi="Adobe Caslon Pro"/>
        </w:rPr>
        <w:t>(</w:t>
      </w:r>
      <w:r w:rsidRPr="000A6EFC">
        <w:rPr>
          <w:rFonts w:ascii="Adobe Caslon Pro" w:hAnsi="Adobe Caslon Pro"/>
        </w:rPr>
        <w:t>2012</w:t>
      </w:r>
      <w:r w:rsidR="000612F2" w:rsidRPr="000A6EFC">
        <w:rPr>
          <w:rFonts w:ascii="Adobe Caslon Pro" w:hAnsi="Adobe Caslon Pro"/>
        </w:rPr>
        <w:t>)</w:t>
      </w:r>
    </w:p>
    <w:p w14:paraId="5F1C306C" w14:textId="0CCF2E8A" w:rsidR="0028385E" w:rsidRPr="000A6EFC" w:rsidRDefault="0028385E" w:rsidP="000037BE">
      <w:pPr>
        <w:jc w:val="both"/>
        <w:rPr>
          <w:rFonts w:ascii="Adobe Caslon Pro" w:hAnsi="Adobe Caslon Pro"/>
        </w:rPr>
      </w:pPr>
      <w:r w:rsidRPr="000A6EFC">
        <w:rPr>
          <w:rFonts w:ascii="Adobe Caslon Pro" w:hAnsi="Adobe Caslon Pro"/>
        </w:rPr>
        <w:t xml:space="preserve">National Institutes of Health/Ruth L. </w:t>
      </w:r>
      <w:proofErr w:type="spellStart"/>
      <w:r w:rsidRPr="000A6EFC">
        <w:rPr>
          <w:rFonts w:ascii="Adobe Caslon Pro" w:hAnsi="Adobe Caslon Pro"/>
        </w:rPr>
        <w:t>Kirchstein</w:t>
      </w:r>
      <w:proofErr w:type="spellEnd"/>
      <w:r w:rsidRPr="000A6EFC">
        <w:rPr>
          <w:rFonts w:ascii="Adobe Caslon Pro" w:hAnsi="Adobe Caslon Pro"/>
        </w:rPr>
        <w:t xml:space="preserve"> (NIGMS) P</w:t>
      </w:r>
      <w:r w:rsidR="00EB6F6F" w:rsidRPr="000A6EFC">
        <w:rPr>
          <w:rFonts w:ascii="Adobe Caslon Pro" w:hAnsi="Adobe Caslon Pro"/>
        </w:rPr>
        <w:t>ostdoctoral Fellow (2008-10</w:t>
      </w:r>
      <w:r w:rsidRPr="000A6EFC">
        <w:rPr>
          <w:rFonts w:ascii="Adobe Caslon Pro" w:hAnsi="Adobe Caslon Pro"/>
        </w:rPr>
        <w:t>)</w:t>
      </w:r>
    </w:p>
    <w:p w14:paraId="577A988B" w14:textId="0A48F881" w:rsidR="0028385E" w:rsidRPr="000A6EFC" w:rsidRDefault="0028385E" w:rsidP="000037BE">
      <w:pPr>
        <w:jc w:val="both"/>
        <w:rPr>
          <w:rFonts w:ascii="Adobe Caslon Pro" w:hAnsi="Adobe Caslon Pro"/>
        </w:rPr>
      </w:pPr>
      <w:r w:rsidRPr="000A6EFC">
        <w:rPr>
          <w:rFonts w:ascii="Adobe Caslon Pro" w:hAnsi="Adobe Caslon Pro"/>
        </w:rPr>
        <w:t>Graduate Assistantship in Areas of National Need (GAANN) Fellow (2006-</w:t>
      </w:r>
      <w:r w:rsidR="00DF376E">
        <w:rPr>
          <w:rFonts w:ascii="Adobe Caslon Pro" w:hAnsi="Adobe Caslon Pro"/>
        </w:rPr>
        <w:t>20</w:t>
      </w:r>
      <w:r w:rsidRPr="000A6EFC">
        <w:rPr>
          <w:rFonts w:ascii="Adobe Caslon Pro" w:hAnsi="Adobe Caslon Pro"/>
        </w:rPr>
        <w:t>07)</w:t>
      </w:r>
    </w:p>
    <w:p w14:paraId="153AE943" w14:textId="4E45CFEB" w:rsidR="0028385E" w:rsidRPr="000A6EFC" w:rsidRDefault="0028385E" w:rsidP="000037BE">
      <w:pPr>
        <w:jc w:val="both"/>
        <w:rPr>
          <w:rFonts w:ascii="Adobe Caslon Pro" w:hAnsi="Adobe Caslon Pro"/>
        </w:rPr>
      </w:pPr>
      <w:r w:rsidRPr="000A6EFC">
        <w:rPr>
          <w:rFonts w:ascii="Adobe Caslon Pro" w:hAnsi="Adobe Caslon Pro"/>
        </w:rPr>
        <w:t>National Achievement Rewards for College Scientists (ARCS) Foundation, Inc. Fellow (2004-06)</w:t>
      </w:r>
    </w:p>
    <w:p w14:paraId="10135DE0" w14:textId="77777777" w:rsidR="0028385E" w:rsidRDefault="0028385E" w:rsidP="000037BE">
      <w:pPr>
        <w:jc w:val="both"/>
        <w:rPr>
          <w:rFonts w:ascii="Adobe Caslon Pro" w:hAnsi="Adobe Caslon Pro"/>
        </w:rPr>
      </w:pPr>
      <w:r w:rsidRPr="000A6EFC">
        <w:rPr>
          <w:rFonts w:ascii="Adobe Caslon Pro" w:hAnsi="Adobe Caslon Pro"/>
        </w:rPr>
        <w:t>Biomedical Engineering Society Outstanding Graduate Student Research Award (2005)</w:t>
      </w:r>
    </w:p>
    <w:p w14:paraId="2D6E693C" w14:textId="77777777" w:rsidR="00C9340C" w:rsidRDefault="00C9340C" w:rsidP="000037BE">
      <w:pPr>
        <w:jc w:val="both"/>
        <w:rPr>
          <w:rFonts w:ascii="Adobe Caslon Pro" w:hAnsi="Adobe Caslon Pro"/>
        </w:rPr>
      </w:pPr>
    </w:p>
    <w:p w14:paraId="36000D37" w14:textId="640AA2A4" w:rsidR="00C9340C" w:rsidRPr="000A6EFC" w:rsidRDefault="00C9340C" w:rsidP="00C9340C">
      <w:pPr>
        <w:jc w:val="both"/>
        <w:rPr>
          <w:rFonts w:ascii="Adobe Caslon Pro" w:hAnsi="Adobe Caslon Pro"/>
          <w:b/>
        </w:rPr>
      </w:pPr>
      <w:r>
        <w:rPr>
          <w:rFonts w:ascii="Adobe Caslon Pro" w:hAnsi="Adobe Caslon Pro"/>
          <w:b/>
        </w:rPr>
        <w:t>PROFESSIONAL MEMBERSHIPS</w:t>
      </w:r>
    </w:p>
    <w:p w14:paraId="077B6DFF" w14:textId="2537909A" w:rsidR="00C9340C" w:rsidRDefault="00C9340C" w:rsidP="000037BE">
      <w:pPr>
        <w:jc w:val="both"/>
        <w:rPr>
          <w:rFonts w:ascii="Adobe Caslon Pro" w:hAnsi="Adobe Caslon Pro"/>
        </w:rPr>
      </w:pPr>
      <w:r>
        <w:rPr>
          <w:rFonts w:ascii="Adobe Caslon Pro" w:hAnsi="Adobe Caslon Pro"/>
        </w:rPr>
        <w:t>NIH BTSS Study Section (Standing member) 2017-2021</w:t>
      </w:r>
    </w:p>
    <w:p w14:paraId="7FC7FB49" w14:textId="78BC3E97" w:rsidR="00C9340C" w:rsidRDefault="00C9340C" w:rsidP="000037BE">
      <w:pPr>
        <w:jc w:val="both"/>
        <w:rPr>
          <w:rFonts w:ascii="Adobe Caslon Pro" w:hAnsi="Adobe Caslon Pro"/>
        </w:rPr>
      </w:pPr>
      <w:r>
        <w:rPr>
          <w:rFonts w:ascii="Adobe Caslon Pro" w:hAnsi="Adobe Caslon Pro"/>
        </w:rPr>
        <w:t>AIChE 2004-present</w:t>
      </w:r>
    </w:p>
    <w:p w14:paraId="631D0693" w14:textId="4959721C" w:rsidR="00C9340C" w:rsidRDefault="00C9340C" w:rsidP="000037BE">
      <w:pPr>
        <w:jc w:val="both"/>
        <w:rPr>
          <w:rFonts w:ascii="Adobe Caslon Pro" w:hAnsi="Adobe Caslon Pro"/>
        </w:rPr>
      </w:pPr>
      <w:r>
        <w:rPr>
          <w:rFonts w:ascii="Adobe Caslon Pro" w:hAnsi="Adobe Caslon Pro"/>
        </w:rPr>
        <w:t>BMES 2004-present</w:t>
      </w:r>
    </w:p>
    <w:p w14:paraId="39F2CF2C" w14:textId="77777777" w:rsidR="00C9340C" w:rsidRDefault="00C9340C" w:rsidP="00C9340C">
      <w:pPr>
        <w:jc w:val="both"/>
        <w:rPr>
          <w:rFonts w:ascii="Adobe Caslon Pro" w:hAnsi="Adobe Caslon Pro"/>
        </w:rPr>
      </w:pPr>
      <w:r>
        <w:rPr>
          <w:rFonts w:ascii="Adobe Caslon Pro" w:hAnsi="Adobe Caslon Pro"/>
        </w:rPr>
        <w:t>AACR 2012-present</w:t>
      </w:r>
    </w:p>
    <w:p w14:paraId="48F51D44" w14:textId="003E182A" w:rsidR="00944F38" w:rsidRPr="00C9340C" w:rsidRDefault="00944F38" w:rsidP="00944F38">
      <w:pPr>
        <w:jc w:val="both"/>
        <w:rPr>
          <w:rFonts w:ascii="Adobe Caslon Pro" w:hAnsi="Adobe Caslon Pro"/>
        </w:rPr>
      </w:pPr>
      <w:r>
        <w:rPr>
          <w:rFonts w:ascii="Adobe Caslon Pro" w:hAnsi="Adobe Caslon Pro"/>
        </w:rPr>
        <w:t>Biotech</w:t>
      </w:r>
      <w:r w:rsidR="00F03107">
        <w:rPr>
          <w:rFonts w:ascii="Adobe Caslon Pro" w:hAnsi="Adobe Caslon Pro"/>
        </w:rPr>
        <w:t>nology</w:t>
      </w:r>
      <w:r>
        <w:rPr>
          <w:rFonts w:ascii="Adobe Caslon Pro" w:hAnsi="Adobe Caslon Pro"/>
        </w:rPr>
        <w:t xml:space="preserve"> Training Grant Program, </w:t>
      </w:r>
      <w:r w:rsidR="00F03107">
        <w:rPr>
          <w:rFonts w:ascii="Adobe Caslon Pro" w:hAnsi="Adobe Caslon Pro"/>
        </w:rPr>
        <w:t>M</w:t>
      </w:r>
      <w:r>
        <w:rPr>
          <w:rFonts w:ascii="Adobe Caslon Pro" w:hAnsi="Adobe Caslon Pro"/>
        </w:rPr>
        <w:t>PI, UMass-Amherst 2015-present</w:t>
      </w:r>
    </w:p>
    <w:p w14:paraId="7DE43D3B" w14:textId="5BAC212F" w:rsidR="007D7820" w:rsidRPr="00B84EFF" w:rsidRDefault="00C9340C" w:rsidP="008E7B83">
      <w:pPr>
        <w:jc w:val="both"/>
        <w:rPr>
          <w:rFonts w:ascii="Adobe Caslon Pro" w:hAnsi="Adobe Caslon Pro"/>
        </w:rPr>
      </w:pPr>
      <w:r w:rsidRPr="00C9340C">
        <w:rPr>
          <w:rFonts w:ascii="Adobe Caslon Pro" w:hAnsi="Adobe Caslon Pro"/>
        </w:rPr>
        <w:t>Chemistry-Biology I</w:t>
      </w:r>
      <w:r>
        <w:rPr>
          <w:rFonts w:ascii="Adobe Caslon Pro" w:hAnsi="Adobe Caslon Pro"/>
        </w:rPr>
        <w:t>nterface Training Grant Program, UMass-Amherst 2011-present</w:t>
      </w:r>
    </w:p>
    <w:p w14:paraId="0401FF4F" w14:textId="77777777" w:rsidR="00B84EFF" w:rsidRDefault="00B84EFF" w:rsidP="008E7B83">
      <w:pPr>
        <w:jc w:val="both"/>
        <w:rPr>
          <w:rFonts w:ascii="Adobe Caslon Pro" w:hAnsi="Adobe Caslon Pro"/>
          <w:b/>
        </w:rPr>
      </w:pPr>
    </w:p>
    <w:p w14:paraId="577719FD" w14:textId="0F2CD83A" w:rsidR="00C10289" w:rsidRPr="00C10289" w:rsidRDefault="0028385E" w:rsidP="00C10289">
      <w:pPr>
        <w:jc w:val="both"/>
        <w:rPr>
          <w:rFonts w:ascii="Adobe Caslon Pro" w:hAnsi="Adobe Caslon Pro"/>
          <w:b/>
        </w:rPr>
      </w:pPr>
      <w:r w:rsidRPr="000A6EFC">
        <w:rPr>
          <w:rFonts w:ascii="Adobe Caslon Pro" w:hAnsi="Adobe Caslon Pro"/>
          <w:b/>
        </w:rPr>
        <w:t>PEER-REVIEW</w:t>
      </w:r>
      <w:r w:rsidR="00A8714F">
        <w:rPr>
          <w:rFonts w:ascii="Adobe Caslon Pro" w:hAnsi="Adobe Caslon Pro"/>
          <w:b/>
        </w:rPr>
        <w:t>E</w:t>
      </w:r>
      <w:r w:rsidRPr="000A6EFC">
        <w:rPr>
          <w:rFonts w:ascii="Adobe Caslon Pro" w:hAnsi="Adobe Caslon Pro"/>
          <w:b/>
        </w:rPr>
        <w:t>D PUBLICATIONS</w:t>
      </w:r>
      <w:r w:rsidR="005B6A94">
        <w:rPr>
          <w:rFonts w:ascii="Adobe Caslon Pro" w:hAnsi="Adobe Caslon Pro"/>
          <w:b/>
        </w:rPr>
        <w:t xml:space="preserve"> </w:t>
      </w:r>
      <w:r w:rsidR="005B6A94">
        <w:rPr>
          <w:rFonts w:ascii="Adobe Caslon Pro" w:hAnsi="Adobe Caslon Pro"/>
          <w:b/>
        </w:rPr>
        <w:tab/>
      </w:r>
      <w:r w:rsidR="005B6A94">
        <w:rPr>
          <w:rFonts w:ascii="Adobe Caslon Pro" w:hAnsi="Adobe Caslon Pro"/>
          <w:b/>
        </w:rPr>
        <w:tab/>
      </w:r>
      <w:r w:rsidR="005B6A94">
        <w:rPr>
          <w:rFonts w:ascii="Adobe Caslon Pro" w:hAnsi="Adobe Caslon Pro"/>
          <w:b/>
        </w:rPr>
        <w:tab/>
      </w:r>
      <w:r w:rsidR="005B6A94">
        <w:rPr>
          <w:rFonts w:ascii="Adobe Caslon Pro" w:hAnsi="Adobe Caslon Pro"/>
          <w:b/>
        </w:rPr>
        <w:tab/>
        <w:t xml:space="preserve">       </w:t>
      </w:r>
      <w:r w:rsidR="005B6A94" w:rsidRPr="00767A3E">
        <w:rPr>
          <w:rFonts w:ascii="Adobe Caslon Pro" w:hAnsi="Adobe Caslon Pro"/>
          <w:b/>
        </w:rPr>
        <w:t xml:space="preserve"> </w:t>
      </w:r>
      <w:r w:rsidR="00944F38">
        <w:rPr>
          <w:rFonts w:ascii="Adobe Caslon Pro" w:hAnsi="Adobe Caslon Pro"/>
          <w:b/>
        </w:rPr>
        <w:tab/>
        <w:t xml:space="preserve">   </w:t>
      </w:r>
      <w:r w:rsidR="008F1C5B">
        <w:rPr>
          <w:rFonts w:ascii="Adobe Caslon Pro" w:hAnsi="Adobe Caslon Pro"/>
          <w:b/>
        </w:rPr>
        <w:t xml:space="preserve">  </w:t>
      </w:r>
      <w:r w:rsidR="00767A3E" w:rsidRPr="00767A3E">
        <w:rPr>
          <w:rFonts w:ascii="Adobe Caslon Pro" w:hAnsi="Adobe Caslon Pro"/>
          <w:b/>
        </w:rPr>
        <w:t>*corresponding author</w:t>
      </w:r>
    </w:p>
    <w:p w14:paraId="5B317006" w14:textId="528BE0A2" w:rsidR="0001203D" w:rsidRPr="0001203D" w:rsidRDefault="0001203D" w:rsidP="0001203D">
      <w:pPr>
        <w:pStyle w:val="ListParagraph"/>
        <w:numPr>
          <w:ilvl w:val="0"/>
          <w:numId w:val="2"/>
        </w:numPr>
        <w:rPr>
          <w:rFonts w:ascii="Adobe Caslon Pro" w:hAnsi="Adobe Caslon Pro"/>
        </w:rPr>
      </w:pPr>
      <w:r w:rsidRPr="0001203D">
        <w:rPr>
          <w:rFonts w:ascii="Adobe Caslon Pro" w:hAnsi="Adobe Caslon Pro"/>
        </w:rPr>
        <w:t xml:space="preserve">Linnes, J.C.*, Moore, E., Porras, A.M., Wayne, E., Boyle, P.M., Chow, L.W., Maisel, K., Peyton, S.R., </w:t>
      </w:r>
      <w:proofErr w:type="spellStart"/>
      <w:r w:rsidRPr="0001203D">
        <w:rPr>
          <w:rFonts w:ascii="Adobe Caslon Pro" w:hAnsi="Adobe Caslon Pro"/>
        </w:rPr>
        <w:t>Stabenfeldt</w:t>
      </w:r>
      <w:proofErr w:type="spellEnd"/>
      <w:r w:rsidRPr="0001203D">
        <w:rPr>
          <w:rFonts w:ascii="Adobe Caslon Pro" w:hAnsi="Adobe Caslon Pro"/>
        </w:rPr>
        <w:t>, S.E., Stevens, K.R., Winter, J.O., Willits, R.K.*, (Accepted) “Framework for Department-level Accountability to Diversify Engineering” Nature Reviews Bioengineering.</w:t>
      </w:r>
    </w:p>
    <w:p w14:paraId="7961DF55" w14:textId="7E26E673" w:rsidR="00C770BA" w:rsidRDefault="00C770BA" w:rsidP="00F26239">
      <w:pPr>
        <w:pStyle w:val="ListParagraph"/>
        <w:numPr>
          <w:ilvl w:val="0"/>
          <w:numId w:val="2"/>
        </w:numPr>
        <w:rPr>
          <w:rFonts w:ascii="Adobe Caslon Pro" w:eastAsia="Times New Roman" w:hAnsi="Adobe Caslon Pro"/>
          <w:bCs/>
          <w:szCs w:val="20"/>
          <w:lang w:eastAsia="en-US"/>
        </w:rPr>
      </w:pPr>
      <w:proofErr w:type="spellStart"/>
      <w:r>
        <w:rPr>
          <w:rFonts w:ascii="Adobe Caslon Pro" w:eastAsia="Times New Roman" w:hAnsi="Adobe Caslon Pro"/>
          <w:bCs/>
          <w:szCs w:val="20"/>
          <w:lang w:eastAsia="en-US"/>
        </w:rPr>
        <w:t>Richbourg</w:t>
      </w:r>
      <w:proofErr w:type="spellEnd"/>
      <w:r>
        <w:rPr>
          <w:rFonts w:ascii="Adobe Caslon Pro" w:eastAsia="Times New Roman" w:hAnsi="Adobe Caslon Pro"/>
          <w:bCs/>
          <w:szCs w:val="20"/>
          <w:lang w:eastAsia="en-US"/>
        </w:rPr>
        <w:t xml:space="preserve">, N.R., </w:t>
      </w:r>
      <w:proofErr w:type="spellStart"/>
      <w:r>
        <w:rPr>
          <w:rFonts w:ascii="Adobe Caslon Pro" w:eastAsia="Times New Roman" w:hAnsi="Adobe Caslon Pro"/>
          <w:bCs/>
          <w:szCs w:val="20"/>
          <w:lang w:eastAsia="en-US"/>
        </w:rPr>
        <w:t>Irakoze</w:t>
      </w:r>
      <w:proofErr w:type="spellEnd"/>
      <w:r>
        <w:rPr>
          <w:rFonts w:ascii="Adobe Caslon Pro" w:eastAsia="Times New Roman" w:hAnsi="Adobe Caslon Pro"/>
          <w:bCs/>
          <w:szCs w:val="20"/>
          <w:lang w:eastAsia="en-US"/>
        </w:rPr>
        <w:t>, N., Kim, H., and Peyton, S.R.*, (</w:t>
      </w:r>
      <w:r w:rsidR="005135FE">
        <w:rPr>
          <w:rFonts w:ascii="Adobe Caslon Pro" w:eastAsia="Times New Roman" w:hAnsi="Adobe Caslon Pro"/>
          <w:bCs/>
          <w:szCs w:val="20"/>
          <w:lang w:eastAsia="en-US"/>
        </w:rPr>
        <w:t>2024</w:t>
      </w:r>
      <w:r>
        <w:rPr>
          <w:rFonts w:ascii="Adobe Caslon Pro" w:eastAsia="Times New Roman" w:hAnsi="Adobe Caslon Pro"/>
          <w:bCs/>
          <w:szCs w:val="20"/>
          <w:lang w:eastAsia="en-US"/>
        </w:rPr>
        <w:t xml:space="preserve">) </w:t>
      </w:r>
      <w:r>
        <w:rPr>
          <w:rFonts w:ascii="Adobe Caslon Pro" w:eastAsia="Times New Roman" w:hAnsi="Adobe Caslon Pro"/>
          <w:bCs/>
          <w:i/>
          <w:iCs/>
          <w:szCs w:val="20"/>
          <w:lang w:eastAsia="en-US"/>
        </w:rPr>
        <w:t>Science Advances</w:t>
      </w:r>
      <w:r>
        <w:rPr>
          <w:rFonts w:ascii="Adobe Caslon Pro" w:eastAsia="Times New Roman" w:hAnsi="Adobe Caslon Pro"/>
          <w:bCs/>
          <w:szCs w:val="20"/>
          <w:lang w:eastAsia="en-US"/>
        </w:rPr>
        <w:t xml:space="preserve"> “Outlook and opportunities for engineered environments of breast cancer dormancy”.</w:t>
      </w:r>
    </w:p>
    <w:p w14:paraId="014E3918" w14:textId="31893FD0" w:rsidR="00F26239" w:rsidRPr="00F26239" w:rsidRDefault="00F26239" w:rsidP="00F26239">
      <w:pPr>
        <w:pStyle w:val="ListParagraph"/>
        <w:numPr>
          <w:ilvl w:val="0"/>
          <w:numId w:val="2"/>
        </w:numPr>
        <w:rPr>
          <w:rFonts w:ascii="Adobe Caslon Pro" w:eastAsia="Times New Roman" w:hAnsi="Adobe Caslon Pro"/>
          <w:bCs/>
          <w:szCs w:val="20"/>
          <w:lang w:eastAsia="en-US"/>
        </w:rPr>
      </w:pPr>
      <w:r>
        <w:rPr>
          <w:rFonts w:ascii="Adobe Caslon Pro" w:eastAsia="Times New Roman" w:hAnsi="Adobe Caslon Pro"/>
          <w:bCs/>
          <w:szCs w:val="20"/>
          <w:lang w:eastAsia="en-US"/>
        </w:rPr>
        <w:t xml:space="preserve">Peyton, S.R.*, Chow, L.W., Finley, S.D., Ford </w:t>
      </w:r>
      <w:proofErr w:type="spellStart"/>
      <w:r>
        <w:rPr>
          <w:rFonts w:ascii="Adobe Caslon Pro" w:eastAsia="Times New Roman" w:hAnsi="Adobe Caslon Pro"/>
          <w:bCs/>
          <w:szCs w:val="20"/>
          <w:lang w:eastAsia="en-US"/>
        </w:rPr>
        <w:t>Versypt</w:t>
      </w:r>
      <w:proofErr w:type="spellEnd"/>
      <w:r>
        <w:rPr>
          <w:rFonts w:ascii="Adobe Caslon Pro" w:eastAsia="Times New Roman" w:hAnsi="Adobe Caslon Pro"/>
          <w:bCs/>
          <w:szCs w:val="20"/>
          <w:lang w:eastAsia="en-US"/>
        </w:rPr>
        <w:t xml:space="preserve">, A.N., Hill, R., Kemp, M.L., Langer, E.M., McGuigan, A.P., Meyer, A.S., </w:t>
      </w:r>
      <w:proofErr w:type="spellStart"/>
      <w:r>
        <w:rPr>
          <w:rFonts w:ascii="Adobe Caslon Pro" w:eastAsia="Times New Roman" w:hAnsi="Adobe Caslon Pro"/>
          <w:bCs/>
          <w:szCs w:val="20"/>
          <w:lang w:eastAsia="en-US"/>
        </w:rPr>
        <w:t>Seidlits</w:t>
      </w:r>
      <w:proofErr w:type="spellEnd"/>
      <w:r>
        <w:rPr>
          <w:rFonts w:ascii="Adobe Caslon Pro" w:eastAsia="Times New Roman" w:hAnsi="Adobe Caslon Pro"/>
          <w:bCs/>
          <w:szCs w:val="20"/>
          <w:lang w:eastAsia="en-US"/>
        </w:rPr>
        <w:t xml:space="preserve">, S.K., Roy, K.*, and </w:t>
      </w:r>
      <w:proofErr w:type="spellStart"/>
      <w:r>
        <w:rPr>
          <w:rFonts w:ascii="Adobe Caslon Pro" w:eastAsia="Times New Roman" w:hAnsi="Adobe Caslon Pro"/>
          <w:bCs/>
          <w:szCs w:val="20"/>
          <w:lang w:eastAsia="en-US"/>
        </w:rPr>
        <w:t>Mumenthaler</w:t>
      </w:r>
      <w:proofErr w:type="spellEnd"/>
      <w:r>
        <w:rPr>
          <w:rFonts w:ascii="Adobe Caslon Pro" w:eastAsia="Times New Roman" w:hAnsi="Adobe Caslon Pro"/>
          <w:bCs/>
          <w:szCs w:val="20"/>
          <w:lang w:eastAsia="en-US"/>
        </w:rPr>
        <w:t>, S.M.*, (</w:t>
      </w:r>
      <w:r w:rsidR="00BB0868">
        <w:rPr>
          <w:rFonts w:ascii="Adobe Caslon Pro" w:eastAsia="Times New Roman" w:hAnsi="Adobe Caslon Pro"/>
          <w:bCs/>
          <w:szCs w:val="20"/>
          <w:lang w:eastAsia="en-US"/>
        </w:rPr>
        <w:t>2023</w:t>
      </w:r>
      <w:r>
        <w:rPr>
          <w:rFonts w:ascii="Adobe Caslon Pro" w:eastAsia="Times New Roman" w:hAnsi="Adobe Caslon Pro"/>
          <w:bCs/>
          <w:szCs w:val="20"/>
          <w:lang w:eastAsia="en-US"/>
        </w:rPr>
        <w:t xml:space="preserve">) </w:t>
      </w:r>
      <w:r w:rsidR="008834CB">
        <w:rPr>
          <w:rFonts w:ascii="Adobe Caslon Pro" w:eastAsia="Times New Roman" w:hAnsi="Adobe Caslon Pro"/>
          <w:bCs/>
          <w:i/>
          <w:iCs/>
          <w:szCs w:val="20"/>
          <w:lang w:eastAsia="en-US"/>
        </w:rPr>
        <w:t xml:space="preserve">Nature Reviews Bioengineering </w:t>
      </w:r>
      <w:r>
        <w:rPr>
          <w:rFonts w:ascii="Adobe Caslon Pro" w:eastAsia="Times New Roman" w:hAnsi="Adobe Caslon Pro"/>
          <w:bCs/>
          <w:szCs w:val="20"/>
          <w:lang w:eastAsia="en-US"/>
        </w:rPr>
        <w:t>“</w:t>
      </w:r>
      <w:r w:rsidRPr="00F26239">
        <w:rPr>
          <w:rFonts w:ascii="Adobe Caslon Pro" w:eastAsia="Times New Roman" w:hAnsi="Adobe Caslon Pro"/>
          <w:bCs/>
          <w:szCs w:val="20"/>
          <w:lang w:eastAsia="en-US"/>
        </w:rPr>
        <w:t>Synthetic, Living Materials to Model the Tumor Microenvironment</w:t>
      </w:r>
      <w:r>
        <w:rPr>
          <w:rFonts w:ascii="Adobe Caslon Pro" w:eastAsia="Times New Roman" w:hAnsi="Adobe Caslon Pro"/>
          <w:bCs/>
          <w:szCs w:val="20"/>
          <w:lang w:eastAsia="en-US"/>
        </w:rPr>
        <w:t>”</w:t>
      </w:r>
      <w:r w:rsidR="00071869">
        <w:rPr>
          <w:rFonts w:ascii="Adobe Caslon Pro" w:eastAsia="Times New Roman" w:hAnsi="Adobe Caslon Pro"/>
          <w:bCs/>
          <w:szCs w:val="20"/>
          <w:lang w:eastAsia="en-US"/>
        </w:rPr>
        <w:t xml:space="preserve"> </w:t>
      </w:r>
      <w:proofErr w:type="spellStart"/>
      <w:r w:rsidR="00071869">
        <w:rPr>
          <w:rFonts w:ascii="Adobe Caslon Pro" w:eastAsia="Times New Roman" w:hAnsi="Adobe Caslon Pro"/>
          <w:bCs/>
          <w:szCs w:val="20"/>
          <w:lang w:eastAsia="en-US"/>
        </w:rPr>
        <w:t>doi</w:t>
      </w:r>
      <w:proofErr w:type="spellEnd"/>
      <w:r w:rsidR="00071869">
        <w:rPr>
          <w:rFonts w:ascii="Adobe Caslon Pro" w:eastAsia="Times New Roman" w:hAnsi="Adobe Caslon Pro"/>
          <w:bCs/>
          <w:szCs w:val="20"/>
          <w:lang w:eastAsia="en-US"/>
        </w:rPr>
        <w:t xml:space="preserve">: </w:t>
      </w:r>
      <w:r w:rsidR="00071869" w:rsidRPr="00071869">
        <w:rPr>
          <w:rFonts w:ascii="Adobe Caslon Pro" w:eastAsia="Times New Roman" w:hAnsi="Adobe Caslon Pro"/>
          <w:bCs/>
          <w:szCs w:val="20"/>
          <w:lang w:eastAsia="en-US"/>
        </w:rPr>
        <w:t>10.1038/s44222-023-00105-</w:t>
      </w:r>
      <w:proofErr w:type="gramStart"/>
      <w:r w:rsidR="00071869" w:rsidRPr="00071869">
        <w:rPr>
          <w:rFonts w:ascii="Adobe Caslon Pro" w:eastAsia="Times New Roman" w:hAnsi="Adobe Caslon Pro"/>
          <w:bCs/>
          <w:szCs w:val="20"/>
          <w:lang w:eastAsia="en-US"/>
        </w:rPr>
        <w:t>w</w:t>
      </w:r>
      <w:proofErr w:type="gramEnd"/>
    </w:p>
    <w:p w14:paraId="5FC7E94B" w14:textId="5E1184EF" w:rsidR="00E61A77" w:rsidRPr="00F841F6" w:rsidRDefault="00E61A77" w:rsidP="00F841F6">
      <w:pPr>
        <w:pStyle w:val="Heading1"/>
        <w:numPr>
          <w:ilvl w:val="0"/>
          <w:numId w:val="2"/>
        </w:numPr>
        <w:rPr>
          <w:rFonts w:ascii="Adobe Caslon Pro" w:hAnsi="Adobe Caslon Pro"/>
          <w:b w:val="0"/>
          <w:bCs/>
          <w:sz w:val="24"/>
          <w:szCs w:val="24"/>
        </w:rPr>
      </w:pPr>
      <w:r w:rsidRPr="00F841F6">
        <w:rPr>
          <w:rFonts w:ascii="Adobe Caslon Pro" w:hAnsi="Adobe Caslon Pro"/>
          <w:b w:val="0"/>
          <w:bCs/>
          <w:sz w:val="24"/>
          <w:szCs w:val="24"/>
        </w:rPr>
        <w:t xml:space="preserve">Brian </w:t>
      </w:r>
      <w:proofErr w:type="spellStart"/>
      <w:r w:rsidRPr="00F841F6">
        <w:rPr>
          <w:rFonts w:ascii="Adobe Caslon Pro" w:hAnsi="Adobe Caslon Pro"/>
          <w:b w:val="0"/>
          <w:bCs/>
          <w:sz w:val="24"/>
          <w:szCs w:val="24"/>
        </w:rPr>
        <w:t>Aguado</w:t>
      </w:r>
      <w:proofErr w:type="spellEnd"/>
      <w:r w:rsidRPr="00F841F6">
        <w:rPr>
          <w:rFonts w:ascii="Adobe Caslon Pro" w:hAnsi="Adobe Caslon Pro"/>
          <w:b w:val="0"/>
          <w:bCs/>
          <w:sz w:val="24"/>
          <w:szCs w:val="24"/>
        </w:rPr>
        <w:t xml:space="preserve">, Belinda </w:t>
      </w:r>
      <w:proofErr w:type="spellStart"/>
      <w:r w:rsidRPr="00F841F6">
        <w:rPr>
          <w:rFonts w:ascii="Adobe Caslon Pro" w:hAnsi="Adobe Caslon Pro"/>
          <w:b w:val="0"/>
          <w:bCs/>
          <w:sz w:val="24"/>
          <w:szCs w:val="24"/>
        </w:rPr>
        <w:t>Akpa</w:t>
      </w:r>
      <w:proofErr w:type="spellEnd"/>
      <w:r w:rsidRPr="00F841F6">
        <w:rPr>
          <w:rFonts w:ascii="Adobe Caslon Pro" w:hAnsi="Adobe Caslon Pro"/>
          <w:b w:val="0"/>
          <w:bCs/>
          <w:sz w:val="24"/>
          <w:szCs w:val="24"/>
        </w:rPr>
        <w:t xml:space="preserve">, Gabriella Fleming, Erika Moore, Ana Porras, Patrick Boyle, Deva Chan, Naomi </w:t>
      </w:r>
      <w:proofErr w:type="spellStart"/>
      <w:r w:rsidRPr="00F841F6">
        <w:rPr>
          <w:rFonts w:ascii="Adobe Caslon Pro" w:hAnsi="Adobe Caslon Pro"/>
          <w:b w:val="0"/>
          <w:bCs/>
          <w:sz w:val="24"/>
          <w:szCs w:val="24"/>
        </w:rPr>
        <w:t>Chesler</w:t>
      </w:r>
      <w:proofErr w:type="spellEnd"/>
      <w:r w:rsidRPr="00F841F6">
        <w:rPr>
          <w:rFonts w:ascii="Adobe Caslon Pro" w:hAnsi="Adobe Caslon Pro"/>
          <w:b w:val="0"/>
          <w:bCs/>
          <w:sz w:val="24"/>
          <w:szCs w:val="24"/>
        </w:rPr>
        <w:t xml:space="preserve">, Karen </w:t>
      </w:r>
      <w:proofErr w:type="spellStart"/>
      <w:r w:rsidRPr="00F841F6">
        <w:rPr>
          <w:rFonts w:ascii="Adobe Caslon Pro" w:hAnsi="Adobe Caslon Pro"/>
          <w:b w:val="0"/>
          <w:bCs/>
          <w:sz w:val="24"/>
          <w:szCs w:val="24"/>
        </w:rPr>
        <w:t>Christman</w:t>
      </w:r>
      <w:proofErr w:type="spellEnd"/>
      <w:r w:rsidRPr="00F841F6">
        <w:rPr>
          <w:rFonts w:ascii="Adobe Caslon Pro" w:hAnsi="Adobe Caslon Pro"/>
          <w:b w:val="0"/>
          <w:bCs/>
          <w:sz w:val="24"/>
          <w:szCs w:val="24"/>
        </w:rPr>
        <w:t xml:space="preserve">, </w:t>
      </w:r>
      <w:proofErr w:type="spellStart"/>
      <w:r w:rsidRPr="00F841F6">
        <w:rPr>
          <w:rFonts w:ascii="Adobe Caslon Pro" w:hAnsi="Adobe Caslon Pro"/>
          <w:b w:val="0"/>
          <w:bCs/>
          <w:sz w:val="24"/>
          <w:szCs w:val="24"/>
        </w:rPr>
        <w:t>Tejal</w:t>
      </w:r>
      <w:proofErr w:type="spellEnd"/>
      <w:r w:rsidRPr="00F841F6">
        <w:rPr>
          <w:rFonts w:ascii="Adobe Caslon Pro" w:hAnsi="Adobe Caslon Pro"/>
          <w:b w:val="0"/>
          <w:bCs/>
          <w:sz w:val="24"/>
          <w:szCs w:val="24"/>
        </w:rPr>
        <w:t xml:space="preserve"> Desai, Brendan Harley, Gregory </w:t>
      </w:r>
      <w:proofErr w:type="spellStart"/>
      <w:r w:rsidRPr="00F841F6">
        <w:rPr>
          <w:rFonts w:ascii="Adobe Caslon Pro" w:hAnsi="Adobe Caslon Pro"/>
          <w:b w:val="0"/>
          <w:bCs/>
          <w:sz w:val="24"/>
          <w:szCs w:val="24"/>
        </w:rPr>
        <w:t>Hudalla</w:t>
      </w:r>
      <w:proofErr w:type="spellEnd"/>
      <w:r w:rsidRPr="00F841F6">
        <w:rPr>
          <w:rFonts w:ascii="Adobe Caslon Pro" w:hAnsi="Adobe Caslon Pro"/>
          <w:b w:val="0"/>
          <w:bCs/>
          <w:sz w:val="24"/>
          <w:szCs w:val="24"/>
        </w:rPr>
        <w:t xml:space="preserve">, Megan Killian, Katharina Maisel, Kristen Maitland, Shelly Peyton, Beth Pruitt, Sarah </w:t>
      </w:r>
      <w:proofErr w:type="spellStart"/>
      <w:r w:rsidRPr="00F841F6">
        <w:rPr>
          <w:rFonts w:ascii="Adobe Caslon Pro" w:hAnsi="Adobe Caslon Pro"/>
          <w:b w:val="0"/>
          <w:bCs/>
          <w:sz w:val="24"/>
          <w:szCs w:val="24"/>
        </w:rPr>
        <w:t>Stabenfeldt</w:t>
      </w:r>
      <w:proofErr w:type="spellEnd"/>
      <w:r w:rsidRPr="00F841F6">
        <w:rPr>
          <w:rFonts w:ascii="Adobe Caslon Pro" w:hAnsi="Adobe Caslon Pro"/>
          <w:b w:val="0"/>
          <w:bCs/>
          <w:sz w:val="24"/>
          <w:szCs w:val="24"/>
        </w:rPr>
        <w:t xml:space="preserve">, Kelly Stevens, Audrey Bowden, and Elizabeth </w:t>
      </w:r>
      <w:proofErr w:type="spellStart"/>
      <w:r w:rsidRPr="00F841F6">
        <w:rPr>
          <w:rFonts w:ascii="Adobe Caslon Pro" w:hAnsi="Adobe Caslon Pro"/>
          <w:b w:val="0"/>
          <w:bCs/>
          <w:sz w:val="24"/>
          <w:szCs w:val="24"/>
        </w:rPr>
        <w:t>Cosgriff</w:t>
      </w:r>
      <w:proofErr w:type="spellEnd"/>
      <w:r w:rsidRPr="00F841F6">
        <w:rPr>
          <w:rFonts w:ascii="Adobe Caslon Pro" w:hAnsi="Adobe Caslon Pro"/>
          <w:b w:val="0"/>
          <w:bCs/>
          <w:sz w:val="24"/>
          <w:szCs w:val="24"/>
        </w:rPr>
        <w:t>-Hernandez* (</w:t>
      </w:r>
      <w:r w:rsidR="005A5CFC" w:rsidRPr="00F841F6">
        <w:rPr>
          <w:rFonts w:ascii="Adobe Caslon Pro" w:hAnsi="Adobe Caslon Pro"/>
          <w:b w:val="0"/>
          <w:bCs/>
          <w:sz w:val="24"/>
          <w:szCs w:val="24"/>
        </w:rPr>
        <w:t>2023</w:t>
      </w:r>
      <w:r w:rsidRPr="00F841F6">
        <w:rPr>
          <w:rFonts w:ascii="Adobe Caslon Pro" w:hAnsi="Adobe Caslon Pro"/>
          <w:b w:val="0"/>
          <w:bCs/>
          <w:sz w:val="24"/>
          <w:szCs w:val="24"/>
        </w:rPr>
        <w:t>) “</w:t>
      </w:r>
      <w:r w:rsidR="00F841F6" w:rsidRPr="00F841F6">
        <w:rPr>
          <w:rFonts w:ascii="Adobe Caslon Pro" w:hAnsi="Adobe Caslon Pro"/>
          <w:b w:val="0"/>
          <w:bCs/>
          <w:sz w:val="24"/>
          <w:szCs w:val="24"/>
        </w:rPr>
        <w:t>Equitable hiring strategies towards a diversified faculty</w:t>
      </w:r>
      <w:r w:rsidRPr="00F841F6">
        <w:rPr>
          <w:rFonts w:ascii="Adobe Caslon Pro" w:hAnsi="Adobe Caslon Pro"/>
          <w:b w:val="0"/>
          <w:bCs/>
          <w:sz w:val="24"/>
          <w:szCs w:val="24"/>
        </w:rPr>
        <w:t xml:space="preserve">” </w:t>
      </w:r>
      <w:r w:rsidRPr="00F841F6">
        <w:rPr>
          <w:rFonts w:ascii="Adobe Caslon Pro" w:hAnsi="Adobe Caslon Pro"/>
          <w:b w:val="0"/>
          <w:bCs/>
          <w:i/>
          <w:iCs/>
          <w:sz w:val="24"/>
          <w:szCs w:val="24"/>
        </w:rPr>
        <w:t>Nature Biomedical Engineering</w:t>
      </w:r>
      <w:r w:rsidRPr="00F841F6">
        <w:rPr>
          <w:rFonts w:ascii="Adobe Caslon Pro" w:hAnsi="Adobe Caslon Pro"/>
          <w:b w:val="0"/>
          <w:bCs/>
          <w:sz w:val="24"/>
          <w:szCs w:val="24"/>
        </w:rPr>
        <w:t xml:space="preserve"> </w:t>
      </w:r>
      <w:proofErr w:type="spellStart"/>
      <w:r w:rsidRPr="00F841F6">
        <w:rPr>
          <w:rFonts w:ascii="Adobe Caslon Pro" w:hAnsi="Adobe Caslon Pro"/>
          <w:b w:val="0"/>
          <w:bCs/>
          <w:sz w:val="24"/>
          <w:szCs w:val="24"/>
        </w:rPr>
        <w:t>doi</w:t>
      </w:r>
      <w:proofErr w:type="spellEnd"/>
      <w:r w:rsidRPr="00F841F6">
        <w:rPr>
          <w:rFonts w:ascii="Adobe Caslon Pro" w:hAnsi="Adobe Caslon Pro"/>
          <w:b w:val="0"/>
          <w:bCs/>
          <w:sz w:val="24"/>
          <w:szCs w:val="24"/>
        </w:rPr>
        <w:t>:</w:t>
      </w:r>
      <w:r w:rsidRPr="00F841F6">
        <w:rPr>
          <w:b w:val="0"/>
          <w:bCs/>
          <w:sz w:val="24"/>
          <w:szCs w:val="24"/>
        </w:rPr>
        <w:t xml:space="preserve"> </w:t>
      </w:r>
      <w:r w:rsidRPr="00F841F6">
        <w:rPr>
          <w:rFonts w:ascii="Adobe Caslon Pro" w:hAnsi="Adobe Caslon Pro"/>
          <w:b w:val="0"/>
          <w:bCs/>
          <w:sz w:val="24"/>
          <w:szCs w:val="24"/>
        </w:rPr>
        <w:t>10.35542/osf.io/8hcw5</w:t>
      </w:r>
    </w:p>
    <w:p w14:paraId="5E122F1D" w14:textId="5047DF39" w:rsidR="00F26239" w:rsidRPr="00F26239" w:rsidRDefault="00F26239" w:rsidP="00F26239">
      <w:pPr>
        <w:pStyle w:val="ListParagraph"/>
        <w:numPr>
          <w:ilvl w:val="0"/>
          <w:numId w:val="2"/>
        </w:numPr>
        <w:rPr>
          <w:rFonts w:ascii="Adobe Caslon Pro" w:eastAsia="Times New Roman" w:hAnsi="Adobe Caslon Pro"/>
          <w:bCs/>
          <w:szCs w:val="20"/>
          <w:lang w:eastAsia="en-US"/>
        </w:rPr>
      </w:pPr>
      <w:r w:rsidRPr="00F26239">
        <w:rPr>
          <w:rFonts w:ascii="Adobe Caslon Pro" w:hAnsi="Adobe Caslon Pro"/>
        </w:rPr>
        <w:t xml:space="preserve">Kundu, A.N., Dougan, C.E., Mahmoud, S., </w:t>
      </w:r>
      <w:proofErr w:type="spellStart"/>
      <w:r w:rsidRPr="00F26239">
        <w:rPr>
          <w:rFonts w:ascii="Adobe Caslon Pro" w:hAnsi="Adobe Caslon Pro"/>
        </w:rPr>
        <w:t>Kilik</w:t>
      </w:r>
      <w:proofErr w:type="spellEnd"/>
      <w:r w:rsidRPr="00F26239">
        <w:rPr>
          <w:rFonts w:ascii="Adobe Caslon Pro" w:hAnsi="Adobe Caslon Pro"/>
        </w:rPr>
        <w:t xml:space="preserve">, A., </w:t>
      </w:r>
      <w:proofErr w:type="spellStart"/>
      <w:r w:rsidRPr="00F26239">
        <w:rPr>
          <w:rFonts w:ascii="Adobe Caslon Pro" w:hAnsi="Adobe Caslon Pro"/>
        </w:rPr>
        <w:t>Panagiotou</w:t>
      </w:r>
      <w:proofErr w:type="spellEnd"/>
      <w:r w:rsidRPr="00F26239">
        <w:rPr>
          <w:rFonts w:ascii="Adobe Caslon Pro" w:hAnsi="Adobe Caslon Pro"/>
        </w:rPr>
        <w:t xml:space="preserve">, A., </w:t>
      </w:r>
      <w:proofErr w:type="spellStart"/>
      <w:r w:rsidRPr="00F26239">
        <w:rPr>
          <w:rFonts w:ascii="Adobe Caslon Pro" w:hAnsi="Adobe Caslon Pro"/>
        </w:rPr>
        <w:t>Irakoze</w:t>
      </w:r>
      <w:proofErr w:type="spellEnd"/>
      <w:r w:rsidRPr="00F26239">
        <w:rPr>
          <w:rFonts w:ascii="Adobe Caslon Pro" w:hAnsi="Adobe Caslon Pro"/>
        </w:rPr>
        <w:t xml:space="preserve">, N., </w:t>
      </w:r>
      <w:proofErr w:type="spellStart"/>
      <w:r w:rsidRPr="00F26239">
        <w:rPr>
          <w:rFonts w:ascii="Adobe Caslon Pro" w:hAnsi="Adobe Caslon Pro"/>
        </w:rPr>
        <w:t>Richbourg</w:t>
      </w:r>
      <w:proofErr w:type="spellEnd"/>
      <w:r w:rsidRPr="00F26239">
        <w:rPr>
          <w:rFonts w:ascii="Adobe Caslon Pro" w:hAnsi="Adobe Caslon Pro"/>
        </w:rPr>
        <w:t>, N., and Peyton, S.R.*, (</w:t>
      </w:r>
      <w:r w:rsidR="00413F57">
        <w:rPr>
          <w:rFonts w:ascii="Adobe Caslon Pro" w:hAnsi="Adobe Caslon Pro"/>
        </w:rPr>
        <w:t>2023</w:t>
      </w:r>
      <w:r w:rsidRPr="00F26239">
        <w:rPr>
          <w:rFonts w:ascii="Adobe Caslon Pro" w:hAnsi="Adobe Caslon Pro"/>
        </w:rPr>
        <w:t>) “</w:t>
      </w:r>
      <w:r w:rsidRPr="00F26239">
        <w:rPr>
          <w:rFonts w:ascii="Adobe Caslon Pro" w:eastAsia="Times New Roman" w:hAnsi="Adobe Caslon Pro"/>
          <w:bCs/>
          <w:szCs w:val="20"/>
          <w:lang w:eastAsia="en-US"/>
        </w:rPr>
        <w:t>Tenascin-C activation of lung fibroblasts in a 3D synthetic lung extracellular matrix mimic</w:t>
      </w:r>
      <w:r>
        <w:rPr>
          <w:rFonts w:ascii="Adobe Caslon Pro" w:eastAsia="Times New Roman" w:hAnsi="Adobe Caslon Pro"/>
          <w:bCs/>
          <w:szCs w:val="20"/>
          <w:lang w:eastAsia="en-US"/>
        </w:rPr>
        <w:t xml:space="preserve">” </w:t>
      </w:r>
      <w:r w:rsidR="008834CB">
        <w:rPr>
          <w:rFonts w:ascii="Adobe Caslon Pro" w:eastAsia="Times New Roman" w:hAnsi="Adobe Caslon Pro"/>
          <w:bCs/>
          <w:i/>
          <w:iCs/>
          <w:szCs w:val="20"/>
          <w:lang w:eastAsia="en-US"/>
        </w:rPr>
        <w:t xml:space="preserve">Advanced Materials </w:t>
      </w:r>
      <w:proofErr w:type="spellStart"/>
      <w:r>
        <w:rPr>
          <w:rFonts w:ascii="Adobe Caslon Pro" w:eastAsia="Times New Roman" w:hAnsi="Adobe Caslon Pro"/>
          <w:bCs/>
          <w:szCs w:val="20"/>
          <w:lang w:eastAsia="en-US"/>
        </w:rPr>
        <w:t>doi</w:t>
      </w:r>
      <w:proofErr w:type="spellEnd"/>
      <w:r>
        <w:rPr>
          <w:rFonts w:ascii="Adobe Caslon Pro" w:eastAsia="Times New Roman" w:hAnsi="Adobe Caslon Pro"/>
          <w:bCs/>
          <w:szCs w:val="20"/>
          <w:lang w:eastAsia="en-US"/>
        </w:rPr>
        <w:t xml:space="preserve">: </w:t>
      </w:r>
      <w:r w:rsidRPr="00F26239">
        <w:rPr>
          <w:rFonts w:ascii="Adobe Caslon Pro" w:eastAsia="Times New Roman" w:hAnsi="Adobe Caslon Pro"/>
          <w:bCs/>
          <w:szCs w:val="20"/>
          <w:lang w:eastAsia="en-US"/>
        </w:rPr>
        <w:t>10.1101/2023.02.24.529926</w:t>
      </w:r>
    </w:p>
    <w:p w14:paraId="620253A3" w14:textId="54F5357F" w:rsidR="000D174D" w:rsidRDefault="000D174D" w:rsidP="0067298F">
      <w:pPr>
        <w:pStyle w:val="Heading1"/>
        <w:numPr>
          <w:ilvl w:val="0"/>
          <w:numId w:val="2"/>
        </w:numPr>
        <w:rPr>
          <w:rFonts w:ascii="Adobe Caslon Pro" w:hAnsi="Adobe Caslon Pro"/>
          <w:b w:val="0"/>
          <w:bCs/>
          <w:sz w:val="24"/>
        </w:rPr>
      </w:pPr>
      <w:r>
        <w:rPr>
          <w:rFonts w:ascii="Adobe Caslon Pro" w:hAnsi="Adobe Caslon Pro"/>
          <w:b w:val="0"/>
          <w:bCs/>
          <w:sz w:val="24"/>
        </w:rPr>
        <w:t xml:space="preserve">Adler, F.R., Anderson, A.R.A., Bhushan, A., Bogdan, P., Bravo-Cordero, J.J., Brock, A., Chen, Y., Cukierman, E., </w:t>
      </w:r>
      <w:proofErr w:type="spellStart"/>
      <w:r>
        <w:rPr>
          <w:rFonts w:ascii="Adobe Caslon Pro" w:hAnsi="Adobe Caslon Pro"/>
          <w:b w:val="0"/>
          <w:bCs/>
          <w:sz w:val="24"/>
        </w:rPr>
        <w:t>DelGiorno</w:t>
      </w:r>
      <w:proofErr w:type="spellEnd"/>
      <w:r>
        <w:rPr>
          <w:rFonts w:ascii="Adobe Caslon Pro" w:hAnsi="Adobe Caslon Pro"/>
          <w:b w:val="0"/>
          <w:bCs/>
          <w:sz w:val="24"/>
        </w:rPr>
        <w:t xml:space="preserve">, K.E., Denis, G.V., </w:t>
      </w:r>
      <w:proofErr w:type="spellStart"/>
      <w:r>
        <w:rPr>
          <w:rFonts w:ascii="Adobe Caslon Pro" w:hAnsi="Adobe Caslon Pro"/>
          <w:b w:val="0"/>
          <w:bCs/>
          <w:sz w:val="24"/>
        </w:rPr>
        <w:t>Ferrall</w:t>
      </w:r>
      <w:proofErr w:type="spellEnd"/>
      <w:r>
        <w:rPr>
          <w:rFonts w:ascii="Adobe Caslon Pro" w:hAnsi="Adobe Caslon Pro"/>
          <w:b w:val="0"/>
          <w:bCs/>
          <w:sz w:val="24"/>
        </w:rPr>
        <w:t xml:space="preserve">-Fairbanks, M.C., Gartner, Z.J., Germain, </w:t>
      </w:r>
      <w:r>
        <w:rPr>
          <w:rFonts w:ascii="Adobe Caslon Pro" w:hAnsi="Adobe Caslon Pro"/>
          <w:b w:val="0"/>
          <w:bCs/>
          <w:sz w:val="24"/>
        </w:rPr>
        <w:lastRenderedPageBreak/>
        <w:t xml:space="preserve">R.N., Gordon, D.M., Hunter, G., Jolly, M.K., </w:t>
      </w:r>
      <w:proofErr w:type="spellStart"/>
      <w:r>
        <w:rPr>
          <w:rFonts w:ascii="Adobe Caslon Pro" w:hAnsi="Adobe Caslon Pro"/>
          <w:b w:val="0"/>
          <w:bCs/>
          <w:sz w:val="24"/>
        </w:rPr>
        <w:t>Karacosta</w:t>
      </w:r>
      <w:proofErr w:type="spellEnd"/>
      <w:r>
        <w:rPr>
          <w:rFonts w:ascii="Adobe Caslon Pro" w:hAnsi="Adobe Caslon Pro"/>
          <w:b w:val="0"/>
          <w:bCs/>
          <w:sz w:val="24"/>
        </w:rPr>
        <w:t xml:space="preserve">, L.G., </w:t>
      </w:r>
      <w:proofErr w:type="spellStart"/>
      <w:r>
        <w:rPr>
          <w:rFonts w:ascii="Adobe Caslon Pro" w:hAnsi="Adobe Caslon Pro"/>
          <w:b w:val="0"/>
          <w:bCs/>
          <w:sz w:val="24"/>
        </w:rPr>
        <w:t>Mythreye</w:t>
      </w:r>
      <w:proofErr w:type="spellEnd"/>
      <w:r>
        <w:rPr>
          <w:rFonts w:ascii="Adobe Caslon Pro" w:hAnsi="Adobe Caslon Pro"/>
          <w:b w:val="0"/>
          <w:bCs/>
          <w:sz w:val="24"/>
        </w:rPr>
        <w:t xml:space="preserve">, K., </w:t>
      </w:r>
      <w:proofErr w:type="spellStart"/>
      <w:r>
        <w:rPr>
          <w:rFonts w:ascii="Adobe Caslon Pro" w:hAnsi="Adobe Caslon Pro"/>
          <w:b w:val="0"/>
          <w:bCs/>
          <w:sz w:val="24"/>
        </w:rPr>
        <w:t>Katira</w:t>
      </w:r>
      <w:proofErr w:type="spellEnd"/>
      <w:r>
        <w:rPr>
          <w:rFonts w:ascii="Adobe Caslon Pro" w:hAnsi="Adobe Caslon Pro"/>
          <w:b w:val="0"/>
          <w:bCs/>
          <w:sz w:val="24"/>
        </w:rPr>
        <w:t xml:space="preserve">, P., Kulkarni, R.P., </w:t>
      </w:r>
      <w:proofErr w:type="spellStart"/>
      <w:r>
        <w:rPr>
          <w:rFonts w:ascii="Adobe Caslon Pro" w:hAnsi="Adobe Caslon Pro"/>
          <w:b w:val="0"/>
          <w:bCs/>
          <w:sz w:val="24"/>
        </w:rPr>
        <w:t>Kutys</w:t>
      </w:r>
      <w:proofErr w:type="spellEnd"/>
      <w:r>
        <w:rPr>
          <w:rFonts w:ascii="Adobe Caslon Pro" w:hAnsi="Adobe Caslon Pro"/>
          <w:b w:val="0"/>
          <w:bCs/>
          <w:sz w:val="24"/>
        </w:rPr>
        <w:t xml:space="preserve">, M.L., Lander, A.D., </w:t>
      </w:r>
      <w:proofErr w:type="spellStart"/>
      <w:r>
        <w:rPr>
          <w:rFonts w:ascii="Adobe Caslon Pro" w:hAnsi="Adobe Caslon Pro"/>
          <w:b w:val="0"/>
          <w:bCs/>
          <w:sz w:val="24"/>
        </w:rPr>
        <w:t>Laughney</w:t>
      </w:r>
      <w:proofErr w:type="spellEnd"/>
      <w:r>
        <w:rPr>
          <w:rFonts w:ascii="Adobe Caslon Pro" w:hAnsi="Adobe Caslon Pro"/>
          <w:b w:val="0"/>
          <w:bCs/>
          <w:sz w:val="24"/>
        </w:rPr>
        <w:t xml:space="preserve">, A.M., Levine, H., Lou, E., Lowenstein, P.R., Masters, K.S., </w:t>
      </w:r>
      <w:proofErr w:type="spellStart"/>
      <w:r>
        <w:rPr>
          <w:rFonts w:ascii="Adobe Caslon Pro" w:hAnsi="Adobe Caslon Pro"/>
          <w:b w:val="0"/>
          <w:bCs/>
          <w:sz w:val="24"/>
        </w:rPr>
        <w:t>Pe’er</w:t>
      </w:r>
      <w:proofErr w:type="spellEnd"/>
      <w:r>
        <w:rPr>
          <w:rFonts w:ascii="Adobe Caslon Pro" w:hAnsi="Adobe Caslon Pro"/>
          <w:b w:val="0"/>
          <w:bCs/>
          <w:sz w:val="24"/>
        </w:rPr>
        <w:t xml:space="preserve">, D., Peyton, S.R., Platt, M.O., Purvis, J.E., </w:t>
      </w:r>
      <w:proofErr w:type="spellStart"/>
      <w:r>
        <w:rPr>
          <w:rFonts w:ascii="Adobe Caslon Pro" w:hAnsi="Adobe Caslon Pro"/>
          <w:b w:val="0"/>
          <w:bCs/>
          <w:sz w:val="24"/>
        </w:rPr>
        <w:t>Quon</w:t>
      </w:r>
      <w:proofErr w:type="spellEnd"/>
      <w:r>
        <w:rPr>
          <w:rFonts w:ascii="Adobe Caslon Pro" w:hAnsi="Adobe Caslon Pro"/>
          <w:b w:val="0"/>
          <w:bCs/>
          <w:sz w:val="24"/>
        </w:rPr>
        <w:t xml:space="preserve">, G., Richer, J.K., Riddle, N.C., Rodriguez, A., Snyder, J.C., Szeto, G.L., Tomlin, C.J., </w:t>
      </w:r>
      <w:proofErr w:type="spellStart"/>
      <w:r>
        <w:rPr>
          <w:rFonts w:ascii="Adobe Caslon Pro" w:hAnsi="Adobe Caslon Pro"/>
          <w:b w:val="0"/>
          <w:bCs/>
          <w:sz w:val="24"/>
        </w:rPr>
        <w:t>Yanai</w:t>
      </w:r>
      <w:proofErr w:type="spellEnd"/>
      <w:r>
        <w:rPr>
          <w:rFonts w:ascii="Adobe Caslon Pro" w:hAnsi="Adobe Caslon Pro"/>
          <w:b w:val="0"/>
          <w:bCs/>
          <w:sz w:val="24"/>
        </w:rPr>
        <w:t xml:space="preserve">, I., </w:t>
      </w:r>
      <w:proofErr w:type="spellStart"/>
      <w:r>
        <w:rPr>
          <w:rFonts w:ascii="Adobe Caslon Pro" w:hAnsi="Adobe Caslon Pro"/>
          <w:b w:val="0"/>
          <w:bCs/>
          <w:sz w:val="24"/>
        </w:rPr>
        <w:t>Zervantonakis</w:t>
      </w:r>
      <w:proofErr w:type="spellEnd"/>
      <w:r>
        <w:rPr>
          <w:rFonts w:ascii="Adobe Caslon Pro" w:hAnsi="Adobe Caslon Pro"/>
          <w:b w:val="0"/>
          <w:bCs/>
          <w:sz w:val="24"/>
        </w:rPr>
        <w:t xml:space="preserve">, I.K., Dueck, H., (2023) “Modeling collective cell behavior in cancer: Perspectives from an interdisciplinary conversation” </w:t>
      </w:r>
      <w:r>
        <w:rPr>
          <w:rFonts w:ascii="Adobe Caslon Pro" w:hAnsi="Adobe Caslon Pro"/>
          <w:b w:val="0"/>
          <w:bCs/>
          <w:i/>
          <w:iCs/>
          <w:sz w:val="24"/>
        </w:rPr>
        <w:t>Cell Systems</w:t>
      </w:r>
      <w:r>
        <w:rPr>
          <w:rFonts w:ascii="Adobe Caslon Pro" w:hAnsi="Adobe Caslon Pro"/>
          <w:b w:val="0"/>
          <w:bCs/>
          <w:sz w:val="24"/>
        </w:rPr>
        <w:t xml:space="preserve">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0D174D">
        <w:rPr>
          <w:rFonts w:ascii="Adobe Caslon Pro" w:hAnsi="Adobe Caslon Pro"/>
          <w:b w:val="0"/>
          <w:bCs/>
          <w:sz w:val="24"/>
        </w:rPr>
        <w:t>10.1016/j.cels.2023.03.002</w:t>
      </w:r>
      <w:r>
        <w:rPr>
          <w:rFonts w:ascii="Adobe Caslon Pro" w:hAnsi="Adobe Caslon Pro"/>
          <w:b w:val="0"/>
          <w:bCs/>
          <w:sz w:val="24"/>
        </w:rPr>
        <w:t>.</w:t>
      </w:r>
    </w:p>
    <w:p w14:paraId="39DD4603" w14:textId="29274156" w:rsidR="00F03107" w:rsidRDefault="00F03107" w:rsidP="0067298F">
      <w:pPr>
        <w:pStyle w:val="Heading1"/>
        <w:numPr>
          <w:ilvl w:val="0"/>
          <w:numId w:val="2"/>
        </w:numPr>
        <w:rPr>
          <w:rFonts w:ascii="Adobe Caslon Pro" w:hAnsi="Adobe Caslon Pro"/>
          <w:b w:val="0"/>
          <w:bCs/>
          <w:sz w:val="24"/>
        </w:rPr>
      </w:pPr>
      <w:r>
        <w:rPr>
          <w:rFonts w:ascii="Adobe Caslon Pro" w:hAnsi="Adobe Caslon Pro"/>
          <w:b w:val="0"/>
          <w:bCs/>
          <w:sz w:val="24"/>
        </w:rPr>
        <w:t xml:space="preserve">Sonu, K.P., Zhou, L., Biswas, S., Klier, J., Balazs, A.C., Emrick, T., and Peyton, S.R.*, (2023) “Strain-stiffening hydrogels with dynamic, secondary cross-linking” </w:t>
      </w:r>
      <w:r>
        <w:rPr>
          <w:rFonts w:ascii="Adobe Caslon Pro" w:hAnsi="Adobe Caslon Pro"/>
          <w:b w:val="0"/>
          <w:bCs/>
          <w:i/>
          <w:iCs/>
          <w:sz w:val="24"/>
        </w:rPr>
        <w:t>Langmuir</w:t>
      </w:r>
      <w:r>
        <w:rPr>
          <w:rFonts w:ascii="Adobe Caslon Pro" w:hAnsi="Adobe Caslon Pro"/>
          <w:b w:val="0"/>
          <w:bCs/>
          <w:sz w:val="24"/>
        </w:rPr>
        <w:t xml:space="preserve">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F03107">
        <w:rPr>
          <w:rFonts w:ascii="Adobe Caslon Pro" w:hAnsi="Adobe Caslon Pro"/>
          <w:b w:val="0"/>
          <w:bCs/>
          <w:sz w:val="24"/>
        </w:rPr>
        <w:t>10.1021/acs.langmuir.2c03117</w:t>
      </w:r>
    </w:p>
    <w:p w14:paraId="5AC0DB2B" w14:textId="012C50E3" w:rsidR="00335F43" w:rsidRDefault="00335F43" w:rsidP="0067298F">
      <w:pPr>
        <w:pStyle w:val="Heading1"/>
        <w:numPr>
          <w:ilvl w:val="0"/>
          <w:numId w:val="2"/>
        </w:numPr>
        <w:rPr>
          <w:rFonts w:ascii="Adobe Caslon Pro" w:hAnsi="Adobe Caslon Pro"/>
          <w:b w:val="0"/>
          <w:bCs/>
          <w:sz w:val="24"/>
        </w:rPr>
      </w:pPr>
      <w:r>
        <w:rPr>
          <w:rFonts w:ascii="Adobe Caslon Pro" w:hAnsi="Adobe Caslon Pro"/>
          <w:b w:val="0"/>
          <w:bCs/>
          <w:sz w:val="24"/>
        </w:rPr>
        <w:t xml:space="preserve">Kim, H., </w:t>
      </w:r>
      <w:proofErr w:type="spellStart"/>
      <w:r>
        <w:rPr>
          <w:rFonts w:ascii="Adobe Caslon Pro" w:hAnsi="Adobe Caslon Pro"/>
          <w:b w:val="0"/>
          <w:bCs/>
          <w:sz w:val="24"/>
        </w:rPr>
        <w:t>Wirasaputra</w:t>
      </w:r>
      <w:proofErr w:type="spellEnd"/>
      <w:r>
        <w:rPr>
          <w:rFonts w:ascii="Adobe Caslon Pro" w:hAnsi="Adobe Caslon Pro"/>
          <w:b w:val="0"/>
          <w:bCs/>
          <w:sz w:val="24"/>
        </w:rPr>
        <w:t xml:space="preserve">, A., Mohammadi, F., Kundu, AN, Esteves, J.A.E., </w:t>
      </w:r>
      <w:proofErr w:type="spellStart"/>
      <w:r>
        <w:rPr>
          <w:rFonts w:ascii="Adobe Caslon Pro" w:hAnsi="Adobe Caslon Pro"/>
          <w:b w:val="0"/>
          <w:bCs/>
          <w:sz w:val="24"/>
        </w:rPr>
        <w:t>Heiser</w:t>
      </w:r>
      <w:proofErr w:type="spellEnd"/>
      <w:r>
        <w:rPr>
          <w:rFonts w:ascii="Adobe Caslon Pro" w:hAnsi="Adobe Caslon Pro"/>
          <w:b w:val="0"/>
          <w:bCs/>
          <w:sz w:val="24"/>
        </w:rPr>
        <w:t>, L.M., Meyer, A.S., and Peyton, S.R.</w:t>
      </w:r>
      <w:r w:rsidR="00F03107">
        <w:rPr>
          <w:rFonts w:ascii="Adobe Caslon Pro" w:hAnsi="Adobe Caslon Pro"/>
          <w:b w:val="0"/>
          <w:bCs/>
          <w:sz w:val="24"/>
        </w:rPr>
        <w:t>*</w:t>
      </w:r>
      <w:r>
        <w:rPr>
          <w:rFonts w:ascii="Adobe Caslon Pro" w:hAnsi="Adobe Caslon Pro"/>
          <w:b w:val="0"/>
          <w:bCs/>
          <w:sz w:val="24"/>
        </w:rPr>
        <w:t>, (</w:t>
      </w:r>
      <w:r w:rsidR="00F03107">
        <w:rPr>
          <w:rFonts w:ascii="Adobe Caslon Pro" w:hAnsi="Adobe Caslon Pro"/>
          <w:b w:val="0"/>
          <w:bCs/>
          <w:sz w:val="24"/>
        </w:rPr>
        <w:t>2023</w:t>
      </w:r>
      <w:r>
        <w:rPr>
          <w:rFonts w:ascii="Adobe Caslon Pro" w:hAnsi="Adobe Caslon Pro"/>
          <w:b w:val="0"/>
          <w:bCs/>
          <w:sz w:val="24"/>
        </w:rPr>
        <w:t xml:space="preserve">) “Live cell lineage tracing of dormant cancer cells” </w:t>
      </w:r>
      <w:r>
        <w:rPr>
          <w:rFonts w:ascii="Adobe Caslon Pro" w:hAnsi="Adobe Caslon Pro"/>
          <w:b w:val="0"/>
          <w:bCs/>
          <w:i/>
          <w:iCs/>
          <w:sz w:val="24"/>
        </w:rPr>
        <w:t>Advanced Healthcare Materials</w:t>
      </w:r>
      <w:r>
        <w:rPr>
          <w:rFonts w:ascii="Adobe Caslon Pro" w:hAnsi="Adobe Caslon Pro"/>
          <w:b w:val="0"/>
          <w:bCs/>
          <w:sz w:val="24"/>
        </w:rPr>
        <w:t xml:space="preserve"> </w:t>
      </w:r>
      <w:proofErr w:type="spellStart"/>
      <w:r>
        <w:rPr>
          <w:rFonts w:ascii="Adobe Caslon Pro" w:hAnsi="Adobe Caslon Pro"/>
          <w:b w:val="0"/>
          <w:bCs/>
          <w:sz w:val="24"/>
        </w:rPr>
        <w:t>doi</w:t>
      </w:r>
      <w:proofErr w:type="spellEnd"/>
      <w:r>
        <w:rPr>
          <w:rFonts w:ascii="Adobe Caslon Pro" w:hAnsi="Adobe Caslon Pro"/>
          <w:b w:val="0"/>
          <w:bCs/>
          <w:sz w:val="24"/>
        </w:rPr>
        <w:t>: 10.1101/2022.10.08.511405</w:t>
      </w:r>
    </w:p>
    <w:p w14:paraId="1C27C5D8" w14:textId="35F45D62" w:rsidR="00FD717C" w:rsidRPr="00FD717C" w:rsidRDefault="00FD717C" w:rsidP="00FD717C">
      <w:pPr>
        <w:pStyle w:val="ListParagraph"/>
        <w:numPr>
          <w:ilvl w:val="0"/>
          <w:numId w:val="2"/>
        </w:numPr>
        <w:rPr>
          <w:rFonts w:ascii="Adobe Caslon Pro" w:hAnsi="Adobe Caslon Pro"/>
        </w:rPr>
      </w:pPr>
      <w:r w:rsidRPr="00FD717C">
        <w:rPr>
          <w:rFonts w:ascii="Adobe Caslon Pro" w:hAnsi="Adobe Caslon Pro"/>
        </w:rPr>
        <w:t>Peyton, S.R.*, Platt, M.O.*, and Cukierman, E.*, (2023) “Ch</w:t>
      </w:r>
      <w:r>
        <w:rPr>
          <w:rFonts w:ascii="Adobe Caslon Pro" w:hAnsi="Adobe Caslon Pro"/>
        </w:rPr>
        <w:t xml:space="preserve">allenges and opportunities modeling the dynamic tumor </w:t>
      </w:r>
      <w:proofErr w:type="spellStart"/>
      <w:r>
        <w:rPr>
          <w:rFonts w:ascii="Adobe Caslon Pro" w:hAnsi="Adobe Caslon Pro"/>
        </w:rPr>
        <w:t>matrisome</w:t>
      </w:r>
      <w:proofErr w:type="spellEnd"/>
      <w:r>
        <w:rPr>
          <w:rFonts w:ascii="Adobe Caslon Pro" w:hAnsi="Adobe Caslon Pro"/>
        </w:rPr>
        <w:t xml:space="preserve">” </w:t>
      </w:r>
      <w:r w:rsidRPr="000D174D">
        <w:rPr>
          <w:rFonts w:ascii="Adobe Caslon Pro" w:hAnsi="Adobe Caslon Pro"/>
          <w:i/>
          <w:iCs/>
        </w:rPr>
        <w:t>BMEF</w:t>
      </w:r>
      <w:r>
        <w:rPr>
          <w:rFonts w:ascii="Adobe Caslon Pro" w:hAnsi="Adobe Caslon Pro"/>
        </w:rPr>
        <w:t xml:space="preserve"> </w:t>
      </w:r>
      <w:proofErr w:type="spellStart"/>
      <w:r>
        <w:rPr>
          <w:rFonts w:ascii="Adobe Caslon Pro" w:hAnsi="Adobe Caslon Pro"/>
        </w:rPr>
        <w:t>doi</w:t>
      </w:r>
      <w:proofErr w:type="spellEnd"/>
      <w:r>
        <w:rPr>
          <w:rFonts w:ascii="Adobe Caslon Pro" w:hAnsi="Adobe Caslon Pro"/>
        </w:rPr>
        <w:t>:</w:t>
      </w:r>
      <w:r w:rsidRPr="00FD717C">
        <w:t xml:space="preserve"> </w:t>
      </w:r>
      <w:r w:rsidRPr="00FD717C">
        <w:rPr>
          <w:rFonts w:ascii="Adobe Caslon Pro" w:hAnsi="Adobe Caslon Pro"/>
        </w:rPr>
        <w:t xml:space="preserve">10.34133/bmef.0006 </w:t>
      </w:r>
    </w:p>
    <w:p w14:paraId="28C8A457" w14:textId="0686E024" w:rsidR="00A23471" w:rsidRDefault="00A23471" w:rsidP="00F57139">
      <w:pPr>
        <w:pStyle w:val="Heading1"/>
        <w:numPr>
          <w:ilvl w:val="0"/>
          <w:numId w:val="2"/>
        </w:numPr>
        <w:rPr>
          <w:rFonts w:ascii="Adobe Caslon Pro" w:hAnsi="Adobe Caslon Pro"/>
          <w:b w:val="0"/>
          <w:bCs/>
          <w:sz w:val="24"/>
        </w:rPr>
      </w:pPr>
      <w:proofErr w:type="spellStart"/>
      <w:r>
        <w:rPr>
          <w:rFonts w:ascii="Adobe Caslon Pro" w:hAnsi="Adobe Caslon Pro"/>
          <w:b w:val="0"/>
          <w:bCs/>
          <w:sz w:val="24"/>
        </w:rPr>
        <w:t>Leighow</w:t>
      </w:r>
      <w:proofErr w:type="spellEnd"/>
      <w:r>
        <w:rPr>
          <w:rFonts w:ascii="Adobe Caslon Pro" w:hAnsi="Adobe Caslon Pro"/>
          <w:b w:val="0"/>
          <w:bCs/>
          <w:sz w:val="24"/>
        </w:rPr>
        <w:t>, S.M., Landry, B., Lee, M.J., Peyton, S.R., and Pritchard, J.R.* (2022) “</w:t>
      </w:r>
      <w:r w:rsidRPr="00A23471">
        <w:rPr>
          <w:rFonts w:ascii="Adobe Caslon Pro" w:hAnsi="Adobe Caslon Pro"/>
          <w:b w:val="0"/>
          <w:bCs/>
          <w:sz w:val="24"/>
        </w:rPr>
        <w:t>Agent-Based Models Help Interpret Patterns of Clinical Drug Resistance by Contextualizing Competition Between Distinct Drug Failure Modes</w:t>
      </w:r>
      <w:r>
        <w:rPr>
          <w:rFonts w:ascii="Adobe Caslon Pro" w:hAnsi="Adobe Caslon Pro"/>
          <w:b w:val="0"/>
          <w:bCs/>
          <w:sz w:val="24"/>
        </w:rPr>
        <w:t xml:space="preserve">” </w:t>
      </w:r>
      <w:r>
        <w:rPr>
          <w:rFonts w:ascii="Adobe Caslon Pro" w:hAnsi="Adobe Caslon Pro"/>
          <w:b w:val="0"/>
          <w:bCs/>
          <w:i/>
          <w:iCs/>
          <w:sz w:val="24"/>
        </w:rPr>
        <w:t>Cellular and Molecular Bioengineering</w:t>
      </w:r>
      <w:r>
        <w:rPr>
          <w:rFonts w:ascii="Adobe Caslon Pro" w:hAnsi="Adobe Caslon Pro"/>
          <w:b w:val="0"/>
          <w:bCs/>
          <w:sz w:val="24"/>
        </w:rPr>
        <w:t xml:space="preserve"> doi: </w:t>
      </w:r>
      <w:r w:rsidRPr="00A23471">
        <w:rPr>
          <w:rFonts w:ascii="Adobe Caslon Pro" w:hAnsi="Adobe Caslon Pro"/>
          <w:b w:val="0"/>
          <w:bCs/>
          <w:sz w:val="24"/>
        </w:rPr>
        <w:t>10.1007/s12195-022-00748-</w:t>
      </w:r>
      <w:proofErr w:type="gramStart"/>
      <w:r w:rsidRPr="00A23471">
        <w:rPr>
          <w:rFonts w:ascii="Adobe Caslon Pro" w:hAnsi="Adobe Caslon Pro"/>
          <w:b w:val="0"/>
          <w:bCs/>
          <w:sz w:val="24"/>
        </w:rPr>
        <w:t>6</w:t>
      </w:r>
      <w:proofErr w:type="gramEnd"/>
    </w:p>
    <w:p w14:paraId="7F51873C" w14:textId="594ECFB7" w:rsidR="00A23471" w:rsidRPr="00A23471" w:rsidRDefault="00E97088" w:rsidP="00A23471">
      <w:pPr>
        <w:pStyle w:val="ListParagraph"/>
        <w:numPr>
          <w:ilvl w:val="0"/>
          <w:numId w:val="2"/>
        </w:numPr>
        <w:rPr>
          <w:rFonts w:ascii="Adobe Caslon Pro" w:hAnsi="Adobe Caslon Pro"/>
        </w:rPr>
      </w:pPr>
      <w:r>
        <w:rPr>
          <w:rFonts w:ascii="Adobe Caslon Pro" w:hAnsi="Adobe Caslon Pro"/>
        </w:rPr>
        <w:t>Fogg, K.D.</w:t>
      </w:r>
      <w:r w:rsidR="00F03107">
        <w:rPr>
          <w:rFonts w:ascii="Adobe Caslon Pro" w:hAnsi="Adobe Caslon Pro"/>
        </w:rPr>
        <w:t>*</w:t>
      </w:r>
      <w:r>
        <w:rPr>
          <w:rFonts w:ascii="Adobe Caslon Pro" w:hAnsi="Adobe Caslon Pro"/>
        </w:rPr>
        <w:t xml:space="preserve">, </w:t>
      </w:r>
      <w:r w:rsidR="00A23471" w:rsidRPr="00A23471">
        <w:rPr>
          <w:rFonts w:ascii="Adobe Caslon Pro" w:hAnsi="Adobe Caslon Pro"/>
        </w:rPr>
        <w:t>Tseng</w:t>
      </w:r>
      <w:r>
        <w:rPr>
          <w:rFonts w:ascii="Adobe Caslon Pro" w:hAnsi="Adobe Caslon Pro"/>
        </w:rPr>
        <w:t>, N-H</w:t>
      </w:r>
      <w:r w:rsidR="00A23471" w:rsidRPr="00A23471">
        <w:rPr>
          <w:rFonts w:ascii="Adobe Caslon Pro" w:hAnsi="Adobe Caslon Pro"/>
        </w:rPr>
        <w:t xml:space="preserve">, </w:t>
      </w:r>
      <w:r>
        <w:rPr>
          <w:rFonts w:ascii="Adobe Caslon Pro" w:hAnsi="Adobe Caslon Pro"/>
        </w:rPr>
        <w:t>S.R.</w:t>
      </w:r>
      <w:r w:rsidR="00A23471" w:rsidRPr="00A23471">
        <w:rPr>
          <w:rFonts w:ascii="Adobe Caslon Pro" w:hAnsi="Adobe Caslon Pro"/>
        </w:rPr>
        <w:t xml:space="preserve">, Pieper Holeman, Shannon Theresa McLoughlin, John P Fisher, Allison Sutton, Ariella </w:t>
      </w:r>
      <w:proofErr w:type="spellStart"/>
      <w:r w:rsidR="00A23471" w:rsidRPr="00A23471">
        <w:rPr>
          <w:rFonts w:ascii="Adobe Caslon Pro" w:hAnsi="Adobe Caslon Pro"/>
        </w:rPr>
        <w:t>Shikanov</w:t>
      </w:r>
      <w:proofErr w:type="spellEnd"/>
      <w:r w:rsidR="00A23471" w:rsidRPr="00A23471">
        <w:rPr>
          <w:rFonts w:ascii="Adobe Caslon Pro" w:hAnsi="Adobe Caslon Pro"/>
        </w:rPr>
        <w:t xml:space="preserve">, Juan S </w:t>
      </w:r>
      <w:proofErr w:type="spellStart"/>
      <w:r w:rsidR="00A23471" w:rsidRPr="00A23471">
        <w:rPr>
          <w:rFonts w:ascii="Adobe Caslon Pro" w:hAnsi="Adobe Caslon Pro"/>
        </w:rPr>
        <w:t>Gnecco</w:t>
      </w:r>
      <w:proofErr w:type="spellEnd"/>
      <w:r w:rsidR="00A23471" w:rsidRPr="00A23471">
        <w:rPr>
          <w:rFonts w:ascii="Adobe Caslon Pro" w:hAnsi="Adobe Caslon Pro"/>
        </w:rPr>
        <w:t xml:space="preserve">, Katrina M Knight, Emily </w:t>
      </w:r>
      <w:proofErr w:type="spellStart"/>
      <w:r w:rsidR="00A23471" w:rsidRPr="00A23471">
        <w:rPr>
          <w:rFonts w:ascii="Adobe Caslon Pro" w:hAnsi="Adobe Caslon Pro"/>
        </w:rPr>
        <w:t>Slaby</w:t>
      </w:r>
      <w:proofErr w:type="spellEnd"/>
      <w:r w:rsidR="00A23471" w:rsidRPr="00A23471">
        <w:rPr>
          <w:rFonts w:ascii="Adobe Caslon Pro" w:hAnsi="Adobe Caslon Pro"/>
        </w:rPr>
        <w:t xml:space="preserve">, Jessica D Weaver, Nicole Hashemi, </w:t>
      </w:r>
      <w:proofErr w:type="spellStart"/>
      <w:r w:rsidR="00A23471" w:rsidRPr="00A23471">
        <w:rPr>
          <w:rFonts w:ascii="Adobe Caslon Pro" w:hAnsi="Adobe Caslon Pro"/>
        </w:rPr>
        <w:t>Yali</w:t>
      </w:r>
      <w:proofErr w:type="spellEnd"/>
      <w:r w:rsidR="00A23471" w:rsidRPr="00A23471">
        <w:rPr>
          <w:rFonts w:ascii="Adobe Caslon Pro" w:hAnsi="Adobe Caslon Pro"/>
        </w:rPr>
        <w:t xml:space="preserve"> Zhang, Michael D House, Brandon J Vogt, Brian A </w:t>
      </w:r>
      <w:proofErr w:type="spellStart"/>
      <w:r w:rsidR="00A23471" w:rsidRPr="00A23471">
        <w:rPr>
          <w:rFonts w:ascii="Adobe Caslon Pro" w:hAnsi="Adobe Caslon Pro"/>
        </w:rPr>
        <w:t>Aguado</w:t>
      </w:r>
      <w:proofErr w:type="spellEnd"/>
      <w:r w:rsidR="00A23471" w:rsidRPr="00A23471">
        <w:rPr>
          <w:rFonts w:ascii="Adobe Caslon Pro" w:hAnsi="Adobe Caslon Pro"/>
        </w:rPr>
        <w:t>, John Bradford, Jennifer L Robinson, Patricia K Thomas, Anthony G Lau, Michelle L Oyen</w:t>
      </w:r>
      <w:r w:rsidR="00F03107">
        <w:rPr>
          <w:rFonts w:ascii="Adobe Caslon Pro" w:hAnsi="Adobe Caslon Pro"/>
        </w:rPr>
        <w:t>*</w:t>
      </w:r>
      <w:r w:rsidR="00A23471">
        <w:rPr>
          <w:rFonts w:ascii="Adobe Caslon Pro" w:hAnsi="Adobe Caslon Pro"/>
        </w:rPr>
        <w:t xml:space="preserve"> (2022) “Roadmap on Biomaterials for Women’s Health” </w:t>
      </w:r>
      <w:r w:rsidR="00A23471">
        <w:rPr>
          <w:rFonts w:ascii="Adobe Caslon Pro" w:hAnsi="Adobe Caslon Pro"/>
          <w:i/>
          <w:iCs/>
        </w:rPr>
        <w:t>Journal of Physics: Materials</w:t>
      </w:r>
      <w:r w:rsidR="00A23471">
        <w:rPr>
          <w:rFonts w:ascii="Adobe Caslon Pro" w:hAnsi="Adobe Caslon Pro"/>
        </w:rPr>
        <w:t xml:space="preserve"> </w:t>
      </w:r>
      <w:proofErr w:type="spellStart"/>
      <w:r w:rsidR="00A23471">
        <w:rPr>
          <w:rFonts w:ascii="Adobe Caslon Pro" w:hAnsi="Adobe Caslon Pro"/>
        </w:rPr>
        <w:t>doi</w:t>
      </w:r>
      <w:proofErr w:type="spellEnd"/>
      <w:r w:rsidR="00A23471">
        <w:rPr>
          <w:rFonts w:ascii="Adobe Caslon Pro" w:hAnsi="Adobe Caslon Pro"/>
        </w:rPr>
        <w:t xml:space="preserve">: </w:t>
      </w:r>
      <w:r w:rsidR="00A23471" w:rsidRPr="00A23471">
        <w:rPr>
          <w:rFonts w:ascii="Adobe Caslon Pro" w:hAnsi="Adobe Caslon Pro"/>
        </w:rPr>
        <w:t>10.1088/2515-7639/ac90ee</w:t>
      </w:r>
    </w:p>
    <w:p w14:paraId="32E20B67" w14:textId="26C74749" w:rsidR="00F74F09" w:rsidRPr="00F74F09" w:rsidRDefault="00F74F09" w:rsidP="00F57139">
      <w:pPr>
        <w:pStyle w:val="Heading1"/>
        <w:numPr>
          <w:ilvl w:val="0"/>
          <w:numId w:val="2"/>
        </w:numPr>
        <w:rPr>
          <w:rFonts w:ascii="Adobe Caslon Pro" w:hAnsi="Adobe Caslon Pro"/>
          <w:b w:val="0"/>
          <w:bCs/>
          <w:sz w:val="24"/>
          <w:u w:val="single"/>
        </w:rPr>
      </w:pPr>
      <w:proofErr w:type="spellStart"/>
      <w:r>
        <w:rPr>
          <w:rFonts w:ascii="Adobe Caslon Pro" w:hAnsi="Adobe Caslon Pro"/>
          <w:b w:val="0"/>
          <w:bCs/>
          <w:sz w:val="24"/>
        </w:rPr>
        <w:t>Creixell</w:t>
      </w:r>
      <w:proofErr w:type="spellEnd"/>
      <w:r>
        <w:rPr>
          <w:rFonts w:ascii="Adobe Caslon Pro" w:hAnsi="Adobe Caslon Pro"/>
          <w:b w:val="0"/>
          <w:bCs/>
          <w:sz w:val="24"/>
        </w:rPr>
        <w:t xml:space="preserve">, M., Kim, H., Mohammadi, F., Peyton, S.R., and Meyer, A.S.* (2022) “Systems approaches to uncovering the contribution of environment-mediated drug resistance”, </w:t>
      </w:r>
      <w:r>
        <w:rPr>
          <w:rFonts w:ascii="Adobe Caslon Pro" w:hAnsi="Adobe Caslon Pro"/>
          <w:b w:val="0"/>
          <w:bCs/>
          <w:i/>
          <w:iCs/>
          <w:sz w:val="24"/>
        </w:rPr>
        <w:t>Current Opinion in Solid State and Materials Science</w:t>
      </w:r>
      <w:r>
        <w:rPr>
          <w:rFonts w:ascii="Adobe Caslon Pro" w:hAnsi="Adobe Caslon Pro"/>
          <w:b w:val="0"/>
          <w:bCs/>
          <w:sz w:val="24"/>
        </w:rPr>
        <w:t xml:space="preserve">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F74F09">
        <w:rPr>
          <w:rFonts w:ascii="Adobe Caslon Pro" w:hAnsi="Adobe Caslon Pro"/>
          <w:b w:val="0"/>
          <w:bCs/>
          <w:sz w:val="24"/>
        </w:rPr>
        <w:t>10.1016/j.cossms.2022.101005</w:t>
      </w:r>
      <w:r w:rsidR="00086B67">
        <w:rPr>
          <w:rFonts w:ascii="Adobe Caslon Pro" w:hAnsi="Adobe Caslon Pro"/>
          <w:b w:val="0"/>
          <w:bCs/>
          <w:sz w:val="24"/>
        </w:rPr>
        <w:t xml:space="preserve"> </w:t>
      </w:r>
      <w:r w:rsidR="00086B67" w:rsidRPr="00086B67">
        <w:rPr>
          <w:rFonts w:ascii="Adobe Caslon Pro" w:hAnsi="Adobe Caslon Pro"/>
          <w:b w:val="0"/>
          <w:bCs/>
          <w:sz w:val="24"/>
        </w:rPr>
        <w:t>PMID: 36321161; PMCID: PMC9620953</w:t>
      </w:r>
    </w:p>
    <w:p w14:paraId="22C94335" w14:textId="719BA5E5" w:rsidR="00D25402" w:rsidRPr="00086B67" w:rsidRDefault="00D25402" w:rsidP="00086B67">
      <w:pPr>
        <w:pStyle w:val="Heading1"/>
        <w:numPr>
          <w:ilvl w:val="0"/>
          <w:numId w:val="2"/>
        </w:numPr>
        <w:rPr>
          <w:rFonts w:ascii="Adobe Caslon Pro" w:hAnsi="Adobe Caslon Pro"/>
          <w:b w:val="0"/>
          <w:bCs/>
          <w:sz w:val="24"/>
          <w:szCs w:val="24"/>
        </w:rPr>
      </w:pPr>
      <w:r w:rsidRPr="00086B67">
        <w:rPr>
          <w:rFonts w:ascii="Adobe Caslon Pro" w:hAnsi="Adobe Caslon Pro"/>
          <w:b w:val="0"/>
          <w:bCs/>
          <w:sz w:val="24"/>
          <w:szCs w:val="24"/>
        </w:rPr>
        <w:t>Dougan, C.E., Song, Z., Fu, H., Crosby, A.J., Cai, S., Peyton, S.R.*</w:t>
      </w:r>
      <w:r w:rsidR="00C10289" w:rsidRPr="00086B67">
        <w:rPr>
          <w:rFonts w:ascii="Adobe Caslon Pro" w:hAnsi="Adobe Caslon Pro"/>
          <w:b w:val="0"/>
          <w:bCs/>
          <w:sz w:val="24"/>
          <w:szCs w:val="24"/>
        </w:rPr>
        <w:t xml:space="preserve"> (</w:t>
      </w:r>
      <w:r w:rsidR="00F74F09" w:rsidRPr="00086B67">
        <w:rPr>
          <w:rFonts w:ascii="Adobe Caslon Pro" w:hAnsi="Adobe Caslon Pro"/>
          <w:b w:val="0"/>
          <w:bCs/>
          <w:sz w:val="24"/>
          <w:szCs w:val="24"/>
        </w:rPr>
        <w:t>2022</w:t>
      </w:r>
      <w:r w:rsidR="00C10289" w:rsidRPr="00086B67">
        <w:rPr>
          <w:rFonts w:ascii="Adobe Caslon Pro" w:hAnsi="Adobe Caslon Pro"/>
          <w:b w:val="0"/>
          <w:bCs/>
          <w:sz w:val="24"/>
          <w:szCs w:val="24"/>
        </w:rPr>
        <w:t>)</w:t>
      </w:r>
      <w:r w:rsidRPr="00086B67">
        <w:rPr>
          <w:rFonts w:ascii="Adobe Caslon Pro" w:hAnsi="Adobe Caslon Pro"/>
          <w:b w:val="0"/>
          <w:bCs/>
          <w:sz w:val="24"/>
          <w:szCs w:val="24"/>
        </w:rPr>
        <w:t xml:space="preserve"> “Cavitation induced fracture of intact brain tissue”, </w:t>
      </w:r>
      <w:r w:rsidR="00C10289" w:rsidRPr="00086B67">
        <w:rPr>
          <w:rFonts w:ascii="Adobe Caslon Pro" w:hAnsi="Adobe Caslon Pro"/>
          <w:b w:val="0"/>
          <w:bCs/>
          <w:i/>
          <w:iCs/>
          <w:sz w:val="24"/>
          <w:szCs w:val="24"/>
        </w:rPr>
        <w:t>Biophysical Journal</w:t>
      </w:r>
      <w:r w:rsidR="00C10289" w:rsidRPr="00086B67">
        <w:rPr>
          <w:rFonts w:ascii="Adobe Caslon Pro" w:hAnsi="Adobe Caslon Pro"/>
          <w:b w:val="0"/>
          <w:bCs/>
          <w:sz w:val="24"/>
          <w:szCs w:val="24"/>
        </w:rPr>
        <w:t xml:space="preserve"> </w:t>
      </w:r>
      <w:r w:rsidRPr="00086B67">
        <w:rPr>
          <w:rFonts w:ascii="Adobe Caslon Pro" w:hAnsi="Adobe Caslon Pro"/>
          <w:b w:val="0"/>
          <w:bCs/>
          <w:i/>
          <w:iCs/>
          <w:sz w:val="24"/>
          <w:szCs w:val="24"/>
        </w:rPr>
        <w:t xml:space="preserve"> </w:t>
      </w:r>
      <w:proofErr w:type="spellStart"/>
      <w:r w:rsidR="00335F43">
        <w:rPr>
          <w:rFonts w:ascii="Adobe Caslon Pro" w:hAnsi="Adobe Caslon Pro"/>
          <w:b w:val="0"/>
          <w:bCs/>
          <w:sz w:val="24"/>
          <w:szCs w:val="24"/>
        </w:rPr>
        <w:t>doi</w:t>
      </w:r>
      <w:proofErr w:type="spellEnd"/>
      <w:r w:rsidRPr="00086B67">
        <w:rPr>
          <w:rFonts w:ascii="Adobe Caslon Pro" w:hAnsi="Adobe Caslon Pro"/>
          <w:b w:val="0"/>
          <w:bCs/>
          <w:sz w:val="24"/>
          <w:szCs w:val="24"/>
        </w:rPr>
        <w:t>: 10.1101/2022.03.15.484522</w:t>
      </w:r>
      <w:r w:rsidR="00086B67" w:rsidRPr="00086B67">
        <w:rPr>
          <w:rFonts w:ascii="Adobe Caslon Pro" w:hAnsi="Adobe Caslon Pro"/>
          <w:b w:val="0"/>
          <w:bCs/>
          <w:sz w:val="24"/>
          <w:szCs w:val="24"/>
        </w:rPr>
        <w:t xml:space="preserve"> PMID: 35711142  PMCID: PMC9382329</w:t>
      </w:r>
    </w:p>
    <w:p w14:paraId="2BDD729E" w14:textId="456C9298" w:rsidR="00086B67" w:rsidRPr="00086B67" w:rsidRDefault="00464EE1" w:rsidP="00086B67">
      <w:pPr>
        <w:pStyle w:val="Heading1"/>
        <w:numPr>
          <w:ilvl w:val="0"/>
          <w:numId w:val="2"/>
        </w:numPr>
        <w:rPr>
          <w:rFonts w:ascii="Adobe Caslon Pro" w:hAnsi="Adobe Caslon Pro"/>
          <w:b w:val="0"/>
          <w:bCs/>
          <w:sz w:val="24"/>
          <w:szCs w:val="24"/>
        </w:rPr>
      </w:pPr>
      <w:r>
        <w:rPr>
          <w:rFonts w:ascii="Adobe Caslon Pro" w:hAnsi="Adobe Caslon Pro"/>
          <w:b w:val="0"/>
          <w:bCs/>
          <w:sz w:val="24"/>
        </w:rPr>
        <w:t>P</w:t>
      </w:r>
      <w:r w:rsidRPr="00C10289">
        <w:rPr>
          <w:rFonts w:ascii="Adobe Caslon Pro" w:hAnsi="Adobe Caslon Pro"/>
          <w:b w:val="0"/>
          <w:bCs/>
          <w:sz w:val="24"/>
        </w:rPr>
        <w:t>ritchard, J.R., Lee, M.J., and Peyton. S.R.* (</w:t>
      </w:r>
      <w:r>
        <w:rPr>
          <w:rFonts w:ascii="Adobe Caslon Pro" w:hAnsi="Adobe Caslon Pro"/>
          <w:b w:val="0"/>
          <w:bCs/>
          <w:sz w:val="24"/>
        </w:rPr>
        <w:t>2022</w:t>
      </w:r>
      <w:r w:rsidRPr="00C10289">
        <w:rPr>
          <w:rFonts w:ascii="Adobe Caslon Pro" w:hAnsi="Adobe Caslon Pro"/>
          <w:b w:val="0"/>
          <w:bCs/>
          <w:sz w:val="24"/>
        </w:rPr>
        <w:t>) “</w:t>
      </w:r>
      <w:r w:rsidRPr="00C10289">
        <w:rPr>
          <w:rFonts w:ascii="Adobe Caslon Pro" w:hAnsi="Adobe Caslon Pro"/>
          <w:b w:val="0"/>
          <w:sz w:val="24"/>
          <w:szCs w:val="24"/>
        </w:rPr>
        <w:t xml:space="preserve">Materials-driven approaches to understand extrinsic drug resistance in cancer”, </w:t>
      </w:r>
      <w:r w:rsidRPr="00C10289">
        <w:rPr>
          <w:rFonts w:ascii="Adobe Caslon Pro" w:hAnsi="Adobe Caslon Pro"/>
          <w:b w:val="0"/>
          <w:i/>
          <w:iCs/>
          <w:sz w:val="24"/>
          <w:szCs w:val="24"/>
        </w:rPr>
        <w:t>Soft Matter</w:t>
      </w:r>
      <w:r w:rsidRPr="00C10289">
        <w:rPr>
          <w:rFonts w:ascii="Adobe Caslon Pro" w:hAnsi="Adobe Caslon Pro"/>
          <w:b w:val="0"/>
          <w:sz w:val="24"/>
          <w:szCs w:val="24"/>
        </w:rPr>
        <w:t xml:space="preserve"> </w:t>
      </w:r>
      <w:r w:rsidR="00335F43">
        <w:rPr>
          <w:rFonts w:ascii="Adobe Caslon Pro" w:hAnsi="Adobe Caslon Pro"/>
          <w:b w:val="0"/>
          <w:sz w:val="24"/>
          <w:szCs w:val="24"/>
        </w:rPr>
        <w:t>doi</w:t>
      </w:r>
      <w:r w:rsidRPr="00C10289">
        <w:rPr>
          <w:rFonts w:ascii="Adobe Caslon Pro" w:hAnsi="Adobe Caslon Pro"/>
          <w:b w:val="0"/>
          <w:sz w:val="24"/>
          <w:szCs w:val="24"/>
        </w:rPr>
        <w:t>:10.1039/D2SM00071G</w:t>
      </w:r>
      <w:r w:rsidR="00086B67">
        <w:rPr>
          <w:rFonts w:ascii="Adobe Caslon Pro" w:hAnsi="Adobe Caslon Pro"/>
          <w:b w:val="0"/>
          <w:sz w:val="24"/>
          <w:szCs w:val="24"/>
        </w:rPr>
        <w:t xml:space="preserve"> </w:t>
      </w:r>
      <w:r w:rsidR="00086B67" w:rsidRPr="00086B67">
        <w:rPr>
          <w:rFonts w:ascii="Adobe Caslon Pro" w:hAnsi="Adobe Caslon Pro"/>
          <w:b w:val="0"/>
          <w:bCs/>
          <w:sz w:val="24"/>
          <w:szCs w:val="24"/>
        </w:rPr>
        <w:t xml:space="preserve">PMID: 35445686 </w:t>
      </w:r>
    </w:p>
    <w:p w14:paraId="097AF50F" w14:textId="042366A7" w:rsidR="00464EE1" w:rsidRPr="00086B67" w:rsidRDefault="00086B67" w:rsidP="00086B67">
      <w:pPr>
        <w:pStyle w:val="Heading1"/>
        <w:ind w:left="360"/>
        <w:rPr>
          <w:rFonts w:ascii="Adobe Caslon Pro" w:hAnsi="Adobe Caslon Pro"/>
          <w:b w:val="0"/>
          <w:bCs/>
          <w:sz w:val="24"/>
          <w:szCs w:val="24"/>
        </w:rPr>
      </w:pPr>
      <w:r w:rsidRPr="00086B67">
        <w:rPr>
          <w:rFonts w:ascii="Adobe Caslon Pro" w:hAnsi="Adobe Caslon Pro"/>
          <w:b w:val="0"/>
          <w:bCs/>
          <w:sz w:val="24"/>
          <w:szCs w:val="24"/>
        </w:rPr>
        <w:t>PMCID: PMC9380814</w:t>
      </w:r>
    </w:p>
    <w:p w14:paraId="55DB99A5" w14:textId="517A4BCF" w:rsidR="00F57139" w:rsidRPr="00791AA1" w:rsidRDefault="00F57139" w:rsidP="00791AA1">
      <w:pPr>
        <w:pStyle w:val="Heading1"/>
        <w:numPr>
          <w:ilvl w:val="0"/>
          <w:numId w:val="2"/>
        </w:numPr>
        <w:rPr>
          <w:rFonts w:ascii="Adobe Caslon Pro" w:hAnsi="Adobe Caslon Pro"/>
          <w:b w:val="0"/>
          <w:bCs/>
          <w:sz w:val="24"/>
        </w:rPr>
      </w:pPr>
      <w:r w:rsidRPr="00A114FE">
        <w:rPr>
          <w:rFonts w:ascii="Adobe Caslon Pro" w:hAnsi="Adobe Caslon Pro"/>
          <w:b w:val="0"/>
          <w:bCs/>
          <w:sz w:val="24"/>
        </w:rPr>
        <w:t xml:space="preserve">Jansen, L.E., </w:t>
      </w:r>
      <w:r w:rsidR="00791AA1">
        <w:rPr>
          <w:rFonts w:ascii="Adobe Caslon Pro" w:hAnsi="Adobe Caslon Pro"/>
          <w:b w:val="0"/>
          <w:bCs/>
          <w:sz w:val="24"/>
        </w:rPr>
        <w:t xml:space="preserve">Kim, H., Hall, C.L., </w:t>
      </w:r>
      <w:r w:rsidRPr="00A114FE">
        <w:rPr>
          <w:rFonts w:ascii="Adobe Caslon Pro" w:hAnsi="Adobe Caslon Pro"/>
          <w:b w:val="0"/>
          <w:bCs/>
          <w:sz w:val="24"/>
        </w:rPr>
        <w:t>McCarthy, T., Lee, M., and Peyton, S.R.*,</w:t>
      </w:r>
      <w:r>
        <w:rPr>
          <w:rFonts w:ascii="Adobe Caslon Pro" w:hAnsi="Adobe Caslon Pro"/>
          <w:b w:val="0"/>
          <w:bCs/>
          <w:sz w:val="24"/>
        </w:rPr>
        <w:t xml:space="preserve"> (</w:t>
      </w:r>
      <w:r w:rsidR="00C808A4">
        <w:rPr>
          <w:rFonts w:ascii="Adobe Caslon Pro" w:hAnsi="Adobe Caslon Pro"/>
          <w:b w:val="0"/>
          <w:bCs/>
          <w:iCs/>
          <w:sz w:val="24"/>
        </w:rPr>
        <w:t>2022</w:t>
      </w:r>
      <w:r>
        <w:rPr>
          <w:rFonts w:ascii="Adobe Caslon Pro" w:hAnsi="Adobe Caslon Pro"/>
          <w:b w:val="0"/>
          <w:bCs/>
          <w:sz w:val="24"/>
        </w:rPr>
        <w:t>)</w:t>
      </w:r>
      <w:r w:rsidRPr="00A114FE">
        <w:rPr>
          <w:rFonts w:ascii="Adobe Caslon Pro" w:hAnsi="Adobe Caslon Pro"/>
          <w:b w:val="0"/>
          <w:bCs/>
          <w:sz w:val="24"/>
        </w:rPr>
        <w:t xml:space="preserve"> </w:t>
      </w:r>
      <w:r w:rsidR="008C01F6">
        <w:rPr>
          <w:rFonts w:ascii="Adobe Caslon Pro" w:hAnsi="Adobe Caslon Pro"/>
          <w:b w:val="0"/>
          <w:bCs/>
          <w:sz w:val="24"/>
        </w:rPr>
        <w:t>“</w:t>
      </w:r>
      <w:r w:rsidR="00C808A4" w:rsidRPr="00C808A4">
        <w:rPr>
          <w:rFonts w:ascii="Adobe Caslon Pro" w:hAnsi="Adobe Caslon Pro"/>
          <w:b w:val="0"/>
          <w:bCs/>
          <w:sz w:val="24"/>
        </w:rPr>
        <w:t>A poly(ethylene glycol) three-dimensional bone marrow hydrogel</w:t>
      </w:r>
      <w:r w:rsidR="008C01F6">
        <w:rPr>
          <w:rFonts w:ascii="Adobe Caslon Pro" w:hAnsi="Adobe Caslon Pro"/>
          <w:b w:val="0"/>
          <w:bCs/>
          <w:sz w:val="24"/>
        </w:rPr>
        <w:t>”</w:t>
      </w:r>
      <w:r w:rsidRPr="00A114FE">
        <w:rPr>
          <w:rFonts w:ascii="Adobe Caslon Pro" w:hAnsi="Adobe Caslon Pro"/>
          <w:b w:val="0"/>
          <w:bCs/>
          <w:sz w:val="24"/>
        </w:rPr>
        <w:t>,</w:t>
      </w:r>
      <w:r w:rsidR="008C01F6">
        <w:rPr>
          <w:rFonts w:ascii="Adobe Caslon Pro" w:hAnsi="Adobe Caslon Pro"/>
          <w:b w:val="0"/>
          <w:bCs/>
          <w:sz w:val="24"/>
        </w:rPr>
        <w:t xml:space="preserve"> </w:t>
      </w:r>
      <w:r w:rsidR="008C01F6">
        <w:rPr>
          <w:rFonts w:ascii="Adobe Caslon Pro" w:hAnsi="Adobe Caslon Pro"/>
          <w:b w:val="0"/>
          <w:bCs/>
          <w:i/>
          <w:iCs/>
          <w:sz w:val="24"/>
        </w:rPr>
        <w:t>Biomaterials</w:t>
      </w:r>
      <w:r w:rsidRPr="00A114FE">
        <w:rPr>
          <w:rFonts w:ascii="Adobe Caslon Pro" w:hAnsi="Adobe Caslon Pro"/>
          <w:b w:val="0"/>
          <w:bCs/>
          <w:sz w:val="24"/>
        </w:rPr>
        <w:t xml:space="preserve"> </w:t>
      </w:r>
      <w:proofErr w:type="spellStart"/>
      <w:r w:rsidRPr="00A114FE">
        <w:rPr>
          <w:rFonts w:ascii="Adobe Caslon Pro" w:hAnsi="Adobe Caslon Pro"/>
          <w:b w:val="0"/>
          <w:bCs/>
          <w:sz w:val="24"/>
        </w:rPr>
        <w:t>doi</w:t>
      </w:r>
      <w:proofErr w:type="spellEnd"/>
      <w:r w:rsidRPr="00A114FE">
        <w:rPr>
          <w:rFonts w:ascii="Adobe Caslon Pro" w:hAnsi="Adobe Caslon Pro"/>
          <w:b w:val="0"/>
          <w:bCs/>
          <w:sz w:val="24"/>
        </w:rPr>
        <w:t xml:space="preserve">: </w:t>
      </w:r>
      <w:hyperlink r:id="rId12" w:history="1">
        <w:r w:rsidRPr="00A114FE">
          <w:rPr>
            <w:rStyle w:val="Hyperlink"/>
            <w:rFonts w:ascii="Adobe Caslon Pro" w:hAnsi="Adobe Caslon Pro"/>
            <w:b w:val="0"/>
            <w:bCs/>
            <w:color w:val="auto"/>
            <w:sz w:val="24"/>
            <w:u w:val="none"/>
          </w:rPr>
          <w:t>https://</w:t>
        </w:r>
        <w:r w:rsidR="00C808A4" w:rsidRPr="00C808A4">
          <w:t xml:space="preserve"> </w:t>
        </w:r>
        <w:r w:rsidR="00C808A4" w:rsidRPr="00C808A4">
          <w:rPr>
            <w:rStyle w:val="Hyperlink"/>
            <w:rFonts w:ascii="Adobe Caslon Pro" w:hAnsi="Adobe Caslon Pro"/>
            <w:b w:val="0"/>
            <w:bCs/>
            <w:color w:val="auto"/>
            <w:sz w:val="24"/>
            <w:u w:val="none"/>
          </w:rPr>
          <w:t>doi.org/10.1016/j.biomaterials.2021.121270</w:t>
        </w:r>
      </w:hyperlink>
      <w:r w:rsidR="00791AA1">
        <w:rPr>
          <w:rStyle w:val="Hyperlink"/>
          <w:rFonts w:ascii="Adobe Caslon Pro" w:hAnsi="Adobe Caslon Pro"/>
          <w:b w:val="0"/>
          <w:bCs/>
          <w:color w:val="auto"/>
          <w:sz w:val="24"/>
          <w:u w:val="none"/>
        </w:rPr>
        <w:t xml:space="preserve"> </w:t>
      </w:r>
      <w:r w:rsidR="00791AA1" w:rsidRPr="00791AA1">
        <w:rPr>
          <w:rStyle w:val="Hyperlink"/>
          <w:rFonts w:ascii="Adobe Caslon Pro" w:hAnsi="Adobe Caslon Pro"/>
          <w:b w:val="0"/>
          <w:bCs/>
          <w:color w:val="auto"/>
          <w:sz w:val="24"/>
          <w:u w:val="none"/>
        </w:rPr>
        <w:t>PMID: 34890973</w:t>
      </w:r>
      <w:r w:rsidR="00791AA1">
        <w:rPr>
          <w:rStyle w:val="Hyperlink"/>
          <w:rFonts w:ascii="Adobe Caslon Pro" w:hAnsi="Adobe Caslon Pro"/>
          <w:b w:val="0"/>
          <w:bCs/>
          <w:color w:val="auto"/>
          <w:sz w:val="24"/>
          <w:u w:val="none"/>
        </w:rPr>
        <w:t xml:space="preserve"> </w:t>
      </w:r>
      <w:r w:rsidR="00791AA1" w:rsidRPr="00791AA1">
        <w:rPr>
          <w:rStyle w:val="Hyperlink"/>
          <w:rFonts w:ascii="Adobe Caslon Pro" w:hAnsi="Adobe Caslon Pro"/>
          <w:b w:val="0"/>
          <w:bCs/>
          <w:color w:val="auto"/>
          <w:sz w:val="24"/>
          <w:u w:val="none"/>
        </w:rPr>
        <w:t>PMCID: PMC8890749</w:t>
      </w:r>
    </w:p>
    <w:p w14:paraId="3CE2675E" w14:textId="4E823AB1" w:rsidR="003A6323" w:rsidRDefault="003A6323" w:rsidP="00ED73A6">
      <w:pPr>
        <w:pStyle w:val="ListParagraph"/>
        <w:numPr>
          <w:ilvl w:val="0"/>
          <w:numId w:val="2"/>
        </w:numPr>
        <w:rPr>
          <w:rFonts w:ascii="Adobe Caslon Pro" w:hAnsi="Adobe Caslon Pro"/>
        </w:rPr>
      </w:pPr>
      <w:r>
        <w:rPr>
          <w:rFonts w:ascii="Adobe Caslon Pro" w:hAnsi="Adobe Caslon Pro"/>
        </w:rPr>
        <w:t xml:space="preserve">Schwartz, A.D., </w:t>
      </w:r>
      <w:proofErr w:type="spellStart"/>
      <w:r>
        <w:rPr>
          <w:rFonts w:ascii="Adobe Caslon Pro" w:hAnsi="Adobe Caslon Pro"/>
        </w:rPr>
        <w:t>Adusei</w:t>
      </w:r>
      <w:proofErr w:type="spellEnd"/>
      <w:r>
        <w:rPr>
          <w:rFonts w:ascii="Adobe Caslon Pro" w:hAnsi="Adobe Caslon Pro"/>
        </w:rPr>
        <w:t xml:space="preserve">, A., </w:t>
      </w:r>
      <w:proofErr w:type="spellStart"/>
      <w:r>
        <w:rPr>
          <w:rFonts w:ascii="Adobe Caslon Pro" w:hAnsi="Adobe Caslon Pro"/>
        </w:rPr>
        <w:t>Tsegaye</w:t>
      </w:r>
      <w:proofErr w:type="spellEnd"/>
      <w:r>
        <w:rPr>
          <w:rFonts w:ascii="Adobe Caslon Pro" w:hAnsi="Adobe Caslon Pro"/>
        </w:rPr>
        <w:t xml:space="preserve">, S., </w:t>
      </w:r>
      <w:proofErr w:type="spellStart"/>
      <w:r>
        <w:rPr>
          <w:rFonts w:ascii="Adobe Caslon Pro" w:hAnsi="Adobe Caslon Pro"/>
        </w:rPr>
        <w:t>Moskaluk</w:t>
      </w:r>
      <w:proofErr w:type="spellEnd"/>
      <w:r>
        <w:rPr>
          <w:rFonts w:ascii="Adobe Caslon Pro" w:hAnsi="Adobe Caslon Pro"/>
        </w:rPr>
        <w:t xml:space="preserve">, C.A., </w:t>
      </w:r>
      <w:proofErr w:type="spellStart"/>
      <w:r>
        <w:rPr>
          <w:rFonts w:ascii="Adobe Caslon Pro" w:hAnsi="Adobe Caslon Pro"/>
        </w:rPr>
        <w:t>Schnedier</w:t>
      </w:r>
      <w:proofErr w:type="spellEnd"/>
      <w:r>
        <w:rPr>
          <w:rFonts w:ascii="Adobe Caslon Pro" w:hAnsi="Adobe Caslon Pro"/>
        </w:rPr>
        <w:t xml:space="preserve">, S.S., Platt, M.O., </w:t>
      </w:r>
      <w:proofErr w:type="spellStart"/>
      <w:r>
        <w:rPr>
          <w:rFonts w:ascii="Adobe Caslon Pro" w:hAnsi="Adobe Caslon Pro"/>
        </w:rPr>
        <w:t>Seifu</w:t>
      </w:r>
      <w:proofErr w:type="spellEnd"/>
      <w:r>
        <w:rPr>
          <w:rFonts w:ascii="Adobe Caslon Pro" w:hAnsi="Adobe Caslon Pro"/>
        </w:rPr>
        <w:t xml:space="preserve">, D., Peyton, S.R.*, and Babbitt, C.C.*, </w:t>
      </w:r>
      <w:r w:rsidR="00B4422D">
        <w:rPr>
          <w:rFonts w:ascii="Adobe Caslon Pro" w:hAnsi="Adobe Caslon Pro"/>
        </w:rPr>
        <w:t>(</w:t>
      </w:r>
      <w:r w:rsidR="00F57139" w:rsidRPr="00F57139">
        <w:rPr>
          <w:rFonts w:ascii="Adobe Caslon Pro" w:hAnsi="Adobe Caslon Pro"/>
        </w:rPr>
        <w:t>2021</w:t>
      </w:r>
      <w:r w:rsidR="00B4422D">
        <w:rPr>
          <w:rFonts w:ascii="Adobe Caslon Pro" w:hAnsi="Adobe Caslon Pro"/>
        </w:rPr>
        <w:t xml:space="preserve">) </w:t>
      </w:r>
      <w:r>
        <w:rPr>
          <w:rFonts w:ascii="Adobe Caslon Pro" w:hAnsi="Adobe Caslon Pro"/>
        </w:rPr>
        <w:t>“</w:t>
      </w:r>
      <w:r w:rsidRPr="003A6323">
        <w:rPr>
          <w:rFonts w:ascii="Adobe Caslon Pro" w:hAnsi="Adobe Caslon Pro"/>
        </w:rPr>
        <w:t>Genetic Mutations Associated with Hormone-Positive Breast Cancer in</w:t>
      </w:r>
      <w:r w:rsidR="00F57139">
        <w:rPr>
          <w:rFonts w:ascii="Adobe Caslon Pro" w:hAnsi="Adobe Caslon Pro"/>
        </w:rPr>
        <w:t xml:space="preserve"> a Small Cohort of</w:t>
      </w:r>
      <w:r w:rsidRPr="003A6323">
        <w:rPr>
          <w:rFonts w:ascii="Adobe Caslon Pro" w:hAnsi="Adobe Caslon Pro"/>
        </w:rPr>
        <w:t xml:space="preserve"> Ethiopian Women</w:t>
      </w:r>
      <w:r w:rsidR="00B4422D">
        <w:rPr>
          <w:rFonts w:ascii="Adobe Caslon Pro" w:hAnsi="Adobe Caslon Pro"/>
        </w:rPr>
        <w:t xml:space="preserve">,” </w:t>
      </w:r>
      <w:r w:rsidR="00F57139">
        <w:rPr>
          <w:rFonts w:ascii="Adobe Caslon Pro" w:hAnsi="Adobe Caslon Pro"/>
          <w:i/>
          <w:iCs/>
        </w:rPr>
        <w:t xml:space="preserve">Annals of Biomedical Engineering </w:t>
      </w:r>
      <w:r w:rsidR="00F57139" w:rsidRPr="00F57139">
        <w:rPr>
          <w:rFonts w:ascii="Adobe Caslon Pro" w:hAnsi="Adobe Caslon Pro"/>
        </w:rPr>
        <w:t>https://doi.org/10.1007/s10439-021-02800-4</w:t>
      </w:r>
      <w:r w:rsidR="00086B67">
        <w:rPr>
          <w:rFonts w:ascii="Adobe Caslon Pro" w:hAnsi="Adobe Caslon Pro"/>
        </w:rPr>
        <w:t xml:space="preserve"> </w:t>
      </w:r>
      <w:r w:rsidR="00086B67" w:rsidRPr="00086B67">
        <w:rPr>
          <w:rFonts w:ascii="Adobe Caslon Pro" w:hAnsi="Adobe Caslon Pro"/>
        </w:rPr>
        <w:t>PMID: 34142276</w:t>
      </w:r>
    </w:p>
    <w:p w14:paraId="468A69E8" w14:textId="29C1CC67" w:rsidR="00D56828" w:rsidRPr="00D56828" w:rsidRDefault="00D56828" w:rsidP="00ED73A6">
      <w:pPr>
        <w:pStyle w:val="ListParagraph"/>
        <w:numPr>
          <w:ilvl w:val="0"/>
          <w:numId w:val="2"/>
        </w:numPr>
        <w:rPr>
          <w:rFonts w:ascii="Adobe Caslon Pro" w:hAnsi="Adobe Caslon Pro"/>
        </w:rPr>
      </w:pPr>
      <w:proofErr w:type="spellStart"/>
      <w:r w:rsidRPr="00D56828">
        <w:rPr>
          <w:rFonts w:ascii="Adobe Caslon Pro" w:hAnsi="Adobe Caslon Pro"/>
        </w:rPr>
        <w:t>Mijailovic</w:t>
      </w:r>
      <w:proofErr w:type="spellEnd"/>
      <w:r w:rsidRPr="00D56828">
        <w:rPr>
          <w:rFonts w:ascii="Adobe Caslon Pro" w:hAnsi="Adobe Caslon Pro"/>
        </w:rPr>
        <w:t xml:space="preserve">, A.S., Galarza, S., </w:t>
      </w:r>
      <w:proofErr w:type="spellStart"/>
      <w:r w:rsidRPr="00D56828">
        <w:rPr>
          <w:rFonts w:ascii="Adobe Caslon Pro" w:hAnsi="Adobe Caslon Pro"/>
        </w:rPr>
        <w:t>Raayai-Ardakani</w:t>
      </w:r>
      <w:proofErr w:type="spellEnd"/>
      <w:r w:rsidRPr="00D56828">
        <w:rPr>
          <w:rFonts w:ascii="Adobe Caslon Pro" w:hAnsi="Adobe Caslon Pro"/>
        </w:rPr>
        <w:t>, S., Birch, N.P., Schiffman, J.D., Crosby, A.J., Cohen, T., Peyton, S.R.*, and Van Vliet, K.J.*, (202</w:t>
      </w:r>
      <w:r w:rsidR="000D5B91">
        <w:rPr>
          <w:rFonts w:ascii="Adobe Caslon Pro" w:hAnsi="Adobe Caslon Pro"/>
        </w:rPr>
        <w:t>1</w:t>
      </w:r>
      <w:r w:rsidRPr="00D56828">
        <w:rPr>
          <w:rFonts w:ascii="Adobe Caslon Pro" w:hAnsi="Adobe Caslon Pro"/>
        </w:rPr>
        <w:t xml:space="preserve">) “Localized characterization of brain tissue mechanical properties by needle induced cavitation rheology and </w:t>
      </w:r>
      <w:proofErr w:type="gramStart"/>
      <w:r w:rsidRPr="00D56828">
        <w:rPr>
          <w:rFonts w:ascii="Adobe Caslon Pro" w:hAnsi="Adobe Caslon Pro"/>
        </w:rPr>
        <w:t>volume controlled</w:t>
      </w:r>
      <w:proofErr w:type="gramEnd"/>
      <w:r w:rsidRPr="00D56828">
        <w:rPr>
          <w:rFonts w:ascii="Adobe Caslon Pro" w:hAnsi="Adobe Caslon Pro"/>
        </w:rPr>
        <w:t xml:space="preserve"> cavity expansion,” </w:t>
      </w:r>
      <w:r w:rsidRPr="00D56828">
        <w:rPr>
          <w:rFonts w:ascii="Adobe Caslon Pro" w:hAnsi="Adobe Caslon Pro"/>
          <w:i/>
          <w:iCs/>
        </w:rPr>
        <w:t>Journal of the Mechanical Behavior of Biomedical Materials</w:t>
      </w:r>
      <w:r w:rsidRPr="00D56828">
        <w:rPr>
          <w:rFonts w:ascii="Adobe Caslon Pro" w:hAnsi="Adobe Caslon Pro"/>
        </w:rPr>
        <w:t xml:space="preserve"> </w:t>
      </w:r>
      <w:proofErr w:type="spellStart"/>
      <w:r w:rsidRPr="00D56828">
        <w:rPr>
          <w:rFonts w:ascii="Adobe Caslon Pro" w:hAnsi="Adobe Caslon Pro"/>
        </w:rPr>
        <w:t>doi</w:t>
      </w:r>
      <w:proofErr w:type="spellEnd"/>
      <w:r w:rsidRPr="00D56828">
        <w:rPr>
          <w:rFonts w:ascii="Adobe Caslon Pro" w:hAnsi="Adobe Caslon Pro"/>
        </w:rPr>
        <w:t>: 10.1016/j.jmbbm.2020.104168</w:t>
      </w:r>
      <w:r w:rsidR="0066079F">
        <w:rPr>
          <w:rFonts w:ascii="Adobe Caslon Pro" w:hAnsi="Adobe Caslon Pro"/>
        </w:rPr>
        <w:t xml:space="preserve"> </w:t>
      </w:r>
      <w:r w:rsidR="0066079F" w:rsidRPr="0066079F">
        <w:rPr>
          <w:rFonts w:ascii="Times New Roman" w:eastAsia="Times New Roman" w:hAnsi="Times New Roman"/>
          <w:lang w:eastAsia="en-US"/>
        </w:rPr>
        <w:t>PMID: 33218928</w:t>
      </w:r>
    </w:p>
    <w:p w14:paraId="401103A4" w14:textId="14DB55EB" w:rsidR="00F57139" w:rsidRPr="0072054A" w:rsidRDefault="00F57139" w:rsidP="0072054A">
      <w:pPr>
        <w:pStyle w:val="ListParagraph"/>
        <w:numPr>
          <w:ilvl w:val="0"/>
          <w:numId w:val="2"/>
        </w:numPr>
        <w:rPr>
          <w:rFonts w:ascii="Adobe Caslon Pro" w:hAnsi="Adobe Caslon Pro"/>
        </w:rPr>
      </w:pPr>
      <w:r>
        <w:rPr>
          <w:rFonts w:ascii="Adobe Caslon Pro" w:hAnsi="Adobe Caslon Pro"/>
        </w:rPr>
        <w:lastRenderedPageBreak/>
        <w:t xml:space="preserve">King, M.R., Peyton, S.R., and Simon, S.I., “The 2020 Young Innovators of Cellular and Molecular Bioengineering,” (2020) </w:t>
      </w:r>
      <w:r>
        <w:rPr>
          <w:rFonts w:ascii="Adobe Caslon Pro" w:hAnsi="Adobe Caslon Pro"/>
          <w:i/>
          <w:iCs/>
        </w:rPr>
        <w:t>Cellular and Molecular Bioengineering</w:t>
      </w:r>
      <w:r>
        <w:rPr>
          <w:rFonts w:ascii="Adobe Caslon Pro" w:hAnsi="Adobe Caslon Pro"/>
        </w:rPr>
        <w:t xml:space="preserve"> </w:t>
      </w:r>
      <w:r w:rsidRPr="00F57139">
        <w:rPr>
          <w:rFonts w:ascii="Adobe Caslon Pro" w:hAnsi="Adobe Caslon Pro"/>
        </w:rPr>
        <w:t>https://doi.org/10.1007/s12195-020-00659-4</w:t>
      </w:r>
      <w:r w:rsidR="0072054A">
        <w:rPr>
          <w:rFonts w:ascii="Adobe Caslon Pro" w:hAnsi="Adobe Caslon Pro"/>
        </w:rPr>
        <w:t xml:space="preserve"> </w:t>
      </w:r>
      <w:r w:rsidR="0072054A" w:rsidRPr="0072054A">
        <w:rPr>
          <w:rFonts w:ascii="Adobe Caslon Pro" w:hAnsi="Adobe Caslon Pro"/>
        </w:rPr>
        <w:t>PMID: 33184572</w:t>
      </w:r>
      <w:r w:rsidR="0072054A">
        <w:rPr>
          <w:rFonts w:ascii="Adobe Caslon Pro" w:hAnsi="Adobe Caslon Pro"/>
        </w:rPr>
        <w:t xml:space="preserve"> </w:t>
      </w:r>
      <w:r w:rsidR="0072054A" w:rsidRPr="0072054A">
        <w:rPr>
          <w:rFonts w:ascii="Adobe Caslon Pro" w:hAnsi="Adobe Caslon Pro"/>
        </w:rPr>
        <w:t>PMCID: PMC7596122</w:t>
      </w:r>
    </w:p>
    <w:p w14:paraId="1E7FE4B0" w14:textId="620101E0" w:rsidR="00730EC9" w:rsidRPr="004D453C" w:rsidRDefault="00730EC9" w:rsidP="00ED73A6">
      <w:pPr>
        <w:pStyle w:val="ListParagraph"/>
        <w:numPr>
          <w:ilvl w:val="0"/>
          <w:numId w:val="2"/>
        </w:numPr>
        <w:rPr>
          <w:rFonts w:ascii="Adobe Caslon Pro" w:hAnsi="Adobe Caslon Pro"/>
        </w:rPr>
      </w:pPr>
      <w:r w:rsidRPr="004D453C">
        <w:rPr>
          <w:rFonts w:ascii="Adobe Caslon Pro" w:hAnsi="Adobe Caslon Pro"/>
        </w:rPr>
        <w:t xml:space="preserve">Tiwari, S., </w:t>
      </w:r>
      <w:proofErr w:type="spellStart"/>
      <w:r w:rsidRPr="004D453C">
        <w:rPr>
          <w:rFonts w:ascii="Adobe Caslon Pro" w:hAnsi="Adobe Caslon Pro"/>
        </w:rPr>
        <w:t>Kazemi-Moridani</w:t>
      </w:r>
      <w:proofErr w:type="spellEnd"/>
      <w:r w:rsidRPr="004D453C">
        <w:rPr>
          <w:rFonts w:ascii="Adobe Caslon Pro" w:hAnsi="Adobe Caslon Pro"/>
        </w:rPr>
        <w:t>, A., Zheng, Y., Barney, C.W., McLeod, K., Dougan, C.E., Crosby, A.J., Tew, G.N., Peyton, S.R., Cai, S., and Lee, J-H.* (</w:t>
      </w:r>
      <w:r w:rsidR="00112479">
        <w:rPr>
          <w:rFonts w:ascii="Adobe Caslon Pro" w:hAnsi="Adobe Caslon Pro"/>
        </w:rPr>
        <w:t>2020</w:t>
      </w:r>
      <w:r w:rsidRPr="004D453C">
        <w:rPr>
          <w:rFonts w:ascii="Adobe Caslon Pro" w:hAnsi="Adobe Caslon Pro"/>
        </w:rPr>
        <w:t xml:space="preserve">) </w:t>
      </w:r>
      <w:r>
        <w:rPr>
          <w:rFonts w:ascii="Adobe Caslon Pro" w:hAnsi="Adobe Caslon Pro"/>
        </w:rPr>
        <w:t xml:space="preserve">“Seeded laser-induced cavitation for studying high-strain-rate irreversible deformation of soft materials,” </w:t>
      </w:r>
      <w:r w:rsidRPr="004D453C">
        <w:rPr>
          <w:rFonts w:ascii="Adobe Caslon Pro" w:hAnsi="Adobe Caslon Pro"/>
          <w:i/>
          <w:iCs/>
        </w:rPr>
        <w:t>Soft Matter</w:t>
      </w:r>
      <w:r w:rsidR="00D56828">
        <w:rPr>
          <w:rFonts w:ascii="Adobe Caslon Pro" w:hAnsi="Adobe Caslon Pro"/>
        </w:rPr>
        <w:t xml:space="preserve"> </w:t>
      </w:r>
      <w:proofErr w:type="spellStart"/>
      <w:r w:rsidR="00D56828">
        <w:rPr>
          <w:rFonts w:ascii="Adobe Caslon Pro" w:hAnsi="Adobe Caslon Pro"/>
        </w:rPr>
        <w:t>doi</w:t>
      </w:r>
      <w:proofErr w:type="spellEnd"/>
      <w:r w:rsidR="00D56828">
        <w:rPr>
          <w:rFonts w:ascii="Adobe Caslon Pro" w:hAnsi="Adobe Caslon Pro"/>
        </w:rPr>
        <w:t xml:space="preserve">: </w:t>
      </w:r>
      <w:r w:rsidR="00D56828" w:rsidRPr="00D56828">
        <w:rPr>
          <w:rFonts w:ascii="Adobe Caslon Pro" w:hAnsi="Adobe Caslon Pro"/>
        </w:rPr>
        <w:t>10.1039/D0SM00710B</w:t>
      </w:r>
      <w:r w:rsidR="0066079F">
        <w:rPr>
          <w:rFonts w:ascii="Adobe Caslon Pro" w:hAnsi="Adobe Caslon Pro"/>
        </w:rPr>
        <w:t xml:space="preserve"> </w:t>
      </w:r>
      <w:r w:rsidR="0066079F" w:rsidRPr="0066079F">
        <w:rPr>
          <w:rFonts w:ascii="Times New Roman" w:eastAsia="Times New Roman" w:hAnsi="Times New Roman"/>
          <w:lang w:eastAsia="en-US"/>
        </w:rPr>
        <w:t>PMID: 33021618</w:t>
      </w:r>
    </w:p>
    <w:p w14:paraId="034B7E17" w14:textId="6AC2F06D" w:rsidR="00FA369F" w:rsidRPr="0072054A" w:rsidRDefault="00FA369F" w:rsidP="0072054A">
      <w:pPr>
        <w:pStyle w:val="ListParagraph"/>
        <w:numPr>
          <w:ilvl w:val="0"/>
          <w:numId w:val="2"/>
        </w:numPr>
        <w:rPr>
          <w:rFonts w:ascii="Adobe Caslon Pro" w:hAnsi="Adobe Caslon Pro"/>
          <w:szCs w:val="20"/>
        </w:rPr>
      </w:pPr>
      <w:r w:rsidRPr="00FA369F">
        <w:rPr>
          <w:rFonts w:ascii="Adobe Caslon Pro" w:hAnsi="Adobe Caslon Pro"/>
        </w:rPr>
        <w:t xml:space="preserve">Hasnain, Z., Fraser, A.K., </w:t>
      </w:r>
      <w:proofErr w:type="spellStart"/>
      <w:r w:rsidRPr="00FA369F">
        <w:rPr>
          <w:rFonts w:ascii="Adobe Caslon Pro" w:hAnsi="Adobe Caslon Pro"/>
        </w:rPr>
        <w:t>Georgess</w:t>
      </w:r>
      <w:proofErr w:type="spellEnd"/>
      <w:r w:rsidRPr="00FA369F">
        <w:rPr>
          <w:rFonts w:ascii="Adobe Caslon Pro" w:hAnsi="Adobe Caslon Pro"/>
        </w:rPr>
        <w:t>, D., Choi, A., Macklin, P., Bader, J.S., Peyton, S.R., Ewald, A., and Newton, P.K.</w:t>
      </w:r>
      <w:r>
        <w:rPr>
          <w:rFonts w:ascii="Adobe Caslon Pro" w:hAnsi="Adobe Caslon Pro"/>
        </w:rPr>
        <w:t>*</w:t>
      </w:r>
      <w:r w:rsidRPr="00FA369F">
        <w:rPr>
          <w:rFonts w:ascii="Adobe Caslon Pro" w:hAnsi="Adobe Caslon Pro"/>
        </w:rPr>
        <w:t>, (2020), “</w:t>
      </w:r>
      <w:proofErr w:type="spellStart"/>
      <w:r w:rsidRPr="00FA369F">
        <w:rPr>
          <w:rFonts w:ascii="Adobe Caslon Pro" w:hAnsi="Adobe Caslon Pro"/>
        </w:rPr>
        <w:t>OrgDyn</w:t>
      </w:r>
      <w:proofErr w:type="spellEnd"/>
      <w:r w:rsidRPr="00FA369F">
        <w:rPr>
          <w:rFonts w:ascii="Adobe Caslon Pro" w:hAnsi="Adobe Caslon Pro"/>
        </w:rPr>
        <w:t xml:space="preserve">: feature- and model-based characterization of spatial and temporal organoid dynamics” </w:t>
      </w:r>
      <w:r w:rsidRPr="00FA369F">
        <w:rPr>
          <w:rFonts w:ascii="Adobe Caslon Pro" w:hAnsi="Adobe Caslon Pro"/>
          <w:i/>
          <w:iCs/>
        </w:rPr>
        <w:t>Bioinformatics</w:t>
      </w:r>
      <w:r w:rsidRPr="00FA369F">
        <w:rPr>
          <w:rFonts w:ascii="Adobe Caslon Pro" w:hAnsi="Adobe Caslon Pro"/>
        </w:rPr>
        <w:t xml:space="preserve"> </w:t>
      </w:r>
      <w:proofErr w:type="spellStart"/>
      <w:r w:rsidRPr="00FA369F">
        <w:rPr>
          <w:rFonts w:ascii="Adobe Caslon Pro" w:hAnsi="Adobe Caslon Pro"/>
        </w:rPr>
        <w:t>doi</w:t>
      </w:r>
      <w:proofErr w:type="spellEnd"/>
      <w:r w:rsidRPr="00FA369F">
        <w:rPr>
          <w:rFonts w:ascii="Adobe Caslon Pro" w:hAnsi="Adobe Caslon Pro"/>
        </w:rPr>
        <w:t xml:space="preserve">: </w:t>
      </w:r>
      <w:r w:rsidRPr="00FA369F">
        <w:rPr>
          <w:rFonts w:ascii="Adobe Caslon Pro" w:eastAsia="Times New Roman" w:hAnsi="Adobe Caslon Pro"/>
          <w:szCs w:val="20"/>
          <w:lang w:eastAsia="en-US"/>
        </w:rPr>
        <w:t>10.1093/bioinformatics/btaa096</w:t>
      </w:r>
      <w:r w:rsidR="0066079F">
        <w:rPr>
          <w:rFonts w:ascii="Adobe Caslon Pro" w:eastAsia="Times New Roman" w:hAnsi="Adobe Caslon Pro"/>
          <w:szCs w:val="20"/>
          <w:lang w:eastAsia="en-US"/>
        </w:rPr>
        <w:t xml:space="preserve"> </w:t>
      </w:r>
      <w:r w:rsidR="0066079F" w:rsidRPr="0066079F">
        <w:rPr>
          <w:rFonts w:ascii="Adobe Caslon Pro" w:hAnsi="Adobe Caslon Pro"/>
          <w:szCs w:val="20"/>
        </w:rPr>
        <w:t xml:space="preserve">PMID: 32091578 </w:t>
      </w:r>
      <w:r w:rsidR="0066079F" w:rsidRPr="0072054A">
        <w:rPr>
          <w:rFonts w:ascii="Adobe Caslon Pro" w:hAnsi="Adobe Caslon Pro"/>
          <w:szCs w:val="20"/>
        </w:rPr>
        <w:t xml:space="preserve">PMCID: PMC7214016 </w:t>
      </w:r>
    </w:p>
    <w:p w14:paraId="3639FDBF" w14:textId="13598ED6" w:rsidR="001B451B" w:rsidRPr="0066079F" w:rsidRDefault="00440547" w:rsidP="0066079F">
      <w:pPr>
        <w:pStyle w:val="Heading1"/>
        <w:numPr>
          <w:ilvl w:val="0"/>
          <w:numId w:val="2"/>
        </w:numPr>
        <w:rPr>
          <w:rFonts w:ascii="Adobe Caslon Pro" w:hAnsi="Adobe Caslon Pro"/>
          <w:b w:val="0"/>
          <w:sz w:val="24"/>
          <w:szCs w:val="24"/>
        </w:rPr>
      </w:pPr>
      <w:r>
        <w:rPr>
          <w:rFonts w:ascii="Adobe Caslon Pro" w:hAnsi="Adobe Caslon Pro"/>
          <w:b w:val="0"/>
          <w:bCs/>
          <w:sz w:val="24"/>
        </w:rPr>
        <w:t xml:space="preserve">Barney, C.W., Dougan, C.E., McLeod, K.R., </w:t>
      </w:r>
      <w:proofErr w:type="spellStart"/>
      <w:r>
        <w:rPr>
          <w:rFonts w:ascii="Adobe Caslon Pro" w:hAnsi="Adobe Caslon Pro"/>
          <w:b w:val="0"/>
          <w:bCs/>
          <w:sz w:val="24"/>
        </w:rPr>
        <w:t>Kazemi-Moridani</w:t>
      </w:r>
      <w:proofErr w:type="spellEnd"/>
      <w:r>
        <w:rPr>
          <w:rFonts w:ascii="Adobe Caslon Pro" w:hAnsi="Adobe Caslon Pro"/>
          <w:b w:val="0"/>
          <w:bCs/>
          <w:sz w:val="24"/>
        </w:rPr>
        <w:t xml:space="preserve">, A., Zheng, Y., Ye, Z., Tiwari, S., </w:t>
      </w:r>
      <w:proofErr w:type="spellStart"/>
      <w:r>
        <w:rPr>
          <w:rFonts w:ascii="Adobe Caslon Pro" w:hAnsi="Adobe Caslon Pro"/>
          <w:b w:val="0"/>
          <w:bCs/>
          <w:sz w:val="24"/>
        </w:rPr>
        <w:t>Sacligi</w:t>
      </w:r>
      <w:proofErr w:type="spellEnd"/>
      <w:r>
        <w:rPr>
          <w:rFonts w:ascii="Adobe Caslon Pro" w:hAnsi="Adobe Caslon Pro"/>
          <w:b w:val="0"/>
          <w:bCs/>
          <w:sz w:val="24"/>
        </w:rPr>
        <w:t xml:space="preserve">, I., </w:t>
      </w:r>
      <w:proofErr w:type="spellStart"/>
      <w:r>
        <w:rPr>
          <w:rFonts w:ascii="Adobe Caslon Pro" w:hAnsi="Adobe Caslon Pro"/>
          <w:b w:val="0"/>
          <w:bCs/>
          <w:sz w:val="24"/>
        </w:rPr>
        <w:t>Riggleman</w:t>
      </w:r>
      <w:proofErr w:type="spellEnd"/>
      <w:r>
        <w:rPr>
          <w:rFonts w:ascii="Adobe Caslon Pro" w:hAnsi="Adobe Caslon Pro"/>
          <w:b w:val="0"/>
          <w:bCs/>
          <w:sz w:val="24"/>
        </w:rPr>
        <w:t>, R.A., Cai, S., Lee, J-H., Peyton, S.R., Tew, G., and Crosby, A.J.* (</w:t>
      </w:r>
      <w:r w:rsidR="006E02FD">
        <w:rPr>
          <w:rFonts w:ascii="Adobe Caslon Pro" w:hAnsi="Adobe Caslon Pro"/>
          <w:b w:val="0"/>
          <w:bCs/>
          <w:sz w:val="24"/>
        </w:rPr>
        <w:t>2020</w:t>
      </w:r>
      <w:r>
        <w:rPr>
          <w:rFonts w:ascii="Adobe Caslon Pro" w:hAnsi="Adobe Caslon Pro"/>
          <w:b w:val="0"/>
          <w:bCs/>
          <w:sz w:val="24"/>
        </w:rPr>
        <w:t xml:space="preserve">), “Cavitation in </w:t>
      </w:r>
      <w:r w:rsidR="00CA3899">
        <w:rPr>
          <w:rFonts w:ascii="Adobe Caslon Pro" w:hAnsi="Adobe Caslon Pro"/>
          <w:b w:val="0"/>
          <w:bCs/>
          <w:sz w:val="24"/>
        </w:rPr>
        <w:t>s</w:t>
      </w:r>
      <w:r>
        <w:rPr>
          <w:rFonts w:ascii="Adobe Caslon Pro" w:hAnsi="Adobe Caslon Pro"/>
          <w:b w:val="0"/>
          <w:bCs/>
          <w:sz w:val="24"/>
        </w:rPr>
        <w:t xml:space="preserve">oft </w:t>
      </w:r>
      <w:r w:rsidR="00CA3899">
        <w:rPr>
          <w:rFonts w:ascii="Adobe Caslon Pro" w:hAnsi="Adobe Caslon Pro"/>
          <w:b w:val="0"/>
          <w:bCs/>
          <w:sz w:val="24"/>
        </w:rPr>
        <w:t>m</w:t>
      </w:r>
      <w:r>
        <w:rPr>
          <w:rFonts w:ascii="Adobe Caslon Pro" w:hAnsi="Adobe Caslon Pro"/>
          <w:b w:val="0"/>
          <w:bCs/>
          <w:sz w:val="24"/>
        </w:rPr>
        <w:t>atter”</w:t>
      </w:r>
      <w:r w:rsidR="001B451B">
        <w:rPr>
          <w:rFonts w:ascii="Adobe Caslon Pro" w:hAnsi="Adobe Caslon Pro"/>
          <w:b w:val="0"/>
          <w:bCs/>
          <w:sz w:val="24"/>
        </w:rPr>
        <w:t xml:space="preserve"> </w:t>
      </w:r>
      <w:r w:rsidR="001B451B">
        <w:rPr>
          <w:rFonts w:ascii="Adobe Caslon Pro" w:hAnsi="Adobe Caslon Pro"/>
          <w:b w:val="0"/>
          <w:bCs/>
          <w:i/>
          <w:iCs/>
          <w:sz w:val="24"/>
        </w:rPr>
        <w:t>PNAS</w:t>
      </w:r>
      <w:r w:rsidR="006E02FD">
        <w:rPr>
          <w:rFonts w:ascii="Adobe Caslon Pro" w:hAnsi="Adobe Caslon Pro"/>
          <w:b w:val="0"/>
          <w:bCs/>
          <w:sz w:val="24"/>
        </w:rPr>
        <w:t xml:space="preserve"> </w:t>
      </w:r>
      <w:proofErr w:type="spellStart"/>
      <w:r w:rsidR="006E02FD">
        <w:rPr>
          <w:rFonts w:ascii="Adobe Caslon Pro" w:hAnsi="Adobe Caslon Pro"/>
          <w:b w:val="0"/>
          <w:bCs/>
          <w:sz w:val="24"/>
        </w:rPr>
        <w:t>doi</w:t>
      </w:r>
      <w:proofErr w:type="spellEnd"/>
      <w:r w:rsidR="006E02FD">
        <w:rPr>
          <w:rFonts w:ascii="Adobe Caslon Pro" w:hAnsi="Adobe Caslon Pro"/>
          <w:b w:val="0"/>
          <w:bCs/>
          <w:sz w:val="24"/>
        </w:rPr>
        <w:t xml:space="preserve">: </w:t>
      </w:r>
      <w:r w:rsidR="006E02FD" w:rsidRPr="006E02FD">
        <w:rPr>
          <w:rFonts w:ascii="Adobe Caslon Pro" w:hAnsi="Adobe Caslon Pro"/>
          <w:b w:val="0"/>
          <w:bCs/>
          <w:sz w:val="24"/>
        </w:rPr>
        <w:t>10.1073/pnas.1920168117</w:t>
      </w:r>
      <w:r w:rsidR="0066079F">
        <w:rPr>
          <w:rFonts w:ascii="Adobe Caslon Pro" w:hAnsi="Adobe Caslon Pro"/>
          <w:b w:val="0"/>
          <w:bCs/>
          <w:sz w:val="24"/>
        </w:rPr>
        <w:t xml:space="preserve"> </w:t>
      </w:r>
      <w:r w:rsidR="0066079F" w:rsidRPr="0066079F">
        <w:rPr>
          <w:rFonts w:ascii="Adobe Caslon Pro" w:hAnsi="Adobe Caslon Pro"/>
          <w:b w:val="0"/>
          <w:sz w:val="24"/>
          <w:szCs w:val="24"/>
        </w:rPr>
        <w:t xml:space="preserve">PMID: 32291337 PMCID: PMC7196784 </w:t>
      </w:r>
    </w:p>
    <w:p w14:paraId="748A7311" w14:textId="6B077F7A" w:rsidR="001B451B" w:rsidRPr="00E80C81" w:rsidRDefault="001B451B" w:rsidP="00E80C81">
      <w:pPr>
        <w:pStyle w:val="Heading1"/>
        <w:numPr>
          <w:ilvl w:val="0"/>
          <w:numId w:val="2"/>
        </w:numPr>
        <w:rPr>
          <w:rFonts w:ascii="Adobe Caslon Pro" w:hAnsi="Adobe Caslon Pro"/>
          <w:bCs/>
        </w:rPr>
      </w:pPr>
      <w:r>
        <w:rPr>
          <w:rFonts w:ascii="Adobe Caslon Pro" w:hAnsi="Adobe Caslon Pro"/>
          <w:b w:val="0"/>
          <w:bCs/>
          <w:sz w:val="24"/>
        </w:rPr>
        <w:t>Bittner, K.R., Jimenez, J.M., and Peyton, S.R.*, (</w:t>
      </w:r>
      <w:r w:rsidR="00F027F5">
        <w:rPr>
          <w:rFonts w:ascii="Adobe Caslon Pro" w:hAnsi="Adobe Caslon Pro"/>
          <w:b w:val="0"/>
          <w:bCs/>
          <w:sz w:val="24"/>
        </w:rPr>
        <w:t>2020</w:t>
      </w:r>
      <w:r>
        <w:rPr>
          <w:rFonts w:ascii="Adobe Caslon Pro" w:hAnsi="Adobe Caslon Pro"/>
          <w:b w:val="0"/>
          <w:bCs/>
          <w:sz w:val="24"/>
        </w:rPr>
        <w:t xml:space="preserve">) “Vascularized biomaterials to study cancer metastasis” </w:t>
      </w:r>
      <w:r>
        <w:rPr>
          <w:rFonts w:ascii="Adobe Caslon Pro" w:hAnsi="Adobe Caslon Pro"/>
          <w:b w:val="0"/>
          <w:bCs/>
          <w:i/>
          <w:iCs/>
          <w:sz w:val="24"/>
        </w:rPr>
        <w:t>Advanced Healthcare Materials</w:t>
      </w:r>
      <w:r>
        <w:rPr>
          <w:rFonts w:ascii="Adobe Caslon Pro" w:hAnsi="Adobe Caslon Pro"/>
          <w:b w:val="0"/>
          <w:bCs/>
          <w:sz w:val="24"/>
        </w:rPr>
        <w:t xml:space="preserve">. </w:t>
      </w:r>
      <w:proofErr w:type="spellStart"/>
      <w:r w:rsidR="00F027F5">
        <w:rPr>
          <w:rFonts w:ascii="Adobe Caslon Pro" w:hAnsi="Adobe Caslon Pro"/>
          <w:b w:val="0"/>
          <w:bCs/>
          <w:sz w:val="24"/>
        </w:rPr>
        <w:t>doi</w:t>
      </w:r>
      <w:proofErr w:type="spellEnd"/>
      <w:r w:rsidR="00F027F5">
        <w:rPr>
          <w:rFonts w:ascii="Adobe Caslon Pro" w:hAnsi="Adobe Caslon Pro"/>
          <w:b w:val="0"/>
          <w:bCs/>
          <w:sz w:val="24"/>
        </w:rPr>
        <w:t xml:space="preserve">: </w:t>
      </w:r>
      <w:r w:rsidR="00F027F5" w:rsidRPr="00F027F5">
        <w:rPr>
          <w:rFonts w:ascii="Adobe Caslon Pro" w:hAnsi="Adobe Caslon Pro"/>
          <w:b w:val="0"/>
          <w:bCs/>
          <w:sz w:val="24"/>
        </w:rPr>
        <w:t>10.1002/adhm.201901459</w:t>
      </w:r>
      <w:r w:rsidR="00E80C81">
        <w:rPr>
          <w:rFonts w:ascii="Adobe Caslon Pro" w:hAnsi="Adobe Caslon Pro"/>
          <w:b w:val="0"/>
          <w:bCs/>
          <w:sz w:val="24"/>
        </w:rPr>
        <w:t xml:space="preserve"> </w:t>
      </w:r>
      <w:r w:rsidR="00E80C81" w:rsidRPr="00E80C81">
        <w:rPr>
          <w:rFonts w:ascii="Adobe Caslon Pro" w:hAnsi="Adobe Caslon Pro"/>
          <w:b w:val="0"/>
          <w:sz w:val="24"/>
          <w:szCs w:val="24"/>
        </w:rPr>
        <w:t>PMID: 31977160 PMCID: PMC7899188</w:t>
      </w:r>
      <w:r w:rsidR="00E80C81" w:rsidRPr="00E80C81">
        <w:rPr>
          <w:rFonts w:ascii="Adobe Caslon Pro" w:hAnsi="Adobe Caslon Pro"/>
          <w:b w:val="0"/>
          <w:bCs/>
          <w:sz w:val="24"/>
        </w:rPr>
        <w:t xml:space="preserve"> </w:t>
      </w:r>
    </w:p>
    <w:p w14:paraId="5A231C1F" w14:textId="57B2B678" w:rsidR="001B451B" w:rsidRPr="0066079F" w:rsidRDefault="001B451B" w:rsidP="0066079F">
      <w:pPr>
        <w:pStyle w:val="Heading1"/>
        <w:numPr>
          <w:ilvl w:val="0"/>
          <w:numId w:val="2"/>
        </w:numPr>
        <w:rPr>
          <w:rFonts w:ascii="Adobe Caslon Pro" w:hAnsi="Adobe Caslon Pro"/>
          <w:bCs/>
        </w:rPr>
      </w:pPr>
      <w:r>
        <w:rPr>
          <w:rFonts w:ascii="Adobe Caslon Pro" w:hAnsi="Adobe Caslon Pro"/>
          <w:b w:val="0"/>
          <w:bCs/>
          <w:sz w:val="24"/>
        </w:rPr>
        <w:t xml:space="preserve">Barney, L.E., Hall, C.L., Schwartz, A.D., Parks, A.N., </w:t>
      </w:r>
      <w:proofErr w:type="spellStart"/>
      <w:r>
        <w:rPr>
          <w:rFonts w:ascii="Adobe Caslon Pro" w:hAnsi="Adobe Caslon Pro"/>
          <w:b w:val="0"/>
          <w:bCs/>
          <w:sz w:val="24"/>
        </w:rPr>
        <w:t>Sparages</w:t>
      </w:r>
      <w:proofErr w:type="spellEnd"/>
      <w:r>
        <w:rPr>
          <w:rFonts w:ascii="Adobe Caslon Pro" w:hAnsi="Adobe Caslon Pro"/>
          <w:b w:val="0"/>
          <w:bCs/>
          <w:sz w:val="24"/>
        </w:rPr>
        <w:t xml:space="preserve">, C., Galarza, S., Platt, M.O., </w:t>
      </w:r>
      <w:proofErr w:type="spellStart"/>
      <w:r>
        <w:rPr>
          <w:rFonts w:ascii="Adobe Caslon Pro" w:hAnsi="Adobe Caslon Pro"/>
          <w:b w:val="0"/>
          <w:bCs/>
          <w:sz w:val="24"/>
        </w:rPr>
        <w:t>Mercurio</w:t>
      </w:r>
      <w:proofErr w:type="spellEnd"/>
      <w:r>
        <w:rPr>
          <w:rFonts w:ascii="Adobe Caslon Pro" w:hAnsi="Adobe Caslon Pro"/>
          <w:b w:val="0"/>
          <w:bCs/>
          <w:sz w:val="24"/>
        </w:rPr>
        <w:t>, A.M., and Peyton, S.R.* (</w:t>
      </w:r>
      <w:r w:rsidR="00F027F5">
        <w:rPr>
          <w:rFonts w:ascii="Adobe Caslon Pro" w:hAnsi="Adobe Caslon Pro"/>
          <w:b w:val="0"/>
          <w:bCs/>
          <w:iCs/>
          <w:sz w:val="24"/>
        </w:rPr>
        <w:t>2020</w:t>
      </w:r>
      <w:r>
        <w:rPr>
          <w:rFonts w:ascii="Adobe Caslon Pro" w:hAnsi="Adobe Caslon Pro"/>
          <w:b w:val="0"/>
          <w:bCs/>
          <w:sz w:val="24"/>
        </w:rPr>
        <w:t xml:space="preserve">) “Tumor cell-organized fibronectin is required to maintain a dormant breast cancer population”, </w:t>
      </w:r>
      <w:r>
        <w:rPr>
          <w:rFonts w:ascii="Adobe Caslon Pro" w:hAnsi="Adobe Caslon Pro"/>
          <w:b w:val="0"/>
          <w:bCs/>
          <w:i/>
          <w:iCs/>
          <w:sz w:val="24"/>
        </w:rPr>
        <w:t xml:space="preserve">Science Advances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C62FE7">
        <w:rPr>
          <w:rFonts w:ascii="Adobe Caslon Pro" w:hAnsi="Adobe Caslon Pro"/>
          <w:b w:val="0"/>
          <w:bCs/>
          <w:sz w:val="24"/>
        </w:rPr>
        <w:t>https://doi.org/10.1101/</w:t>
      </w:r>
      <w:r>
        <w:rPr>
          <w:rFonts w:ascii="Adobe Caslon Pro" w:hAnsi="Adobe Caslon Pro"/>
          <w:b w:val="0"/>
          <w:bCs/>
          <w:sz w:val="24"/>
        </w:rPr>
        <w:t>686527</w:t>
      </w:r>
      <w:r w:rsidR="0066079F">
        <w:rPr>
          <w:rFonts w:ascii="Adobe Caslon Pro" w:hAnsi="Adobe Caslon Pro"/>
          <w:b w:val="0"/>
          <w:bCs/>
          <w:sz w:val="24"/>
        </w:rPr>
        <w:t xml:space="preserve"> </w:t>
      </w:r>
      <w:r w:rsidR="0066079F" w:rsidRPr="0066079F">
        <w:rPr>
          <w:rFonts w:ascii="Adobe Caslon Pro" w:hAnsi="Adobe Caslon Pro"/>
          <w:b w:val="0"/>
          <w:sz w:val="24"/>
          <w:szCs w:val="24"/>
        </w:rPr>
        <w:t>PMID: 32195352 PMCID: PMC7065904</w:t>
      </w:r>
      <w:r w:rsidR="0066079F" w:rsidRPr="0066079F">
        <w:rPr>
          <w:rFonts w:ascii="Adobe Caslon Pro" w:hAnsi="Adobe Caslon Pro"/>
          <w:b w:val="0"/>
          <w:bCs/>
          <w:sz w:val="24"/>
        </w:rPr>
        <w:t xml:space="preserve"> </w:t>
      </w:r>
    </w:p>
    <w:p w14:paraId="7DF40739" w14:textId="2A709DC4" w:rsidR="00972D9F" w:rsidRPr="00E80C81" w:rsidRDefault="00972D9F" w:rsidP="00E80C81">
      <w:pPr>
        <w:pStyle w:val="Heading1"/>
        <w:numPr>
          <w:ilvl w:val="0"/>
          <w:numId w:val="2"/>
        </w:numPr>
        <w:rPr>
          <w:rFonts w:ascii="Adobe Caslon Pro" w:hAnsi="Adobe Caslon Pro"/>
          <w:b w:val="0"/>
          <w:sz w:val="24"/>
          <w:szCs w:val="24"/>
        </w:rPr>
      </w:pPr>
      <w:r>
        <w:rPr>
          <w:rFonts w:ascii="Adobe Caslon Pro" w:hAnsi="Adobe Caslon Pro"/>
          <w:b w:val="0"/>
          <w:bCs/>
          <w:sz w:val="24"/>
        </w:rPr>
        <w:t>Galarza, S., Crosby, A.J., Pak, C.H., and Peyton, S.R.</w:t>
      </w:r>
      <w:r w:rsidR="001B451B">
        <w:rPr>
          <w:rFonts w:ascii="Adobe Caslon Pro" w:hAnsi="Adobe Caslon Pro"/>
          <w:b w:val="0"/>
          <w:bCs/>
          <w:sz w:val="24"/>
        </w:rPr>
        <w:t>*</w:t>
      </w:r>
      <w:r>
        <w:rPr>
          <w:rFonts w:ascii="Adobe Caslon Pro" w:hAnsi="Adobe Caslon Pro"/>
          <w:b w:val="0"/>
          <w:bCs/>
          <w:sz w:val="24"/>
        </w:rPr>
        <w:t>, (</w:t>
      </w:r>
      <w:r w:rsidR="00F027F5">
        <w:rPr>
          <w:rFonts w:ascii="Adobe Caslon Pro" w:hAnsi="Adobe Caslon Pro"/>
          <w:b w:val="0"/>
          <w:bCs/>
          <w:sz w:val="24"/>
        </w:rPr>
        <w:t>2020</w:t>
      </w:r>
      <w:r>
        <w:rPr>
          <w:rFonts w:ascii="Adobe Caslon Pro" w:hAnsi="Adobe Caslon Pro"/>
          <w:b w:val="0"/>
          <w:bCs/>
          <w:sz w:val="24"/>
        </w:rPr>
        <w:t xml:space="preserve">) “Control of Astrocyte Quiescence and Activation in a Synthetic Brain Hydrogel” </w:t>
      </w:r>
      <w:r w:rsidR="00323FCD">
        <w:rPr>
          <w:rFonts w:ascii="Adobe Caslon Pro" w:hAnsi="Adobe Caslon Pro"/>
          <w:b w:val="0"/>
          <w:bCs/>
          <w:i/>
          <w:iCs/>
          <w:sz w:val="24"/>
        </w:rPr>
        <w:t xml:space="preserve">Advanced Healthcare Materials. </w:t>
      </w:r>
      <w:r>
        <w:rPr>
          <w:rFonts w:ascii="Adobe Caslon Pro" w:hAnsi="Adobe Caslon Pro"/>
          <w:b w:val="0"/>
          <w:bCs/>
          <w:sz w:val="24"/>
        </w:rPr>
        <w:t xml:space="preserve">DOI: </w:t>
      </w:r>
      <w:r w:rsidRPr="00972D9F">
        <w:rPr>
          <w:rFonts w:ascii="Adobe Caslon Pro" w:hAnsi="Adobe Caslon Pro"/>
          <w:b w:val="0"/>
          <w:bCs/>
          <w:sz w:val="24"/>
        </w:rPr>
        <w:t>10.1101/785683</w:t>
      </w:r>
      <w:r w:rsidR="00E80C81">
        <w:rPr>
          <w:rFonts w:ascii="Adobe Caslon Pro" w:hAnsi="Adobe Caslon Pro"/>
          <w:b w:val="0"/>
          <w:bCs/>
          <w:sz w:val="24"/>
        </w:rPr>
        <w:t xml:space="preserve"> </w:t>
      </w:r>
      <w:r w:rsidR="00E80C81" w:rsidRPr="00E80C81">
        <w:rPr>
          <w:rFonts w:ascii="Adobe Caslon Pro" w:hAnsi="Adobe Caslon Pro"/>
          <w:b w:val="0"/>
          <w:sz w:val="24"/>
          <w:szCs w:val="24"/>
        </w:rPr>
        <w:t xml:space="preserve">PMID: 31943839 PMCID: PMC8240961 </w:t>
      </w:r>
    </w:p>
    <w:p w14:paraId="1B02B236" w14:textId="5E78EA01" w:rsidR="00F87CA9" w:rsidRPr="00E80C81" w:rsidRDefault="00F87CA9" w:rsidP="00E80C81">
      <w:pPr>
        <w:pStyle w:val="Heading1"/>
        <w:numPr>
          <w:ilvl w:val="0"/>
          <w:numId w:val="2"/>
        </w:numPr>
        <w:rPr>
          <w:rFonts w:ascii="Adobe Caslon Pro" w:hAnsi="Adobe Caslon Pro"/>
        </w:rPr>
      </w:pPr>
      <w:r>
        <w:rPr>
          <w:rFonts w:ascii="Adobe Caslon Pro" w:hAnsi="Adobe Caslon Pro"/>
          <w:b w:val="0"/>
          <w:bCs/>
          <w:sz w:val="24"/>
        </w:rPr>
        <w:t xml:space="preserve">Angelou, C.C., Wells, A.C., </w:t>
      </w:r>
      <w:proofErr w:type="spellStart"/>
      <w:r>
        <w:rPr>
          <w:rFonts w:ascii="Adobe Caslon Pro" w:hAnsi="Adobe Caslon Pro"/>
          <w:b w:val="0"/>
          <w:bCs/>
          <w:sz w:val="24"/>
        </w:rPr>
        <w:t>Vijayaraghavan</w:t>
      </w:r>
      <w:proofErr w:type="spellEnd"/>
      <w:r>
        <w:rPr>
          <w:rFonts w:ascii="Adobe Caslon Pro" w:hAnsi="Adobe Caslon Pro"/>
          <w:b w:val="0"/>
          <w:bCs/>
          <w:sz w:val="24"/>
        </w:rPr>
        <w:t xml:space="preserve">, J., Dougan, C.E., Lawlor, R., Iverson, E., Lazarevic, V., Kimura, M.Y., Peyton, S.R., Minter, L.M., Osborne, B.A., </w:t>
      </w:r>
      <w:proofErr w:type="spellStart"/>
      <w:r>
        <w:rPr>
          <w:rFonts w:ascii="Adobe Caslon Pro" w:hAnsi="Adobe Caslon Pro"/>
          <w:b w:val="0"/>
          <w:bCs/>
          <w:sz w:val="24"/>
        </w:rPr>
        <w:t>Pobezinskaya</w:t>
      </w:r>
      <w:proofErr w:type="spellEnd"/>
      <w:r>
        <w:rPr>
          <w:rFonts w:ascii="Adobe Caslon Pro" w:hAnsi="Adobe Caslon Pro"/>
          <w:b w:val="0"/>
          <w:bCs/>
          <w:sz w:val="24"/>
        </w:rPr>
        <w:t xml:space="preserve">, E.L., </w:t>
      </w:r>
      <w:proofErr w:type="spellStart"/>
      <w:r>
        <w:rPr>
          <w:rFonts w:ascii="Adobe Caslon Pro" w:hAnsi="Adobe Caslon Pro"/>
          <w:b w:val="0"/>
          <w:bCs/>
          <w:sz w:val="24"/>
        </w:rPr>
        <w:t>Pobezinsky</w:t>
      </w:r>
      <w:proofErr w:type="spellEnd"/>
      <w:r>
        <w:rPr>
          <w:rFonts w:ascii="Adobe Caslon Pro" w:hAnsi="Adobe Caslon Pro"/>
          <w:b w:val="0"/>
          <w:bCs/>
          <w:sz w:val="24"/>
        </w:rPr>
        <w:t>, L.A.* (</w:t>
      </w:r>
      <w:r w:rsidR="00F027F5">
        <w:rPr>
          <w:rFonts w:ascii="Adobe Caslon Pro" w:hAnsi="Adobe Caslon Pro"/>
          <w:b w:val="0"/>
          <w:bCs/>
          <w:sz w:val="24"/>
        </w:rPr>
        <w:t>2020</w:t>
      </w:r>
      <w:r>
        <w:rPr>
          <w:rFonts w:ascii="Adobe Caslon Pro" w:hAnsi="Adobe Caslon Pro"/>
          <w:b w:val="0"/>
          <w:bCs/>
          <w:sz w:val="24"/>
        </w:rPr>
        <w:t>) “</w:t>
      </w:r>
      <w:r w:rsidRPr="00F87CA9">
        <w:rPr>
          <w:rFonts w:ascii="Adobe Caslon Pro" w:hAnsi="Adobe Caslon Pro"/>
          <w:b w:val="0"/>
          <w:sz w:val="24"/>
        </w:rPr>
        <w:t>Differentiation of Pathogenic Th17 Cells is Negatively Regulated by Let-7 MicroRNAs in a Mouse Model of Multiple Sclerosis</w:t>
      </w:r>
      <w:r>
        <w:rPr>
          <w:rFonts w:ascii="Adobe Caslon Pro" w:hAnsi="Adobe Caslon Pro"/>
          <w:b w:val="0"/>
          <w:sz w:val="24"/>
        </w:rPr>
        <w:t xml:space="preserve">”, </w:t>
      </w:r>
      <w:r>
        <w:rPr>
          <w:rFonts w:ascii="Adobe Caslon Pro" w:hAnsi="Adobe Caslon Pro"/>
          <w:b w:val="0"/>
          <w:i/>
          <w:iCs/>
          <w:sz w:val="24"/>
        </w:rPr>
        <w:t>Frontiers in Immunology</w:t>
      </w:r>
      <w:r>
        <w:rPr>
          <w:rFonts w:ascii="Adobe Caslon Pro" w:hAnsi="Adobe Caslon Pro"/>
          <w:b w:val="0"/>
          <w:sz w:val="24"/>
        </w:rPr>
        <w:t xml:space="preserve"> </w:t>
      </w:r>
      <w:proofErr w:type="spellStart"/>
      <w:r>
        <w:rPr>
          <w:rFonts w:ascii="Adobe Caslon Pro" w:hAnsi="Adobe Caslon Pro"/>
          <w:b w:val="0"/>
          <w:sz w:val="24"/>
        </w:rPr>
        <w:t>doi</w:t>
      </w:r>
      <w:proofErr w:type="spellEnd"/>
      <w:r>
        <w:rPr>
          <w:rFonts w:ascii="Adobe Caslon Pro" w:hAnsi="Adobe Caslon Pro"/>
          <w:b w:val="0"/>
          <w:sz w:val="24"/>
        </w:rPr>
        <w:t>: 10.3389/fimmu.2019.03125</w:t>
      </w:r>
      <w:r w:rsidR="00E80C81">
        <w:rPr>
          <w:rFonts w:ascii="Adobe Caslon Pro" w:hAnsi="Adobe Caslon Pro"/>
          <w:b w:val="0"/>
          <w:sz w:val="24"/>
        </w:rPr>
        <w:t xml:space="preserve"> </w:t>
      </w:r>
      <w:r w:rsidR="00E80C81" w:rsidRPr="00E80C81">
        <w:rPr>
          <w:rFonts w:ascii="Adobe Caslon Pro" w:hAnsi="Adobe Caslon Pro"/>
          <w:b w:val="0"/>
          <w:bCs/>
          <w:sz w:val="24"/>
          <w:szCs w:val="24"/>
        </w:rPr>
        <w:t>PMID: 32010153 PMCID: PMC6978752</w:t>
      </w:r>
      <w:r w:rsidR="00E80C81" w:rsidRPr="00E80C81">
        <w:rPr>
          <w:rFonts w:ascii="Adobe Caslon Pro" w:hAnsi="Adobe Caslon Pro"/>
          <w:b w:val="0"/>
          <w:sz w:val="24"/>
        </w:rPr>
        <w:t xml:space="preserve"> </w:t>
      </w:r>
    </w:p>
    <w:p w14:paraId="4B50E82F" w14:textId="23DB2C13" w:rsidR="00E80C81" w:rsidRDefault="00771109" w:rsidP="00E80C81">
      <w:pPr>
        <w:pStyle w:val="Heading1"/>
        <w:numPr>
          <w:ilvl w:val="0"/>
          <w:numId w:val="2"/>
        </w:numPr>
        <w:rPr>
          <w:rFonts w:ascii="Adobe Caslon Pro" w:hAnsi="Adobe Caslon Pro"/>
          <w:b w:val="0"/>
          <w:bCs/>
          <w:sz w:val="24"/>
          <w:u w:val="single"/>
        </w:rPr>
      </w:pPr>
      <w:proofErr w:type="spellStart"/>
      <w:r>
        <w:rPr>
          <w:rFonts w:ascii="Adobe Caslon Pro" w:hAnsi="Adobe Caslon Pro"/>
          <w:b w:val="0"/>
          <w:bCs/>
          <w:sz w:val="24"/>
        </w:rPr>
        <w:t>Lele</w:t>
      </w:r>
      <w:proofErr w:type="spellEnd"/>
      <w:r>
        <w:rPr>
          <w:rFonts w:ascii="Adobe Caslon Pro" w:hAnsi="Adobe Caslon Pro"/>
          <w:b w:val="0"/>
          <w:bCs/>
          <w:sz w:val="24"/>
        </w:rPr>
        <w:t>, T.P., Brock, A., and Peyton, S.R. (</w:t>
      </w:r>
      <w:r w:rsidR="003A6323">
        <w:rPr>
          <w:rFonts w:ascii="Adobe Caslon Pro" w:hAnsi="Adobe Caslon Pro"/>
          <w:b w:val="0"/>
          <w:bCs/>
          <w:sz w:val="24"/>
        </w:rPr>
        <w:t>2020</w:t>
      </w:r>
      <w:r>
        <w:rPr>
          <w:rFonts w:ascii="Adobe Caslon Pro" w:hAnsi="Adobe Caslon Pro"/>
          <w:b w:val="0"/>
          <w:bCs/>
          <w:sz w:val="24"/>
        </w:rPr>
        <w:t xml:space="preserve">) “Emerging concepts and tools in cell </w:t>
      </w:r>
      <w:proofErr w:type="spellStart"/>
      <w:r>
        <w:rPr>
          <w:rFonts w:ascii="Adobe Caslon Pro" w:hAnsi="Adobe Caslon Pro"/>
          <w:b w:val="0"/>
          <w:bCs/>
          <w:sz w:val="24"/>
        </w:rPr>
        <w:t>mechanomemory</w:t>
      </w:r>
      <w:proofErr w:type="spellEnd"/>
      <w:r>
        <w:rPr>
          <w:rFonts w:ascii="Adobe Caslon Pro" w:hAnsi="Adobe Caslon Pro"/>
          <w:b w:val="0"/>
          <w:bCs/>
          <w:sz w:val="24"/>
        </w:rPr>
        <w:t xml:space="preserve">”, </w:t>
      </w:r>
      <w:r>
        <w:rPr>
          <w:rFonts w:ascii="Adobe Caslon Pro" w:hAnsi="Adobe Caslon Pro"/>
          <w:b w:val="0"/>
          <w:bCs/>
          <w:i/>
          <w:iCs/>
          <w:sz w:val="24"/>
        </w:rPr>
        <w:t>Annals of Biomedical Engineering</w:t>
      </w:r>
      <w:r>
        <w:rPr>
          <w:rFonts w:ascii="Adobe Caslon Pro" w:hAnsi="Adobe Caslon Pro"/>
          <w:b w:val="0"/>
          <w:bCs/>
          <w:sz w:val="24"/>
        </w:rPr>
        <w:t xml:space="preserve">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771109">
        <w:rPr>
          <w:rFonts w:ascii="Adobe Caslon Pro" w:hAnsi="Adobe Caslon Pro"/>
          <w:b w:val="0"/>
          <w:bCs/>
          <w:sz w:val="24"/>
        </w:rPr>
        <w:t>0.1007/s10439-019-02412-z</w:t>
      </w:r>
      <w:r w:rsidR="00E80C81">
        <w:rPr>
          <w:rFonts w:ascii="Adobe Caslon Pro" w:hAnsi="Adobe Caslon Pro"/>
          <w:b w:val="0"/>
          <w:bCs/>
          <w:sz w:val="24"/>
        </w:rPr>
        <w:t xml:space="preserve"> </w:t>
      </w:r>
      <w:r w:rsidR="00E80C81" w:rsidRPr="00E80C81">
        <w:rPr>
          <w:rFonts w:ascii="Adobe Caslon Pro" w:hAnsi="Adobe Caslon Pro"/>
          <w:b w:val="0"/>
          <w:sz w:val="24"/>
          <w:szCs w:val="24"/>
        </w:rPr>
        <w:t>PMID: 31745676</w:t>
      </w:r>
    </w:p>
    <w:p w14:paraId="7611E0D8" w14:textId="24056A18" w:rsidR="00BB73B6" w:rsidRPr="00E80C81" w:rsidRDefault="00BB73B6" w:rsidP="00E80C81">
      <w:pPr>
        <w:pStyle w:val="Heading1"/>
        <w:numPr>
          <w:ilvl w:val="0"/>
          <w:numId w:val="2"/>
        </w:numPr>
        <w:rPr>
          <w:rFonts w:ascii="Adobe Caslon Pro" w:hAnsi="Adobe Caslon Pro"/>
          <w:b w:val="0"/>
          <w:sz w:val="24"/>
          <w:szCs w:val="24"/>
          <w:u w:val="single"/>
        </w:rPr>
      </w:pPr>
      <w:r w:rsidRPr="00E80C81">
        <w:rPr>
          <w:rFonts w:ascii="Adobe Caslon Pro" w:hAnsi="Adobe Caslon Pro"/>
          <w:b w:val="0"/>
          <w:bCs/>
          <w:sz w:val="24"/>
        </w:rPr>
        <w:t xml:space="preserve">Galarza, S., Kim, H., </w:t>
      </w:r>
      <w:proofErr w:type="spellStart"/>
      <w:r w:rsidRPr="00E80C81">
        <w:rPr>
          <w:rFonts w:ascii="Adobe Caslon Pro" w:hAnsi="Adobe Caslon Pro"/>
          <w:b w:val="0"/>
          <w:bCs/>
          <w:sz w:val="24"/>
        </w:rPr>
        <w:t>Atay</w:t>
      </w:r>
      <w:proofErr w:type="spellEnd"/>
      <w:r w:rsidRPr="00E80C81">
        <w:rPr>
          <w:rFonts w:ascii="Adobe Caslon Pro" w:hAnsi="Adobe Caslon Pro"/>
          <w:b w:val="0"/>
          <w:bCs/>
          <w:sz w:val="24"/>
        </w:rPr>
        <w:t>, N., Peyton, S.R.*, and Munson, J.M.*, (</w:t>
      </w:r>
      <w:r w:rsidR="00BB5814" w:rsidRPr="00E80C81">
        <w:rPr>
          <w:rFonts w:ascii="Adobe Caslon Pro" w:hAnsi="Adobe Caslon Pro"/>
          <w:b w:val="0"/>
          <w:bCs/>
          <w:iCs/>
          <w:sz w:val="24"/>
        </w:rPr>
        <w:t>2019</w:t>
      </w:r>
      <w:r w:rsidRPr="00E80C81">
        <w:rPr>
          <w:rFonts w:ascii="Adobe Caslon Pro" w:hAnsi="Adobe Caslon Pro"/>
          <w:b w:val="0"/>
          <w:bCs/>
          <w:sz w:val="24"/>
        </w:rPr>
        <w:t xml:space="preserve">) “2D or 3D? How </w:t>
      </w:r>
      <w:r w:rsidRPr="00E80C81">
        <w:rPr>
          <w:rFonts w:ascii="Adobe Caslon Pro" w:hAnsi="Adobe Caslon Pro"/>
          <w:b w:val="0"/>
          <w:bCs/>
          <w:i/>
          <w:sz w:val="24"/>
        </w:rPr>
        <w:t>in vitro</w:t>
      </w:r>
      <w:r w:rsidRPr="00E80C81">
        <w:rPr>
          <w:rFonts w:ascii="Adobe Caslon Pro" w:hAnsi="Adobe Caslon Pro"/>
          <w:b w:val="0"/>
          <w:bCs/>
          <w:sz w:val="24"/>
        </w:rPr>
        <w:t xml:space="preserve"> cell motility is conserved across dimensions, and predicts </w:t>
      </w:r>
      <w:r w:rsidRPr="00E80C81">
        <w:rPr>
          <w:rFonts w:ascii="Adobe Caslon Pro" w:hAnsi="Adobe Caslon Pro"/>
          <w:b w:val="0"/>
          <w:bCs/>
          <w:i/>
          <w:sz w:val="24"/>
        </w:rPr>
        <w:t>in vivo</w:t>
      </w:r>
      <w:r w:rsidRPr="00E80C81">
        <w:rPr>
          <w:rFonts w:ascii="Adobe Caslon Pro" w:hAnsi="Adobe Caslon Pro"/>
          <w:b w:val="0"/>
          <w:bCs/>
          <w:sz w:val="24"/>
        </w:rPr>
        <w:t xml:space="preserve"> invasion”,</w:t>
      </w:r>
      <w:r w:rsidR="00BB5814" w:rsidRPr="00E80C81">
        <w:rPr>
          <w:rFonts w:ascii="Adobe Caslon Pro" w:hAnsi="Adobe Caslon Pro"/>
          <w:b w:val="0"/>
          <w:bCs/>
          <w:sz w:val="24"/>
        </w:rPr>
        <w:t xml:space="preserve"> </w:t>
      </w:r>
      <w:r w:rsidR="00BB5814" w:rsidRPr="00E80C81">
        <w:rPr>
          <w:rFonts w:ascii="Adobe Caslon Pro" w:hAnsi="Adobe Caslon Pro"/>
          <w:b w:val="0"/>
          <w:bCs/>
          <w:i/>
          <w:iCs/>
          <w:sz w:val="24"/>
        </w:rPr>
        <w:t>Bioengineering &amp; Translational Medicine</w:t>
      </w:r>
      <w:r w:rsidRPr="00E80C81">
        <w:rPr>
          <w:rFonts w:ascii="Adobe Caslon Pro" w:hAnsi="Adobe Caslon Pro"/>
          <w:b w:val="0"/>
          <w:bCs/>
          <w:sz w:val="24"/>
        </w:rPr>
        <w:t xml:space="preserve"> </w:t>
      </w:r>
      <w:proofErr w:type="spellStart"/>
      <w:r w:rsidRPr="00E80C81">
        <w:rPr>
          <w:rFonts w:ascii="Adobe Caslon Pro" w:hAnsi="Adobe Caslon Pro"/>
          <w:b w:val="0"/>
          <w:bCs/>
          <w:sz w:val="24"/>
        </w:rPr>
        <w:t>doi</w:t>
      </w:r>
      <w:proofErr w:type="spellEnd"/>
      <w:r w:rsidRPr="00E80C81">
        <w:rPr>
          <w:rFonts w:ascii="Adobe Caslon Pro" w:hAnsi="Adobe Caslon Pro"/>
          <w:b w:val="0"/>
          <w:bCs/>
          <w:sz w:val="24"/>
        </w:rPr>
        <w:t xml:space="preserve">: </w:t>
      </w:r>
      <w:r w:rsidR="00BB5814" w:rsidRPr="00E80C81">
        <w:rPr>
          <w:rFonts w:ascii="Adobe Caslon Pro" w:hAnsi="Adobe Caslon Pro"/>
          <w:b w:val="0"/>
          <w:bCs/>
          <w:sz w:val="24"/>
        </w:rPr>
        <w:t>10.1002/btm2.10148</w:t>
      </w:r>
      <w:r w:rsidR="00E80C81" w:rsidRPr="00E80C81">
        <w:rPr>
          <w:rFonts w:ascii="Adobe Caslon Pro" w:hAnsi="Adobe Caslon Pro"/>
          <w:b w:val="0"/>
          <w:bCs/>
          <w:sz w:val="24"/>
        </w:rPr>
        <w:t xml:space="preserve"> </w:t>
      </w:r>
      <w:r w:rsidR="00E80C81" w:rsidRPr="00E80C81">
        <w:rPr>
          <w:rFonts w:ascii="Adobe Caslon Pro" w:hAnsi="Adobe Caslon Pro"/>
          <w:b w:val="0"/>
          <w:sz w:val="24"/>
          <w:szCs w:val="24"/>
        </w:rPr>
        <w:t xml:space="preserve">PMID: 31989037 PMCID: PMC6971446 </w:t>
      </w:r>
    </w:p>
    <w:p w14:paraId="472E0736" w14:textId="54E6567E" w:rsidR="00AF3560" w:rsidRPr="00E80C81" w:rsidRDefault="00AF3560" w:rsidP="00E80C81">
      <w:pPr>
        <w:pStyle w:val="Heading1"/>
        <w:numPr>
          <w:ilvl w:val="0"/>
          <w:numId w:val="2"/>
        </w:numPr>
        <w:rPr>
          <w:rFonts w:ascii="Adobe Caslon Pro" w:hAnsi="Adobe Caslon Pro"/>
          <w:bCs/>
        </w:rPr>
      </w:pPr>
      <w:r>
        <w:rPr>
          <w:rFonts w:ascii="Adobe Caslon Pro" w:hAnsi="Adobe Caslon Pro"/>
          <w:b w:val="0"/>
          <w:bCs/>
          <w:sz w:val="24"/>
        </w:rPr>
        <w:t xml:space="preserve">Brooks, E.A., Galarza, S., </w:t>
      </w:r>
      <w:proofErr w:type="spellStart"/>
      <w:r>
        <w:rPr>
          <w:rFonts w:ascii="Adobe Caslon Pro" w:hAnsi="Adobe Caslon Pro"/>
          <w:b w:val="0"/>
          <w:bCs/>
          <w:sz w:val="24"/>
        </w:rPr>
        <w:t>Gencoglu</w:t>
      </w:r>
      <w:proofErr w:type="spellEnd"/>
      <w:r>
        <w:rPr>
          <w:rFonts w:ascii="Adobe Caslon Pro" w:hAnsi="Adobe Caslon Pro"/>
          <w:b w:val="0"/>
          <w:bCs/>
          <w:sz w:val="24"/>
        </w:rPr>
        <w:t xml:space="preserve">, M.F., Cornelison, R.C., Munson, J.M.*, Peyton, S.R.*, </w:t>
      </w:r>
      <w:r w:rsidR="00BB73B6">
        <w:rPr>
          <w:rFonts w:ascii="Adobe Caslon Pro" w:hAnsi="Adobe Caslon Pro"/>
          <w:b w:val="0"/>
          <w:bCs/>
          <w:sz w:val="24"/>
        </w:rPr>
        <w:t>(</w:t>
      </w:r>
      <w:r w:rsidR="00D670A9">
        <w:rPr>
          <w:rFonts w:ascii="Adobe Caslon Pro" w:hAnsi="Adobe Caslon Pro"/>
          <w:b w:val="0"/>
          <w:bCs/>
          <w:iCs/>
          <w:sz w:val="24"/>
        </w:rPr>
        <w:t>2019</w:t>
      </w:r>
      <w:r w:rsidR="00BB73B6">
        <w:rPr>
          <w:rFonts w:ascii="Adobe Caslon Pro" w:hAnsi="Adobe Caslon Pro"/>
          <w:b w:val="0"/>
          <w:bCs/>
          <w:sz w:val="24"/>
        </w:rPr>
        <w:t xml:space="preserve">) </w:t>
      </w:r>
      <w:r>
        <w:rPr>
          <w:rFonts w:ascii="Adobe Caslon Pro" w:hAnsi="Adobe Caslon Pro"/>
          <w:b w:val="0"/>
          <w:bCs/>
          <w:sz w:val="24"/>
        </w:rPr>
        <w:t>“Applicability of drug response metrics for cancer studies using biomaterials”</w:t>
      </w:r>
      <w:r w:rsidR="000C0387">
        <w:rPr>
          <w:rFonts w:ascii="Adobe Caslon Pro" w:hAnsi="Adobe Caslon Pro"/>
          <w:b w:val="0"/>
          <w:bCs/>
          <w:sz w:val="24"/>
        </w:rPr>
        <w:t xml:space="preserve">, </w:t>
      </w:r>
      <w:r w:rsidR="00D670A9">
        <w:rPr>
          <w:rFonts w:ascii="Adobe Caslon Pro" w:hAnsi="Adobe Caslon Pro"/>
          <w:b w:val="0"/>
          <w:bCs/>
          <w:i/>
          <w:iCs/>
          <w:sz w:val="24"/>
        </w:rPr>
        <w:t xml:space="preserve">Philosophical Transactions of the Royal Society B </w:t>
      </w:r>
      <w:proofErr w:type="spellStart"/>
      <w:r w:rsidR="000C0387">
        <w:rPr>
          <w:rFonts w:ascii="Adobe Caslon Pro" w:hAnsi="Adobe Caslon Pro"/>
          <w:b w:val="0"/>
          <w:bCs/>
          <w:sz w:val="24"/>
        </w:rPr>
        <w:t>doi</w:t>
      </w:r>
      <w:proofErr w:type="spellEnd"/>
      <w:r w:rsidR="000C0387">
        <w:rPr>
          <w:rFonts w:ascii="Adobe Caslon Pro" w:hAnsi="Adobe Caslon Pro"/>
          <w:b w:val="0"/>
          <w:bCs/>
          <w:sz w:val="24"/>
        </w:rPr>
        <w:t xml:space="preserve">: </w:t>
      </w:r>
      <w:r w:rsidR="00D670A9" w:rsidRPr="00D670A9">
        <w:rPr>
          <w:rFonts w:ascii="Adobe Caslon Pro" w:hAnsi="Adobe Caslon Pro"/>
          <w:b w:val="0"/>
          <w:bCs/>
          <w:sz w:val="24"/>
        </w:rPr>
        <w:t>https://doi.org/10.1098/rstb.2018.0226</w:t>
      </w:r>
      <w:r w:rsidR="00E80C81">
        <w:rPr>
          <w:rFonts w:ascii="Adobe Caslon Pro" w:hAnsi="Adobe Caslon Pro"/>
          <w:b w:val="0"/>
          <w:bCs/>
          <w:sz w:val="24"/>
        </w:rPr>
        <w:t xml:space="preserve"> </w:t>
      </w:r>
      <w:r w:rsidR="00E80C81" w:rsidRPr="00E80C81">
        <w:rPr>
          <w:rFonts w:ascii="Adobe Caslon Pro" w:hAnsi="Adobe Caslon Pro"/>
          <w:b w:val="0"/>
          <w:sz w:val="24"/>
          <w:szCs w:val="24"/>
        </w:rPr>
        <w:t>PMID: 31431182 PMCID: PMC6627013</w:t>
      </w:r>
      <w:r w:rsidR="00E80C81" w:rsidRPr="00E80C81">
        <w:rPr>
          <w:rFonts w:ascii="Adobe Caslon Pro" w:hAnsi="Adobe Caslon Pro"/>
          <w:b w:val="0"/>
          <w:bCs/>
          <w:sz w:val="24"/>
        </w:rPr>
        <w:t xml:space="preserve"> </w:t>
      </w:r>
    </w:p>
    <w:p w14:paraId="50E7B38D" w14:textId="70FAF5E3" w:rsidR="00C62FE7" w:rsidRPr="00E80C81" w:rsidRDefault="00C62FE7" w:rsidP="00E80C81">
      <w:pPr>
        <w:pStyle w:val="Heading1"/>
        <w:numPr>
          <w:ilvl w:val="0"/>
          <w:numId w:val="2"/>
        </w:numPr>
        <w:rPr>
          <w:rFonts w:ascii="Adobe Caslon Pro" w:hAnsi="Adobe Caslon Pro"/>
          <w:b w:val="0"/>
          <w:bCs/>
          <w:sz w:val="24"/>
          <w:szCs w:val="24"/>
        </w:rPr>
      </w:pPr>
      <w:r>
        <w:rPr>
          <w:rFonts w:ascii="Adobe Caslon Pro" w:hAnsi="Adobe Caslon Pro"/>
          <w:b w:val="0"/>
          <w:bCs/>
          <w:sz w:val="24"/>
        </w:rPr>
        <w:t xml:space="preserve">Brooks, E.A., </w:t>
      </w:r>
      <w:proofErr w:type="spellStart"/>
      <w:r>
        <w:rPr>
          <w:rFonts w:ascii="Adobe Caslon Pro" w:hAnsi="Adobe Caslon Pro"/>
          <w:b w:val="0"/>
          <w:bCs/>
          <w:sz w:val="24"/>
        </w:rPr>
        <w:t>Gencoglu</w:t>
      </w:r>
      <w:proofErr w:type="spellEnd"/>
      <w:r>
        <w:rPr>
          <w:rFonts w:ascii="Adobe Caslon Pro" w:hAnsi="Adobe Caslon Pro"/>
          <w:b w:val="0"/>
          <w:bCs/>
          <w:sz w:val="24"/>
        </w:rPr>
        <w:t>, M.F., Corbett, D.C., Stevens, K.R., Peyton, S.R.*, (</w:t>
      </w:r>
      <w:r>
        <w:rPr>
          <w:rFonts w:ascii="Adobe Caslon Pro" w:hAnsi="Adobe Caslon Pro"/>
          <w:b w:val="0"/>
          <w:bCs/>
          <w:iCs/>
          <w:sz w:val="24"/>
        </w:rPr>
        <w:t>2019</w:t>
      </w:r>
      <w:r w:rsidRPr="00BB73B6">
        <w:rPr>
          <w:rFonts w:ascii="Adobe Caslon Pro" w:hAnsi="Adobe Caslon Pro"/>
          <w:b w:val="0"/>
          <w:bCs/>
          <w:sz w:val="24"/>
        </w:rPr>
        <w:t>)</w:t>
      </w:r>
      <w:r>
        <w:rPr>
          <w:rFonts w:ascii="Adobe Caslon Pro" w:hAnsi="Adobe Caslon Pro"/>
          <w:b w:val="0"/>
          <w:bCs/>
          <w:i/>
          <w:sz w:val="24"/>
        </w:rPr>
        <w:t xml:space="preserve"> </w:t>
      </w:r>
      <w:r>
        <w:rPr>
          <w:rFonts w:ascii="Adobe Caslon Pro" w:hAnsi="Adobe Caslon Pro"/>
          <w:b w:val="0"/>
          <w:bCs/>
          <w:sz w:val="24"/>
        </w:rPr>
        <w:t xml:space="preserve">“An </w:t>
      </w:r>
      <w:proofErr w:type="spellStart"/>
      <w:r>
        <w:rPr>
          <w:rFonts w:ascii="Adobe Caslon Pro" w:hAnsi="Adobe Caslon Pro"/>
          <w:b w:val="0"/>
          <w:bCs/>
          <w:sz w:val="24"/>
        </w:rPr>
        <w:t>omentum</w:t>
      </w:r>
      <w:proofErr w:type="spellEnd"/>
      <w:r>
        <w:rPr>
          <w:rFonts w:ascii="Adobe Caslon Pro" w:hAnsi="Adobe Caslon Pro"/>
          <w:b w:val="0"/>
          <w:bCs/>
          <w:sz w:val="24"/>
        </w:rPr>
        <w:t xml:space="preserve">-inspired 3D PEG hydrogel for identifying ECM drivers of drug resistant ovarian cancer”, </w:t>
      </w:r>
      <w:r w:rsidRPr="00C62FE7">
        <w:rPr>
          <w:rFonts w:ascii="Adobe Caslon Pro" w:hAnsi="Adobe Caslon Pro"/>
          <w:b w:val="0"/>
          <w:bCs/>
          <w:i/>
          <w:iCs/>
          <w:sz w:val="24"/>
        </w:rPr>
        <w:t>APL Bioengineering</w:t>
      </w:r>
      <w:r>
        <w:rPr>
          <w:rFonts w:ascii="Adobe Caslon Pro" w:hAnsi="Adobe Caslon Pro"/>
          <w:b w:val="0"/>
          <w:bCs/>
          <w:sz w:val="24"/>
        </w:rPr>
        <w:t xml:space="preserve"> </w:t>
      </w:r>
      <w:proofErr w:type="spellStart"/>
      <w:r w:rsidR="00D670A9">
        <w:rPr>
          <w:rFonts w:ascii="Adobe Caslon Pro" w:hAnsi="Adobe Caslon Pro"/>
          <w:b w:val="0"/>
          <w:bCs/>
          <w:sz w:val="24"/>
        </w:rPr>
        <w:t>doi</w:t>
      </w:r>
      <w:proofErr w:type="spellEnd"/>
      <w:r>
        <w:rPr>
          <w:rFonts w:ascii="Adobe Caslon Pro" w:hAnsi="Adobe Caslon Pro"/>
          <w:b w:val="0"/>
          <w:bCs/>
          <w:sz w:val="24"/>
        </w:rPr>
        <w:t xml:space="preserve">: </w:t>
      </w:r>
      <w:r w:rsidRPr="00C62FE7">
        <w:rPr>
          <w:rFonts w:ascii="Adobe Caslon Pro" w:hAnsi="Adobe Caslon Pro"/>
          <w:b w:val="0"/>
          <w:bCs/>
          <w:sz w:val="24"/>
        </w:rPr>
        <w:t>10.1063/1.</w:t>
      </w:r>
      <w:r w:rsidRPr="00E80C81">
        <w:rPr>
          <w:rFonts w:ascii="Adobe Caslon Pro" w:hAnsi="Adobe Caslon Pro"/>
          <w:b w:val="0"/>
          <w:bCs/>
          <w:sz w:val="24"/>
          <w:szCs w:val="24"/>
        </w:rPr>
        <w:t>5091713</w:t>
      </w:r>
      <w:r w:rsidR="00E80C81" w:rsidRPr="00E80C81">
        <w:rPr>
          <w:rFonts w:ascii="Adobe Caslon Pro" w:hAnsi="Adobe Caslon Pro"/>
          <w:b w:val="0"/>
          <w:bCs/>
          <w:sz w:val="24"/>
          <w:szCs w:val="24"/>
        </w:rPr>
        <w:t xml:space="preserve"> PMID: 31263798 PMCID: PMC6594836 </w:t>
      </w:r>
    </w:p>
    <w:p w14:paraId="5C2A3A2A" w14:textId="395BE7D2" w:rsidR="00281643" w:rsidRPr="00EA4FEF" w:rsidRDefault="00281643" w:rsidP="00ED73A6">
      <w:pPr>
        <w:pStyle w:val="Heading1"/>
        <w:numPr>
          <w:ilvl w:val="0"/>
          <w:numId w:val="2"/>
        </w:numPr>
        <w:rPr>
          <w:rFonts w:ascii="Adobe Caslon Pro" w:hAnsi="Adobe Caslon Pro"/>
          <w:b w:val="0"/>
          <w:bCs/>
          <w:sz w:val="24"/>
          <w:u w:val="single"/>
        </w:rPr>
      </w:pPr>
      <w:r>
        <w:rPr>
          <w:rFonts w:ascii="Adobe Caslon Pro" w:hAnsi="Adobe Caslon Pro"/>
          <w:b w:val="0"/>
          <w:bCs/>
          <w:sz w:val="24"/>
        </w:rPr>
        <w:t xml:space="preserve">Zhu, P., Tseng, N.-H., </w:t>
      </w:r>
      <w:proofErr w:type="spellStart"/>
      <w:r>
        <w:rPr>
          <w:rFonts w:ascii="Adobe Caslon Pro" w:hAnsi="Adobe Caslon Pro"/>
          <w:b w:val="0"/>
          <w:bCs/>
          <w:sz w:val="24"/>
        </w:rPr>
        <w:t>Xie</w:t>
      </w:r>
      <w:proofErr w:type="spellEnd"/>
      <w:r>
        <w:rPr>
          <w:rFonts w:ascii="Adobe Caslon Pro" w:hAnsi="Adobe Caslon Pro"/>
          <w:b w:val="0"/>
          <w:bCs/>
          <w:sz w:val="24"/>
        </w:rPr>
        <w:t xml:space="preserve">, T., Li, N., Fitts-Sprague, I., Peyton, S.R., Sun, Y., (2019) “Biomechanical microenvironment regulates </w:t>
      </w:r>
      <w:proofErr w:type="spellStart"/>
      <w:r>
        <w:rPr>
          <w:rFonts w:ascii="Adobe Caslon Pro" w:hAnsi="Adobe Caslon Pro"/>
          <w:b w:val="0"/>
          <w:bCs/>
          <w:sz w:val="24"/>
        </w:rPr>
        <w:t>fusogenicity</w:t>
      </w:r>
      <w:proofErr w:type="spellEnd"/>
      <w:r>
        <w:rPr>
          <w:rFonts w:ascii="Adobe Caslon Pro" w:hAnsi="Adobe Caslon Pro"/>
          <w:b w:val="0"/>
          <w:bCs/>
          <w:sz w:val="24"/>
        </w:rPr>
        <w:t xml:space="preserve"> of breast cancer cells”, </w:t>
      </w:r>
      <w:r>
        <w:rPr>
          <w:rFonts w:ascii="Adobe Caslon Pro" w:hAnsi="Adobe Caslon Pro"/>
          <w:b w:val="0"/>
          <w:bCs/>
          <w:i/>
          <w:sz w:val="24"/>
        </w:rPr>
        <w:t xml:space="preserve">ACS Biomaterials </w:t>
      </w:r>
      <w:r>
        <w:rPr>
          <w:rFonts w:ascii="Adobe Caslon Pro" w:hAnsi="Adobe Caslon Pro"/>
          <w:b w:val="0"/>
          <w:bCs/>
          <w:i/>
          <w:sz w:val="24"/>
        </w:rPr>
        <w:lastRenderedPageBreak/>
        <w:t>Science and Engineering</w:t>
      </w:r>
      <w:r>
        <w:rPr>
          <w:rFonts w:ascii="Adobe Caslon Pro" w:hAnsi="Adobe Caslon Pro"/>
          <w:b w:val="0"/>
          <w:bCs/>
          <w:sz w:val="24"/>
        </w:rPr>
        <w:t xml:space="preserve">,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EA4FEF">
        <w:rPr>
          <w:rFonts w:ascii="Adobe Caslon Pro" w:hAnsi="Adobe Caslon Pro"/>
          <w:b w:val="0"/>
          <w:bCs/>
          <w:sz w:val="24"/>
        </w:rPr>
        <w:t>10.1021/acsbiomaterials.8b00861</w:t>
      </w:r>
      <w:r w:rsidR="00E80C81">
        <w:rPr>
          <w:rFonts w:ascii="Adobe Caslon Pro" w:hAnsi="Adobe Caslon Pro"/>
          <w:b w:val="0"/>
          <w:bCs/>
          <w:sz w:val="24"/>
        </w:rPr>
        <w:t xml:space="preserve"> </w:t>
      </w:r>
      <w:r w:rsidR="00E80C81" w:rsidRPr="00E80C81">
        <w:rPr>
          <w:rFonts w:ascii="Adobe Caslon Pro" w:hAnsi="Adobe Caslon Pro"/>
          <w:b w:val="0"/>
          <w:sz w:val="24"/>
          <w:szCs w:val="24"/>
        </w:rPr>
        <w:t>PMID: 33438422</w:t>
      </w:r>
    </w:p>
    <w:p w14:paraId="3DC844D9" w14:textId="1D218BDE" w:rsidR="000C0387" w:rsidRPr="00E80C81" w:rsidRDefault="000C0387" w:rsidP="00E80C81">
      <w:pPr>
        <w:pStyle w:val="Heading1"/>
        <w:numPr>
          <w:ilvl w:val="0"/>
          <w:numId w:val="2"/>
        </w:numPr>
        <w:rPr>
          <w:rFonts w:ascii="Adobe Caslon Pro" w:hAnsi="Adobe Caslon Pro"/>
          <w:b w:val="0"/>
          <w:sz w:val="24"/>
          <w:szCs w:val="24"/>
        </w:rPr>
      </w:pPr>
      <w:r>
        <w:rPr>
          <w:rFonts w:ascii="Adobe Caslon Pro" w:hAnsi="Adobe Caslon Pro"/>
          <w:b w:val="0"/>
          <w:bCs/>
          <w:sz w:val="24"/>
        </w:rPr>
        <w:t xml:space="preserve">Carpenter, R.A., Kwak, J-G., Peyton, S.R., Lee, J.*, (2018) “Implantable pre-metastatic niches for the study of microenvironmental regulation of disseminated human </w:t>
      </w:r>
      <w:proofErr w:type="spellStart"/>
      <w:r>
        <w:rPr>
          <w:rFonts w:ascii="Adobe Caslon Pro" w:hAnsi="Adobe Caslon Pro"/>
          <w:b w:val="0"/>
          <w:bCs/>
          <w:sz w:val="24"/>
        </w:rPr>
        <w:t>tumour</w:t>
      </w:r>
      <w:proofErr w:type="spellEnd"/>
      <w:r>
        <w:rPr>
          <w:rFonts w:ascii="Adobe Caslon Pro" w:hAnsi="Adobe Caslon Pro"/>
          <w:b w:val="0"/>
          <w:bCs/>
          <w:sz w:val="24"/>
        </w:rPr>
        <w:t xml:space="preserve"> cells” </w:t>
      </w:r>
      <w:r>
        <w:rPr>
          <w:rFonts w:ascii="Adobe Caslon Pro" w:hAnsi="Adobe Caslon Pro"/>
          <w:b w:val="0"/>
          <w:bCs/>
          <w:i/>
          <w:sz w:val="24"/>
        </w:rPr>
        <w:t>Nature Biomedical Engineering</w:t>
      </w:r>
      <w:r>
        <w:rPr>
          <w:rFonts w:ascii="Adobe Caslon Pro" w:hAnsi="Adobe Caslon Pro"/>
          <w:b w:val="0"/>
          <w:bCs/>
          <w:sz w:val="24"/>
        </w:rPr>
        <w:t xml:space="preserve">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0C0387">
        <w:rPr>
          <w:rFonts w:ascii="Adobe Caslon Pro" w:hAnsi="Adobe Caslon Pro"/>
          <w:b w:val="0"/>
          <w:bCs/>
          <w:sz w:val="24"/>
        </w:rPr>
        <w:t>10.1038/s41551-018-0307-x</w:t>
      </w:r>
      <w:r w:rsidR="00E80C81">
        <w:rPr>
          <w:rFonts w:ascii="Adobe Caslon Pro" w:hAnsi="Adobe Caslon Pro"/>
          <w:b w:val="0"/>
          <w:bCs/>
          <w:sz w:val="24"/>
        </w:rPr>
        <w:t xml:space="preserve"> </w:t>
      </w:r>
      <w:r w:rsidR="00E80C81" w:rsidRPr="00E80C81">
        <w:rPr>
          <w:rFonts w:ascii="Adobe Caslon Pro" w:hAnsi="Adobe Caslon Pro"/>
          <w:b w:val="0"/>
          <w:sz w:val="24"/>
          <w:szCs w:val="24"/>
        </w:rPr>
        <w:t xml:space="preserve">PMID: 30906645 PMCID: PMC6424369 </w:t>
      </w:r>
    </w:p>
    <w:p w14:paraId="2039B4FF" w14:textId="66F85E54" w:rsidR="004F2B24" w:rsidRPr="00EF60C2" w:rsidRDefault="004F2B24" w:rsidP="00EF60C2">
      <w:pPr>
        <w:pStyle w:val="Heading1"/>
        <w:numPr>
          <w:ilvl w:val="0"/>
          <w:numId w:val="2"/>
        </w:numPr>
        <w:rPr>
          <w:rFonts w:ascii="Adobe Caslon Pro" w:hAnsi="Adobe Caslon Pro"/>
          <w:bCs/>
        </w:rPr>
      </w:pPr>
      <w:r>
        <w:rPr>
          <w:rFonts w:ascii="Adobe Caslon Pro" w:hAnsi="Adobe Caslon Pro"/>
          <w:b w:val="0"/>
          <w:bCs/>
          <w:sz w:val="24"/>
        </w:rPr>
        <w:t xml:space="preserve">Polio, S., Kundu, A., Dougan, C., Birch, N., </w:t>
      </w:r>
      <w:proofErr w:type="spellStart"/>
      <w:r>
        <w:rPr>
          <w:rFonts w:ascii="Adobe Caslon Pro" w:hAnsi="Adobe Caslon Pro"/>
          <w:b w:val="0"/>
          <w:bCs/>
          <w:sz w:val="24"/>
        </w:rPr>
        <w:t>Aurien-Blajeni</w:t>
      </w:r>
      <w:proofErr w:type="spellEnd"/>
      <w:r>
        <w:rPr>
          <w:rFonts w:ascii="Adobe Caslon Pro" w:hAnsi="Adobe Caslon Pro"/>
          <w:b w:val="0"/>
          <w:bCs/>
          <w:sz w:val="24"/>
        </w:rPr>
        <w:t>, D.E., Schiffman, J., Crosby, A., and Peyton, S.R.</w:t>
      </w:r>
      <w:r w:rsidR="00B84EFF">
        <w:rPr>
          <w:rFonts w:ascii="Adobe Caslon Pro" w:hAnsi="Adobe Caslon Pro"/>
          <w:b w:val="0"/>
          <w:bCs/>
          <w:sz w:val="24"/>
        </w:rPr>
        <w:t>*</w:t>
      </w:r>
      <w:r>
        <w:rPr>
          <w:rFonts w:ascii="Adobe Caslon Pro" w:hAnsi="Adobe Caslon Pro"/>
          <w:b w:val="0"/>
          <w:bCs/>
          <w:sz w:val="24"/>
        </w:rPr>
        <w:t>,</w:t>
      </w:r>
      <w:r w:rsidR="00B84EFF">
        <w:rPr>
          <w:rFonts w:ascii="Adobe Caslon Pro" w:hAnsi="Adobe Caslon Pro"/>
          <w:b w:val="0"/>
          <w:bCs/>
          <w:sz w:val="24"/>
        </w:rPr>
        <w:t xml:space="preserve"> (2018)</w:t>
      </w:r>
      <w:r>
        <w:rPr>
          <w:rFonts w:ascii="Adobe Caslon Pro" w:hAnsi="Adobe Caslon Pro"/>
          <w:b w:val="0"/>
          <w:bCs/>
          <w:sz w:val="24"/>
        </w:rPr>
        <w:t xml:space="preserve"> “Cross-platform mechanical characterization of lung tissue”</w:t>
      </w:r>
      <w:r w:rsidR="00F66907">
        <w:rPr>
          <w:rFonts w:ascii="Adobe Caslon Pro" w:hAnsi="Adobe Caslon Pro"/>
          <w:b w:val="0"/>
          <w:bCs/>
          <w:sz w:val="24"/>
        </w:rPr>
        <w:t xml:space="preserve"> </w:t>
      </w:r>
      <w:proofErr w:type="spellStart"/>
      <w:r w:rsidR="00B84EFF">
        <w:rPr>
          <w:rFonts w:ascii="Adobe Caslon Pro" w:hAnsi="Adobe Caslon Pro"/>
          <w:b w:val="0"/>
          <w:bCs/>
          <w:i/>
          <w:sz w:val="24"/>
        </w:rPr>
        <w:t>PLOSOne</w:t>
      </w:r>
      <w:proofErr w:type="spellEnd"/>
      <w:r w:rsidR="00B84EFF">
        <w:rPr>
          <w:rFonts w:ascii="Adobe Caslon Pro" w:hAnsi="Adobe Caslon Pro"/>
          <w:b w:val="0"/>
          <w:bCs/>
          <w:sz w:val="24"/>
        </w:rPr>
        <w:t xml:space="preserve"> DOI:</w:t>
      </w:r>
      <w:r w:rsidR="00B84EFF" w:rsidRPr="00B84EFF">
        <w:t xml:space="preserve"> </w:t>
      </w:r>
      <w:r w:rsidR="00B84EFF" w:rsidRPr="00B84EFF">
        <w:rPr>
          <w:rFonts w:ascii="Adobe Caslon Pro" w:hAnsi="Adobe Caslon Pro"/>
          <w:b w:val="0"/>
          <w:bCs/>
          <w:sz w:val="24"/>
        </w:rPr>
        <w:t>10.1371/journal.pone.0204765</w:t>
      </w:r>
      <w:r w:rsidR="00EF60C2">
        <w:rPr>
          <w:rFonts w:ascii="Adobe Caslon Pro" w:hAnsi="Adobe Caslon Pro"/>
          <w:b w:val="0"/>
          <w:bCs/>
          <w:sz w:val="24"/>
        </w:rPr>
        <w:t xml:space="preserve"> </w:t>
      </w:r>
      <w:r w:rsidR="00EF60C2" w:rsidRPr="00EF60C2">
        <w:rPr>
          <w:rFonts w:ascii="Adobe Caslon Pro" w:hAnsi="Adobe Caslon Pro"/>
          <w:b w:val="0"/>
          <w:sz w:val="24"/>
          <w:szCs w:val="24"/>
        </w:rPr>
        <w:t>PMID: 30332434 PMCID: PMC6192579</w:t>
      </w:r>
      <w:r w:rsidR="00EF60C2" w:rsidRPr="00EF60C2">
        <w:rPr>
          <w:rFonts w:ascii="Adobe Caslon Pro" w:hAnsi="Adobe Caslon Pro"/>
          <w:b w:val="0"/>
          <w:bCs/>
          <w:sz w:val="24"/>
        </w:rPr>
        <w:t xml:space="preserve"> </w:t>
      </w:r>
    </w:p>
    <w:p w14:paraId="136E951C" w14:textId="6A62C4F4" w:rsidR="00A114FE" w:rsidRPr="00EF60C2" w:rsidRDefault="008E7B83" w:rsidP="00EF60C2">
      <w:pPr>
        <w:pStyle w:val="Heading1"/>
        <w:numPr>
          <w:ilvl w:val="0"/>
          <w:numId w:val="2"/>
        </w:numPr>
        <w:rPr>
          <w:rFonts w:ascii="Adobe Caslon Pro" w:hAnsi="Adobe Caslon Pro"/>
          <w:bCs/>
        </w:rPr>
      </w:pPr>
      <w:r w:rsidRPr="004F2B24">
        <w:rPr>
          <w:rFonts w:ascii="Adobe Caslon Pro" w:hAnsi="Adobe Caslon Pro"/>
          <w:b w:val="0"/>
          <w:bCs/>
          <w:sz w:val="24"/>
        </w:rPr>
        <w:t xml:space="preserve">Landry, B.D., </w:t>
      </w:r>
      <w:proofErr w:type="spellStart"/>
      <w:r w:rsidRPr="004F2B24">
        <w:rPr>
          <w:rFonts w:ascii="Adobe Caslon Pro" w:hAnsi="Adobe Caslon Pro"/>
          <w:b w:val="0"/>
          <w:bCs/>
          <w:sz w:val="24"/>
        </w:rPr>
        <w:t>Leete</w:t>
      </w:r>
      <w:proofErr w:type="spellEnd"/>
      <w:r w:rsidRPr="004F2B24">
        <w:rPr>
          <w:rFonts w:ascii="Adobe Caslon Pro" w:hAnsi="Adobe Caslon Pro"/>
          <w:b w:val="0"/>
          <w:bCs/>
          <w:sz w:val="24"/>
        </w:rPr>
        <w:t xml:space="preserve">, T., Richards, R., Cruz-Gordillo, P., </w:t>
      </w:r>
      <w:r w:rsidR="00761CB6">
        <w:rPr>
          <w:rFonts w:ascii="Adobe Caslon Pro" w:hAnsi="Adobe Caslon Pro"/>
          <w:b w:val="0"/>
          <w:bCs/>
          <w:sz w:val="24"/>
        </w:rPr>
        <w:t xml:space="preserve">Schwartz, H.R., Honeywell, M.E., </w:t>
      </w:r>
      <w:r w:rsidRPr="004F2B24">
        <w:rPr>
          <w:rFonts w:ascii="Adobe Caslon Pro" w:hAnsi="Adobe Caslon Pro"/>
          <w:b w:val="0"/>
          <w:bCs/>
          <w:sz w:val="24"/>
        </w:rPr>
        <w:t>Ren, G., Schwartz., A.D., Peyton, S.R., Lee, M.J.*,</w:t>
      </w:r>
      <w:r w:rsidR="00A114FE">
        <w:rPr>
          <w:rFonts w:ascii="Adobe Caslon Pro" w:hAnsi="Adobe Caslon Pro"/>
          <w:b w:val="0"/>
          <w:bCs/>
          <w:sz w:val="24"/>
        </w:rPr>
        <w:t xml:space="preserve"> (</w:t>
      </w:r>
      <w:r w:rsidR="00761CB6">
        <w:rPr>
          <w:rFonts w:ascii="Adobe Caslon Pro" w:hAnsi="Adobe Caslon Pro"/>
          <w:b w:val="0"/>
          <w:bCs/>
          <w:sz w:val="24"/>
        </w:rPr>
        <w:t>2018</w:t>
      </w:r>
      <w:r w:rsidR="00A114FE">
        <w:rPr>
          <w:rFonts w:ascii="Adobe Caslon Pro" w:hAnsi="Adobe Caslon Pro"/>
          <w:b w:val="0"/>
          <w:bCs/>
          <w:sz w:val="24"/>
        </w:rPr>
        <w:t>)</w:t>
      </w:r>
      <w:r w:rsidRPr="004F2B24">
        <w:rPr>
          <w:rFonts w:ascii="Adobe Caslon Pro" w:hAnsi="Adobe Caslon Pro"/>
          <w:b w:val="0"/>
          <w:bCs/>
          <w:sz w:val="24"/>
        </w:rPr>
        <w:t xml:space="preserve"> </w:t>
      </w:r>
      <w:r w:rsidR="00761CB6" w:rsidRPr="00761CB6">
        <w:rPr>
          <w:rFonts w:ascii="Adobe Caslon Pro" w:hAnsi="Adobe Caslon Pro"/>
          <w:b w:val="0"/>
          <w:bCs/>
          <w:sz w:val="24"/>
        </w:rPr>
        <w:t>Tumor‐stroma interactions differentially alter drug sensitivity based on the origin of stromal cells</w:t>
      </w:r>
      <w:r w:rsidRPr="00761CB6">
        <w:rPr>
          <w:rFonts w:ascii="Adobe Caslon Pro" w:hAnsi="Adobe Caslon Pro"/>
          <w:b w:val="0"/>
          <w:bCs/>
          <w:sz w:val="24"/>
        </w:rPr>
        <w:t>,</w:t>
      </w:r>
      <w:r w:rsidR="00A114FE" w:rsidRPr="00761CB6">
        <w:rPr>
          <w:rFonts w:ascii="Adobe Caslon Pro" w:hAnsi="Adobe Caslon Pro"/>
          <w:b w:val="0"/>
          <w:bCs/>
          <w:sz w:val="24"/>
        </w:rPr>
        <w:t xml:space="preserve"> </w:t>
      </w:r>
      <w:r w:rsidR="00A114FE" w:rsidRPr="00761CB6">
        <w:rPr>
          <w:rFonts w:ascii="Adobe Caslon Pro" w:hAnsi="Adobe Caslon Pro"/>
          <w:b w:val="0"/>
          <w:bCs/>
          <w:i/>
          <w:sz w:val="24"/>
        </w:rPr>
        <w:t>Molecular Systems Biology</w:t>
      </w:r>
      <w:r w:rsidR="00A114FE" w:rsidRPr="00761CB6">
        <w:rPr>
          <w:rFonts w:ascii="Adobe Caslon Pro" w:hAnsi="Adobe Caslon Pro"/>
          <w:b w:val="0"/>
          <w:bCs/>
          <w:sz w:val="24"/>
        </w:rPr>
        <w:t xml:space="preserve"> </w:t>
      </w:r>
      <w:proofErr w:type="spellStart"/>
      <w:r w:rsidR="007D7820" w:rsidRPr="00761CB6">
        <w:rPr>
          <w:rFonts w:ascii="Adobe Caslon Pro" w:hAnsi="Adobe Caslon Pro"/>
          <w:b w:val="0"/>
          <w:bCs/>
          <w:sz w:val="24"/>
        </w:rPr>
        <w:t>doi</w:t>
      </w:r>
      <w:proofErr w:type="spellEnd"/>
      <w:r w:rsidR="007D7820" w:rsidRPr="00761CB6">
        <w:rPr>
          <w:rFonts w:ascii="Adobe Caslon Pro" w:hAnsi="Adobe Caslon Pro"/>
          <w:b w:val="0"/>
          <w:bCs/>
          <w:sz w:val="24"/>
        </w:rPr>
        <w:t>:</w:t>
      </w:r>
      <w:r w:rsidR="00761CB6">
        <w:rPr>
          <w:rFonts w:ascii="Adobe Caslon Pro" w:hAnsi="Adobe Caslon Pro"/>
          <w:b w:val="0"/>
          <w:bCs/>
          <w:sz w:val="24"/>
        </w:rPr>
        <w:t xml:space="preserve"> </w:t>
      </w:r>
      <w:r w:rsidR="00761CB6" w:rsidRPr="00761CB6">
        <w:rPr>
          <w:rFonts w:ascii="Adobe Caslon Pro" w:hAnsi="Adobe Caslon Pro"/>
          <w:b w:val="0"/>
          <w:bCs/>
          <w:sz w:val="24"/>
        </w:rPr>
        <w:t>10.15252/msb.20188322</w:t>
      </w:r>
      <w:r w:rsidR="00EF60C2">
        <w:rPr>
          <w:rFonts w:ascii="Adobe Caslon Pro" w:hAnsi="Adobe Caslon Pro"/>
          <w:b w:val="0"/>
          <w:bCs/>
          <w:sz w:val="24"/>
        </w:rPr>
        <w:t xml:space="preserve"> </w:t>
      </w:r>
      <w:r w:rsidR="00EF60C2" w:rsidRPr="00EF60C2">
        <w:rPr>
          <w:rFonts w:ascii="Adobe Caslon Pro" w:hAnsi="Adobe Caslon Pro"/>
          <w:b w:val="0"/>
          <w:sz w:val="24"/>
          <w:szCs w:val="24"/>
        </w:rPr>
        <w:t>PMID: 30082272 PMCID: PMC6078165</w:t>
      </w:r>
      <w:r w:rsidR="00EF60C2" w:rsidRPr="00EF60C2">
        <w:rPr>
          <w:rFonts w:ascii="Adobe Caslon Pro" w:hAnsi="Adobe Caslon Pro"/>
          <w:b w:val="0"/>
          <w:bCs/>
          <w:sz w:val="24"/>
        </w:rPr>
        <w:t xml:space="preserve"> </w:t>
      </w:r>
    </w:p>
    <w:p w14:paraId="4D0892E5" w14:textId="5199A0CA" w:rsidR="00894D08" w:rsidRPr="00EF60C2" w:rsidRDefault="00894D08" w:rsidP="00EF60C2">
      <w:pPr>
        <w:pStyle w:val="Heading1"/>
        <w:numPr>
          <w:ilvl w:val="0"/>
          <w:numId w:val="2"/>
        </w:numPr>
        <w:rPr>
          <w:rFonts w:ascii="Adobe Caslon Pro" w:hAnsi="Adobe Caslon Pro"/>
          <w:b w:val="0"/>
          <w:sz w:val="24"/>
          <w:szCs w:val="24"/>
        </w:rPr>
      </w:pPr>
      <w:r>
        <w:rPr>
          <w:rFonts w:ascii="Adobe Caslon Pro" w:hAnsi="Adobe Caslon Pro"/>
          <w:b w:val="0"/>
          <w:sz w:val="24"/>
        </w:rPr>
        <w:t>Jansen, L.E., Amer, L.D., Chen, E.Y-T., Nguyen, T.V., Saleh, L., Emrick, T.S., Liu, W.F., Bryant, S.J., Peyton, S.R.*, (</w:t>
      </w:r>
      <w:r w:rsidR="00A114FE">
        <w:rPr>
          <w:rFonts w:ascii="Adobe Caslon Pro" w:hAnsi="Adobe Caslon Pro"/>
          <w:b w:val="0"/>
          <w:sz w:val="24"/>
        </w:rPr>
        <w:t>2018</w:t>
      </w:r>
      <w:r>
        <w:rPr>
          <w:rFonts w:ascii="Adobe Caslon Pro" w:hAnsi="Adobe Caslon Pro"/>
          <w:b w:val="0"/>
          <w:sz w:val="24"/>
        </w:rPr>
        <w:t>) “</w:t>
      </w:r>
      <w:r w:rsidRPr="008E7B83">
        <w:rPr>
          <w:rFonts w:ascii="Adobe Caslon Pro" w:hAnsi="Adobe Caslon Pro"/>
          <w:b w:val="0"/>
          <w:bCs/>
          <w:sz w:val="24"/>
        </w:rPr>
        <w:t xml:space="preserve">Zwitterionic </w:t>
      </w:r>
      <w:r>
        <w:rPr>
          <w:rFonts w:ascii="Adobe Caslon Pro" w:hAnsi="Adobe Caslon Pro"/>
          <w:b w:val="0"/>
          <w:bCs/>
          <w:sz w:val="24"/>
        </w:rPr>
        <w:t xml:space="preserve">PEG-PC </w:t>
      </w:r>
      <w:r w:rsidRPr="008E7B83">
        <w:rPr>
          <w:rFonts w:ascii="Adobe Caslon Pro" w:hAnsi="Adobe Caslon Pro"/>
          <w:b w:val="0"/>
          <w:bCs/>
          <w:sz w:val="24"/>
        </w:rPr>
        <w:t>hydrogels modulate the foreign body response in a modulus-dependent manner</w:t>
      </w:r>
      <w:r>
        <w:rPr>
          <w:rFonts w:ascii="Adobe Caslon Pro" w:hAnsi="Adobe Caslon Pro"/>
          <w:b w:val="0"/>
          <w:bCs/>
          <w:sz w:val="24"/>
        </w:rPr>
        <w:t xml:space="preserve">” </w:t>
      </w:r>
      <w:r>
        <w:rPr>
          <w:rFonts w:ascii="Adobe Caslon Pro" w:hAnsi="Adobe Caslon Pro"/>
          <w:b w:val="0"/>
          <w:bCs/>
          <w:i/>
          <w:sz w:val="24"/>
        </w:rPr>
        <w:t xml:space="preserve">Biomacromolecules </w:t>
      </w:r>
      <w:r>
        <w:rPr>
          <w:rFonts w:ascii="Adobe Caslon Pro" w:hAnsi="Adobe Caslon Pro"/>
          <w:b w:val="0"/>
          <w:bCs/>
          <w:sz w:val="24"/>
        </w:rPr>
        <w:t xml:space="preserve">DOI: </w:t>
      </w:r>
      <w:r w:rsidRPr="004F2B24">
        <w:rPr>
          <w:rFonts w:ascii="Adobe Caslon Pro" w:hAnsi="Adobe Caslon Pro"/>
          <w:b w:val="0"/>
          <w:bCs/>
          <w:sz w:val="24"/>
        </w:rPr>
        <w:t>10.1021/acs.biomac.8b00444</w:t>
      </w:r>
      <w:r w:rsidR="00EF60C2">
        <w:rPr>
          <w:rFonts w:ascii="Adobe Caslon Pro" w:hAnsi="Adobe Caslon Pro"/>
          <w:b w:val="0"/>
          <w:bCs/>
          <w:sz w:val="24"/>
        </w:rPr>
        <w:t xml:space="preserve"> </w:t>
      </w:r>
      <w:r w:rsidR="00EF60C2" w:rsidRPr="00EF60C2">
        <w:rPr>
          <w:rFonts w:ascii="Adobe Caslon Pro" w:hAnsi="Adobe Caslon Pro"/>
          <w:b w:val="0"/>
          <w:sz w:val="24"/>
          <w:szCs w:val="24"/>
        </w:rPr>
        <w:t xml:space="preserve">PMID: 29698603 PMCID: PMC6190668 </w:t>
      </w:r>
    </w:p>
    <w:p w14:paraId="3E655A3B" w14:textId="0186332F" w:rsidR="00894D08" w:rsidRPr="00E80C81" w:rsidRDefault="00894D08" w:rsidP="00E80C81">
      <w:pPr>
        <w:pStyle w:val="Heading1"/>
        <w:numPr>
          <w:ilvl w:val="0"/>
          <w:numId w:val="2"/>
        </w:numPr>
        <w:rPr>
          <w:rFonts w:ascii="Adobe Caslon Pro" w:hAnsi="Adobe Caslon Pro"/>
          <w:bCs/>
        </w:rPr>
      </w:pPr>
      <w:proofErr w:type="spellStart"/>
      <w:r>
        <w:rPr>
          <w:rFonts w:ascii="Adobe Caslon Pro" w:hAnsi="Adobe Caslon Pro"/>
          <w:b w:val="0"/>
          <w:bCs/>
          <w:sz w:val="24"/>
        </w:rPr>
        <w:t>Luzhansky</w:t>
      </w:r>
      <w:proofErr w:type="spellEnd"/>
      <w:r>
        <w:rPr>
          <w:rFonts w:ascii="Adobe Caslon Pro" w:hAnsi="Adobe Caslon Pro"/>
          <w:b w:val="0"/>
          <w:bCs/>
          <w:sz w:val="24"/>
        </w:rPr>
        <w:t>, I.D., Schwartz, A.D., MacMunn, J.P., Cohen, J.D., Barney, L.E., Jansen, L.E., and Peyton, S.R.*, (2018) “</w:t>
      </w:r>
      <w:r w:rsidR="00E80C81" w:rsidRPr="00E80C81">
        <w:rPr>
          <w:rFonts w:ascii="Adobe Caslon Pro" w:hAnsi="Adobe Caslon Pro"/>
          <w:b w:val="0"/>
          <w:bCs/>
          <w:sz w:val="24"/>
        </w:rPr>
        <w:t>Anomalously diffusing and persistently migrating cells in 2D and 3D culture environments</w:t>
      </w:r>
      <w:r>
        <w:rPr>
          <w:rFonts w:ascii="Adobe Caslon Pro" w:hAnsi="Adobe Caslon Pro"/>
          <w:b w:val="0"/>
          <w:bCs/>
          <w:sz w:val="24"/>
        </w:rPr>
        <w:t xml:space="preserve">” </w:t>
      </w:r>
      <w:r>
        <w:rPr>
          <w:rFonts w:ascii="Adobe Caslon Pro" w:hAnsi="Adobe Caslon Pro"/>
          <w:b w:val="0"/>
          <w:bCs/>
          <w:i/>
          <w:sz w:val="24"/>
        </w:rPr>
        <w:t xml:space="preserve">APL Bioengineering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894D08">
        <w:rPr>
          <w:rFonts w:ascii="Adobe Caslon Pro" w:hAnsi="Adobe Caslon Pro"/>
          <w:b w:val="0"/>
          <w:bCs/>
          <w:sz w:val="24"/>
        </w:rPr>
        <w:t>10.1063/1.5019196</w:t>
      </w:r>
      <w:r w:rsidR="00E80C81" w:rsidRPr="00E80C81">
        <w:rPr>
          <w:rFonts w:ascii="Adobe Caslon Pro" w:hAnsi="Adobe Caslon Pro"/>
          <w:b w:val="0"/>
          <w:bCs/>
          <w:sz w:val="24"/>
          <w:szCs w:val="24"/>
        </w:rPr>
        <w:t xml:space="preserve"> PMID: 31069309 PMCID: PMC6324209 </w:t>
      </w:r>
    </w:p>
    <w:p w14:paraId="5976888A" w14:textId="03613FF2" w:rsidR="0024535B" w:rsidRPr="00EF60C2" w:rsidRDefault="0024535B" w:rsidP="00EF60C2">
      <w:pPr>
        <w:pStyle w:val="Heading1"/>
        <w:numPr>
          <w:ilvl w:val="0"/>
          <w:numId w:val="2"/>
        </w:numPr>
        <w:rPr>
          <w:rFonts w:ascii="Adobe Caslon Pro" w:hAnsi="Adobe Caslon Pro"/>
          <w:b w:val="0"/>
          <w:bCs/>
          <w:sz w:val="24"/>
          <w:szCs w:val="24"/>
        </w:rPr>
      </w:pPr>
      <w:r>
        <w:rPr>
          <w:rFonts w:ascii="Adobe Caslon Pro" w:hAnsi="Adobe Caslon Pro"/>
          <w:b w:val="0"/>
          <w:sz w:val="24"/>
        </w:rPr>
        <w:t xml:space="preserve">Schwartz, A.D., Hall, C.L., Barney, L.E., Babbitt, C.C., and Peyton, S.R.*, </w:t>
      </w:r>
      <w:r w:rsidR="00A542DA">
        <w:rPr>
          <w:rFonts w:ascii="Adobe Caslon Pro" w:hAnsi="Adobe Caslon Pro"/>
          <w:b w:val="0"/>
          <w:sz w:val="24"/>
        </w:rPr>
        <w:t>(</w:t>
      </w:r>
      <w:r w:rsidR="00162126">
        <w:rPr>
          <w:rFonts w:ascii="Adobe Caslon Pro" w:hAnsi="Adobe Caslon Pro"/>
          <w:b w:val="0"/>
          <w:sz w:val="24"/>
        </w:rPr>
        <w:t>2018</w:t>
      </w:r>
      <w:r w:rsidR="00A542DA">
        <w:rPr>
          <w:rFonts w:ascii="Adobe Caslon Pro" w:hAnsi="Adobe Caslon Pro"/>
          <w:b w:val="0"/>
          <w:sz w:val="24"/>
        </w:rPr>
        <w:t xml:space="preserve">) </w:t>
      </w:r>
      <w:r>
        <w:rPr>
          <w:rFonts w:ascii="Adobe Caslon Pro" w:hAnsi="Adobe Caslon Pro"/>
          <w:b w:val="0"/>
          <w:sz w:val="24"/>
        </w:rPr>
        <w:t xml:space="preserve">“Mechanosensing of Integrin </w:t>
      </w:r>
      <w:r w:rsidRPr="008E7B83">
        <w:rPr>
          <w:rFonts w:ascii="Symbol" w:hAnsi="Symbol"/>
          <w:b w:val="0"/>
          <w:sz w:val="24"/>
        </w:rPr>
        <w:t></w:t>
      </w:r>
      <w:r w:rsidRPr="00555A27">
        <w:rPr>
          <w:rFonts w:ascii="Adobe Caslon Pro" w:hAnsi="Adobe Caslon Pro"/>
          <w:b w:val="0"/>
          <w:sz w:val="24"/>
        </w:rPr>
        <w:t>6 and EGFR Converges at Calpain 2</w:t>
      </w:r>
      <w:r>
        <w:rPr>
          <w:rFonts w:ascii="Adobe Caslon Pro" w:hAnsi="Adobe Caslon Pro"/>
          <w:b w:val="0"/>
          <w:sz w:val="24"/>
        </w:rPr>
        <w:t>”</w:t>
      </w:r>
      <w:r w:rsidRPr="00555A27">
        <w:rPr>
          <w:rFonts w:ascii="Adobe Caslon Pro" w:hAnsi="Adobe Caslon Pro"/>
          <w:b w:val="0"/>
          <w:sz w:val="24"/>
        </w:rPr>
        <w:t xml:space="preserve"> </w:t>
      </w:r>
      <w:r w:rsidR="00162126">
        <w:rPr>
          <w:rFonts w:ascii="Adobe Caslon Pro" w:hAnsi="Adobe Caslon Pro"/>
          <w:b w:val="0"/>
          <w:i/>
          <w:sz w:val="24"/>
        </w:rPr>
        <w:t xml:space="preserve">Biomaterials </w:t>
      </w:r>
      <w:proofErr w:type="spellStart"/>
      <w:r w:rsidRPr="00555A27">
        <w:rPr>
          <w:rFonts w:ascii="Adobe Caslon Pro" w:hAnsi="Adobe Caslon Pro"/>
          <w:b w:val="0"/>
          <w:sz w:val="24"/>
        </w:rPr>
        <w:t>doi</w:t>
      </w:r>
      <w:proofErr w:type="spellEnd"/>
      <w:r w:rsidRPr="00555A27">
        <w:rPr>
          <w:rFonts w:ascii="Adobe Caslon Pro" w:hAnsi="Adobe Caslon Pro"/>
          <w:b w:val="0"/>
          <w:sz w:val="24"/>
        </w:rPr>
        <w:t xml:space="preserve">: </w:t>
      </w:r>
      <w:r w:rsidR="00162126" w:rsidRPr="00162126">
        <w:rPr>
          <w:rFonts w:ascii="Adobe Caslon Pro" w:hAnsi="Adobe Caslon Pro"/>
          <w:b w:val="0"/>
          <w:sz w:val="24"/>
        </w:rPr>
        <w:t>10.1016/j.biomaterials.2018.05.056</w:t>
      </w:r>
      <w:r w:rsidR="00EF60C2">
        <w:rPr>
          <w:rFonts w:ascii="Adobe Caslon Pro" w:hAnsi="Adobe Caslon Pro"/>
          <w:b w:val="0"/>
          <w:sz w:val="24"/>
        </w:rPr>
        <w:t xml:space="preserve"> </w:t>
      </w:r>
      <w:r w:rsidR="00EF60C2" w:rsidRPr="00EF60C2">
        <w:rPr>
          <w:rFonts w:ascii="Adobe Caslon Pro" w:hAnsi="Adobe Caslon Pro"/>
          <w:b w:val="0"/>
          <w:bCs/>
          <w:sz w:val="24"/>
          <w:szCs w:val="24"/>
        </w:rPr>
        <w:t xml:space="preserve">PMID: 30082272 PMCID: PMC6078165 </w:t>
      </w:r>
    </w:p>
    <w:p w14:paraId="4EB128A7" w14:textId="299077B1" w:rsidR="0024535B" w:rsidRPr="00EF60C2" w:rsidRDefault="0024535B" w:rsidP="00EF60C2">
      <w:pPr>
        <w:pStyle w:val="Heading1"/>
        <w:numPr>
          <w:ilvl w:val="0"/>
          <w:numId w:val="2"/>
        </w:numPr>
        <w:rPr>
          <w:rFonts w:ascii="Adobe Caslon Pro" w:hAnsi="Adobe Caslon Pro"/>
          <w:bCs/>
        </w:rPr>
      </w:pPr>
      <w:r>
        <w:rPr>
          <w:rFonts w:ascii="Adobe Caslon Pro" w:hAnsi="Adobe Caslon Pro"/>
          <w:b w:val="0"/>
          <w:bCs/>
          <w:sz w:val="24"/>
        </w:rPr>
        <w:t xml:space="preserve">Lee, J.V., Berry, C.T., Kim, K., Sen, P., Kim, T., </w:t>
      </w:r>
      <w:proofErr w:type="spellStart"/>
      <w:r>
        <w:rPr>
          <w:rFonts w:ascii="Adobe Caslon Pro" w:hAnsi="Adobe Caslon Pro"/>
          <w:b w:val="0"/>
          <w:bCs/>
          <w:sz w:val="24"/>
        </w:rPr>
        <w:t>Carrer</w:t>
      </w:r>
      <w:proofErr w:type="spellEnd"/>
      <w:r>
        <w:rPr>
          <w:rFonts w:ascii="Adobe Caslon Pro" w:hAnsi="Adobe Caslon Pro"/>
          <w:b w:val="0"/>
          <w:bCs/>
          <w:sz w:val="24"/>
        </w:rPr>
        <w:t xml:space="preserve">, A., </w:t>
      </w:r>
      <w:proofErr w:type="spellStart"/>
      <w:r>
        <w:rPr>
          <w:rFonts w:ascii="Adobe Caslon Pro" w:hAnsi="Adobe Caslon Pro"/>
          <w:b w:val="0"/>
          <w:bCs/>
          <w:sz w:val="24"/>
        </w:rPr>
        <w:t>Trefely</w:t>
      </w:r>
      <w:proofErr w:type="spellEnd"/>
      <w:r>
        <w:rPr>
          <w:rFonts w:ascii="Adobe Caslon Pro" w:hAnsi="Adobe Caslon Pro"/>
          <w:b w:val="0"/>
          <w:bCs/>
          <w:sz w:val="24"/>
        </w:rPr>
        <w:t xml:space="preserve">, S., Zhao, S., Fernandez, S., Barney, L.E., Schwartz, A.D., Peyton, S.R., Snyder, N.W., Berger, S.L., Freedman, B.D., and </w:t>
      </w:r>
      <w:proofErr w:type="spellStart"/>
      <w:r>
        <w:rPr>
          <w:rFonts w:ascii="Adobe Caslon Pro" w:hAnsi="Adobe Caslon Pro"/>
          <w:b w:val="0"/>
          <w:bCs/>
          <w:sz w:val="24"/>
        </w:rPr>
        <w:t>Wellen</w:t>
      </w:r>
      <w:proofErr w:type="spellEnd"/>
      <w:r>
        <w:rPr>
          <w:rFonts w:ascii="Adobe Caslon Pro" w:hAnsi="Adobe Caslon Pro"/>
          <w:b w:val="0"/>
          <w:bCs/>
          <w:sz w:val="24"/>
        </w:rPr>
        <w:t>, K.*, (2018) “</w:t>
      </w:r>
      <w:r w:rsidRPr="0024535B">
        <w:rPr>
          <w:rFonts w:ascii="Adobe Caslon Pro" w:hAnsi="Adobe Caslon Pro"/>
          <w:b w:val="0"/>
          <w:bCs/>
          <w:sz w:val="24"/>
        </w:rPr>
        <w:t>Acetyl-CoA promotes glioblastoma cell adhesion and migration through Ca</w:t>
      </w:r>
      <w:r w:rsidRPr="0024535B">
        <w:rPr>
          <w:rFonts w:ascii="Adobe Caslon Pro" w:hAnsi="Adobe Caslon Pro"/>
          <w:b w:val="0"/>
          <w:bCs/>
          <w:sz w:val="24"/>
          <w:vertAlign w:val="superscript"/>
        </w:rPr>
        <w:t>2+</w:t>
      </w:r>
      <w:r w:rsidRPr="0024535B">
        <w:rPr>
          <w:rFonts w:ascii="Adobe Caslon Pro" w:hAnsi="Adobe Caslon Pro"/>
          <w:b w:val="0"/>
          <w:bCs/>
          <w:sz w:val="24"/>
        </w:rPr>
        <w:t>–NFAT signaling</w:t>
      </w:r>
      <w:r>
        <w:rPr>
          <w:rFonts w:ascii="Adobe Caslon Pro" w:hAnsi="Adobe Caslon Pro"/>
          <w:b w:val="0"/>
          <w:bCs/>
          <w:sz w:val="24"/>
        </w:rPr>
        <w:t xml:space="preserve">”, </w:t>
      </w:r>
      <w:r>
        <w:rPr>
          <w:rFonts w:ascii="Adobe Caslon Pro" w:hAnsi="Adobe Caslon Pro"/>
          <w:b w:val="0"/>
          <w:bCs/>
          <w:i/>
          <w:sz w:val="24"/>
        </w:rPr>
        <w:t>Genes and Development</w:t>
      </w:r>
      <w:r>
        <w:rPr>
          <w:rFonts w:ascii="Adobe Caslon Pro" w:hAnsi="Adobe Caslon Pro"/>
          <w:b w:val="0"/>
          <w:bCs/>
          <w:sz w:val="24"/>
        </w:rPr>
        <w:t xml:space="preserve">, </w:t>
      </w:r>
      <w:proofErr w:type="spellStart"/>
      <w:r>
        <w:rPr>
          <w:rFonts w:ascii="Adobe Caslon Pro" w:hAnsi="Adobe Caslon Pro"/>
          <w:b w:val="0"/>
          <w:bCs/>
          <w:sz w:val="24"/>
        </w:rPr>
        <w:t>doi</w:t>
      </w:r>
      <w:proofErr w:type="spellEnd"/>
      <w:r>
        <w:rPr>
          <w:rFonts w:ascii="Adobe Caslon Pro" w:hAnsi="Adobe Caslon Pro"/>
          <w:b w:val="0"/>
          <w:bCs/>
          <w:sz w:val="24"/>
        </w:rPr>
        <w:t xml:space="preserve">: </w:t>
      </w:r>
      <w:r w:rsidRPr="0024535B">
        <w:rPr>
          <w:rFonts w:ascii="Adobe Caslon Pro" w:hAnsi="Adobe Caslon Pro"/>
          <w:b w:val="0"/>
          <w:bCs/>
          <w:sz w:val="24"/>
        </w:rPr>
        <w:t>10.1101/gad.311027.117</w:t>
      </w:r>
      <w:r w:rsidR="00EF60C2">
        <w:rPr>
          <w:rFonts w:ascii="Adobe Caslon Pro" w:hAnsi="Adobe Caslon Pro"/>
          <w:b w:val="0"/>
          <w:bCs/>
          <w:sz w:val="24"/>
        </w:rPr>
        <w:t xml:space="preserve"> </w:t>
      </w:r>
      <w:r w:rsidR="00EF60C2" w:rsidRPr="00EF60C2">
        <w:rPr>
          <w:rFonts w:ascii="Adobe Caslon Pro" w:hAnsi="Adobe Caslon Pro"/>
          <w:b w:val="0"/>
          <w:sz w:val="24"/>
          <w:szCs w:val="24"/>
        </w:rPr>
        <w:t>PMID: 29674394 PMCID: PMC5959234</w:t>
      </w:r>
      <w:r w:rsidR="00EF60C2" w:rsidRPr="00EF60C2">
        <w:rPr>
          <w:rFonts w:ascii="Adobe Caslon Pro" w:hAnsi="Adobe Caslon Pro"/>
          <w:b w:val="0"/>
          <w:bCs/>
          <w:sz w:val="24"/>
        </w:rPr>
        <w:t xml:space="preserve"> </w:t>
      </w:r>
    </w:p>
    <w:p w14:paraId="7F8068D6" w14:textId="210F332D" w:rsidR="005B31B2" w:rsidRPr="00EF60C2" w:rsidRDefault="005B31B2" w:rsidP="00EF60C2">
      <w:pPr>
        <w:pStyle w:val="Heading1"/>
        <w:numPr>
          <w:ilvl w:val="0"/>
          <w:numId w:val="2"/>
        </w:numPr>
        <w:rPr>
          <w:rFonts w:ascii="Adobe Caslon Pro" w:hAnsi="Adobe Caslon Pro"/>
          <w:b w:val="0"/>
          <w:bCs/>
          <w:sz w:val="24"/>
          <w:szCs w:val="24"/>
        </w:rPr>
      </w:pPr>
      <w:r>
        <w:rPr>
          <w:rFonts w:ascii="Adobe Caslon Pro" w:hAnsi="Adobe Caslon Pro"/>
          <w:b w:val="0"/>
          <w:sz w:val="24"/>
        </w:rPr>
        <w:t>Jansen, L.E., Negron-</w:t>
      </w:r>
      <w:proofErr w:type="spellStart"/>
      <w:r>
        <w:rPr>
          <w:rFonts w:ascii="Adobe Caslon Pro" w:hAnsi="Adobe Caslon Pro"/>
          <w:b w:val="0"/>
          <w:sz w:val="24"/>
        </w:rPr>
        <w:t>Pineiro</w:t>
      </w:r>
      <w:proofErr w:type="spellEnd"/>
      <w:r>
        <w:rPr>
          <w:rFonts w:ascii="Adobe Caslon Pro" w:hAnsi="Adobe Caslon Pro"/>
          <w:b w:val="0"/>
          <w:sz w:val="24"/>
        </w:rPr>
        <w:t>, L., Galarza, S., Peyton, S.R.*</w:t>
      </w:r>
      <w:r w:rsidR="00305744">
        <w:rPr>
          <w:rFonts w:ascii="Adobe Caslon Pro" w:hAnsi="Adobe Caslon Pro"/>
          <w:b w:val="0"/>
          <w:sz w:val="24"/>
        </w:rPr>
        <w:t xml:space="preserve"> (</w:t>
      </w:r>
      <w:r w:rsidR="0024535B">
        <w:rPr>
          <w:rFonts w:ascii="Adobe Caslon Pro" w:hAnsi="Adobe Caslon Pro"/>
          <w:b w:val="0"/>
          <w:sz w:val="24"/>
        </w:rPr>
        <w:t>2018</w:t>
      </w:r>
      <w:r w:rsidR="00305744">
        <w:rPr>
          <w:rFonts w:ascii="Adobe Caslon Pro" w:hAnsi="Adobe Caslon Pro"/>
          <w:b w:val="0"/>
          <w:sz w:val="24"/>
        </w:rPr>
        <w:t>)</w:t>
      </w:r>
      <w:r>
        <w:rPr>
          <w:rFonts w:ascii="Adobe Caslon Pro" w:hAnsi="Adobe Caslon Pro"/>
          <w:b w:val="0"/>
          <w:sz w:val="24"/>
        </w:rPr>
        <w:t xml:space="preserve"> “</w:t>
      </w:r>
      <w:r w:rsidRPr="005B31B2">
        <w:rPr>
          <w:rFonts w:ascii="Adobe Caslon Pro" w:hAnsi="Adobe Caslon Pro"/>
          <w:b w:val="0"/>
          <w:sz w:val="24"/>
        </w:rPr>
        <w:t>Control of Thiol-Maleimide Reaction Kinetics in PEG Hydrogel Networks</w:t>
      </w:r>
      <w:r>
        <w:rPr>
          <w:rFonts w:ascii="Adobe Caslon Pro" w:hAnsi="Adobe Caslon Pro"/>
          <w:b w:val="0"/>
          <w:sz w:val="24"/>
        </w:rPr>
        <w:t xml:space="preserve">” </w:t>
      </w:r>
      <w:r w:rsidR="0024535B">
        <w:rPr>
          <w:rFonts w:ascii="Adobe Caslon Pro" w:hAnsi="Adobe Caslon Pro"/>
          <w:b w:val="0"/>
          <w:i/>
          <w:sz w:val="24"/>
        </w:rPr>
        <w:t xml:space="preserve">Acta </w:t>
      </w:r>
      <w:proofErr w:type="spellStart"/>
      <w:r w:rsidR="0024535B" w:rsidRPr="0024535B">
        <w:rPr>
          <w:rFonts w:ascii="Adobe Caslon Pro" w:hAnsi="Adobe Caslon Pro"/>
          <w:b w:val="0"/>
          <w:i/>
          <w:sz w:val="24"/>
        </w:rPr>
        <w:t>Biomaterialia</w:t>
      </w:r>
      <w:proofErr w:type="spellEnd"/>
      <w:r w:rsidR="0024535B">
        <w:rPr>
          <w:rFonts w:ascii="Adobe Caslon Pro" w:hAnsi="Adobe Caslon Pro"/>
          <w:b w:val="0"/>
          <w:sz w:val="24"/>
        </w:rPr>
        <w:t xml:space="preserve"> </w:t>
      </w:r>
      <w:proofErr w:type="spellStart"/>
      <w:r w:rsidRPr="0024535B">
        <w:rPr>
          <w:rFonts w:ascii="Adobe Caslon Pro" w:hAnsi="Adobe Caslon Pro"/>
          <w:b w:val="0"/>
          <w:sz w:val="24"/>
        </w:rPr>
        <w:t>doi</w:t>
      </w:r>
      <w:proofErr w:type="spellEnd"/>
      <w:r w:rsidR="0024535B">
        <w:rPr>
          <w:rFonts w:ascii="Adobe Caslon Pro" w:hAnsi="Adobe Caslon Pro"/>
          <w:b w:val="0"/>
          <w:sz w:val="24"/>
        </w:rPr>
        <w:t xml:space="preserve">: </w:t>
      </w:r>
      <w:r w:rsidR="0024535B" w:rsidRPr="0024535B">
        <w:rPr>
          <w:rFonts w:ascii="Adobe Caslon Pro" w:hAnsi="Adobe Caslon Pro"/>
          <w:b w:val="0"/>
          <w:sz w:val="24"/>
        </w:rPr>
        <w:t>10.1016/j.actbio.2018.01.043</w:t>
      </w:r>
      <w:r w:rsidR="00EF60C2">
        <w:rPr>
          <w:rFonts w:ascii="Adobe Caslon Pro" w:hAnsi="Adobe Caslon Pro"/>
          <w:b w:val="0"/>
          <w:sz w:val="24"/>
        </w:rPr>
        <w:t xml:space="preserve"> </w:t>
      </w:r>
      <w:r w:rsidR="00EF60C2" w:rsidRPr="00EF60C2">
        <w:rPr>
          <w:rFonts w:ascii="Adobe Caslon Pro" w:hAnsi="Adobe Caslon Pro"/>
          <w:b w:val="0"/>
          <w:bCs/>
          <w:sz w:val="24"/>
          <w:szCs w:val="24"/>
        </w:rPr>
        <w:t xml:space="preserve">PMID: 29452274 PMCID: PMC5871581 </w:t>
      </w:r>
    </w:p>
    <w:p w14:paraId="5F0F3A53" w14:textId="3E5924E8" w:rsidR="00305744" w:rsidRDefault="00305744" w:rsidP="00ED73A6">
      <w:pPr>
        <w:pStyle w:val="Heading1"/>
        <w:numPr>
          <w:ilvl w:val="0"/>
          <w:numId w:val="2"/>
        </w:numPr>
        <w:rPr>
          <w:rFonts w:ascii="Adobe Caslon Pro" w:hAnsi="Adobe Caslon Pro"/>
          <w:b w:val="0"/>
          <w:sz w:val="24"/>
        </w:rPr>
      </w:pPr>
      <w:r>
        <w:rPr>
          <w:rFonts w:ascii="Adobe Caslon Pro" w:hAnsi="Adobe Caslon Pro"/>
          <w:b w:val="0"/>
          <w:sz w:val="24"/>
        </w:rPr>
        <w:t xml:space="preserve">Brooks, E.A., Jansen, L.E., </w:t>
      </w:r>
      <w:proofErr w:type="spellStart"/>
      <w:r w:rsidRPr="002E1349">
        <w:rPr>
          <w:rStyle w:val="hlfld-title"/>
          <w:rFonts w:ascii="Adobe Caslon Pro" w:hAnsi="Adobe Caslon Pro"/>
          <w:b w:val="0"/>
          <w:sz w:val="24"/>
          <w:szCs w:val="24"/>
        </w:rPr>
        <w:t>Gencoglu</w:t>
      </w:r>
      <w:proofErr w:type="spellEnd"/>
      <w:r w:rsidRPr="002E1349">
        <w:rPr>
          <w:rStyle w:val="hlfld-title"/>
          <w:rFonts w:ascii="Adobe Caslon Pro" w:hAnsi="Adobe Caslon Pro"/>
          <w:b w:val="0"/>
          <w:sz w:val="24"/>
          <w:szCs w:val="24"/>
        </w:rPr>
        <w:t>, M.F.,</w:t>
      </w:r>
      <w:r>
        <w:rPr>
          <w:rStyle w:val="hlfld-title"/>
          <w:rFonts w:ascii="Adobe Caslon Pro" w:hAnsi="Adobe Caslon Pro"/>
          <w:b w:val="0"/>
          <w:sz w:val="24"/>
          <w:szCs w:val="24"/>
        </w:rPr>
        <w:t xml:space="preserve"> </w:t>
      </w:r>
      <w:proofErr w:type="spellStart"/>
      <w:r>
        <w:rPr>
          <w:rStyle w:val="hlfld-title"/>
          <w:rFonts w:ascii="Adobe Caslon Pro" w:hAnsi="Adobe Caslon Pro"/>
          <w:b w:val="0"/>
          <w:sz w:val="24"/>
          <w:szCs w:val="24"/>
        </w:rPr>
        <w:t>Yurkevicz</w:t>
      </w:r>
      <w:proofErr w:type="spellEnd"/>
      <w:r>
        <w:rPr>
          <w:rStyle w:val="hlfld-title"/>
          <w:rFonts w:ascii="Adobe Caslon Pro" w:hAnsi="Adobe Caslon Pro"/>
          <w:b w:val="0"/>
          <w:sz w:val="24"/>
          <w:szCs w:val="24"/>
        </w:rPr>
        <w:t xml:space="preserve">, A.M., and Peyton, S.R.* (2018) “Complementary, semiautomated methods for creating multidimensional PEG-based biomaterials” </w:t>
      </w:r>
      <w:r w:rsidRPr="005B31B2">
        <w:rPr>
          <w:rStyle w:val="HTMLCite"/>
          <w:rFonts w:ascii="Adobe Caslon Pro" w:hAnsi="Adobe Caslon Pro"/>
          <w:b w:val="0"/>
          <w:sz w:val="24"/>
          <w:szCs w:val="24"/>
        </w:rPr>
        <w:t>ACS Biomaterials Science and Engineering</w:t>
      </w:r>
      <w:r w:rsidRPr="005B31B2">
        <w:rPr>
          <w:rFonts w:ascii="Adobe Caslon Pro" w:hAnsi="Adobe Caslon Pro"/>
          <w:b w:val="0"/>
          <w:sz w:val="24"/>
          <w:szCs w:val="24"/>
        </w:rPr>
        <w:t>,</w:t>
      </w:r>
      <w:r>
        <w:rPr>
          <w:rFonts w:ascii="Adobe Caslon Pro" w:hAnsi="Adobe Caslon Pro"/>
          <w:b w:val="0"/>
          <w:sz w:val="24"/>
          <w:szCs w:val="24"/>
        </w:rPr>
        <w:t xml:space="preserve"> </w:t>
      </w:r>
      <w:proofErr w:type="spellStart"/>
      <w:r>
        <w:rPr>
          <w:rFonts w:ascii="Adobe Caslon Pro" w:hAnsi="Adobe Caslon Pro"/>
          <w:b w:val="0"/>
          <w:sz w:val="24"/>
          <w:szCs w:val="24"/>
        </w:rPr>
        <w:t>doi</w:t>
      </w:r>
      <w:proofErr w:type="spellEnd"/>
      <w:r>
        <w:rPr>
          <w:rFonts w:ascii="Adobe Caslon Pro" w:hAnsi="Adobe Caslon Pro"/>
          <w:b w:val="0"/>
          <w:sz w:val="24"/>
          <w:szCs w:val="24"/>
        </w:rPr>
        <w:t xml:space="preserve">: </w:t>
      </w:r>
      <w:r w:rsidRPr="00305744">
        <w:rPr>
          <w:rFonts w:ascii="Adobe Caslon Pro" w:hAnsi="Adobe Caslon Pro"/>
          <w:b w:val="0"/>
          <w:sz w:val="24"/>
          <w:szCs w:val="24"/>
        </w:rPr>
        <w:t>10.1021/acsbiomaterials.7b00737</w:t>
      </w:r>
      <w:r w:rsidR="00EF60C2">
        <w:rPr>
          <w:rFonts w:ascii="Adobe Caslon Pro" w:hAnsi="Adobe Caslon Pro"/>
          <w:b w:val="0"/>
          <w:sz w:val="24"/>
          <w:szCs w:val="24"/>
        </w:rPr>
        <w:t xml:space="preserve"> </w:t>
      </w:r>
      <w:r w:rsidR="00EF60C2" w:rsidRPr="00EF60C2">
        <w:rPr>
          <w:rFonts w:ascii="Adobe Caslon Pro" w:hAnsi="Adobe Caslon Pro"/>
          <w:b w:val="0"/>
          <w:sz w:val="24"/>
          <w:szCs w:val="24"/>
        </w:rPr>
        <w:t>PMID: 33418758</w:t>
      </w:r>
    </w:p>
    <w:p w14:paraId="0FF09950" w14:textId="10010D4B" w:rsidR="00790124" w:rsidRPr="00EF60C2" w:rsidRDefault="00790124" w:rsidP="00EF60C2">
      <w:pPr>
        <w:pStyle w:val="Heading1"/>
        <w:numPr>
          <w:ilvl w:val="0"/>
          <w:numId w:val="2"/>
        </w:numPr>
        <w:rPr>
          <w:rFonts w:ascii="Adobe Caslon Pro" w:hAnsi="Adobe Caslon Pro"/>
          <w:b w:val="0"/>
          <w:bCs/>
          <w:sz w:val="24"/>
          <w:szCs w:val="24"/>
        </w:rPr>
      </w:pPr>
      <w:proofErr w:type="spellStart"/>
      <w:r w:rsidRPr="002E1349">
        <w:rPr>
          <w:rStyle w:val="hlfld-title"/>
          <w:rFonts w:ascii="Adobe Caslon Pro" w:hAnsi="Adobe Caslon Pro"/>
          <w:b w:val="0"/>
          <w:sz w:val="24"/>
          <w:szCs w:val="24"/>
        </w:rPr>
        <w:t>Gencoglu</w:t>
      </w:r>
      <w:proofErr w:type="spellEnd"/>
      <w:r w:rsidRPr="002E1349">
        <w:rPr>
          <w:rStyle w:val="hlfld-title"/>
          <w:rFonts w:ascii="Adobe Caslon Pro" w:hAnsi="Adobe Caslon Pro"/>
          <w:b w:val="0"/>
          <w:sz w:val="24"/>
          <w:szCs w:val="24"/>
        </w:rPr>
        <w:t>, M.F., Barney, L.E., Hall, C.L., Brooks, E.A., Schwartz, A.D., Corbett, D.C., Steven</w:t>
      </w:r>
      <w:r>
        <w:rPr>
          <w:rStyle w:val="hlfld-title"/>
          <w:rFonts w:ascii="Adobe Caslon Pro" w:hAnsi="Adobe Caslon Pro"/>
          <w:b w:val="0"/>
          <w:sz w:val="24"/>
          <w:szCs w:val="24"/>
        </w:rPr>
        <w:t>s, K.R., and Peyton, S.R.* (2018</w:t>
      </w:r>
      <w:r w:rsidRPr="002E1349">
        <w:rPr>
          <w:rStyle w:val="hlfld-title"/>
          <w:rFonts w:ascii="Adobe Caslon Pro" w:hAnsi="Adobe Caslon Pro"/>
          <w:b w:val="0"/>
          <w:sz w:val="24"/>
          <w:szCs w:val="24"/>
        </w:rPr>
        <w:t>) “Comparative Study of Multicellular Tumor Spheroid Formation Methods and Implications for Drug Screening”</w:t>
      </w:r>
      <w:r>
        <w:rPr>
          <w:rStyle w:val="hlfld-title"/>
          <w:rFonts w:ascii="Adobe Caslon Pro" w:hAnsi="Adobe Caslon Pro"/>
          <w:b w:val="0"/>
          <w:sz w:val="24"/>
          <w:szCs w:val="24"/>
        </w:rPr>
        <w:t xml:space="preserve"> </w:t>
      </w:r>
      <w:r w:rsidRPr="005B31B2">
        <w:rPr>
          <w:rStyle w:val="HTMLCite"/>
          <w:rFonts w:ascii="Adobe Caslon Pro" w:hAnsi="Adobe Caslon Pro"/>
          <w:b w:val="0"/>
          <w:sz w:val="24"/>
          <w:szCs w:val="24"/>
        </w:rPr>
        <w:t>ACS Biomaterials Science and Engineering</w:t>
      </w:r>
      <w:r w:rsidRPr="005B31B2">
        <w:rPr>
          <w:rFonts w:ascii="Adobe Caslon Pro" w:hAnsi="Adobe Caslon Pro"/>
          <w:b w:val="0"/>
          <w:sz w:val="24"/>
          <w:szCs w:val="24"/>
        </w:rPr>
        <w:t>,</w:t>
      </w:r>
      <w:r w:rsidRPr="002E1349">
        <w:rPr>
          <w:rFonts w:ascii="Adobe Caslon Pro" w:hAnsi="Adobe Caslon Pro"/>
          <w:b w:val="0"/>
          <w:sz w:val="24"/>
          <w:szCs w:val="24"/>
        </w:rPr>
        <w:t xml:space="preserve"> </w:t>
      </w:r>
      <w:r w:rsidRPr="002E1349">
        <w:rPr>
          <w:rStyle w:val="Strong"/>
          <w:rFonts w:ascii="Adobe Caslon Pro" w:hAnsi="Adobe Caslon Pro"/>
          <w:sz w:val="24"/>
          <w:szCs w:val="24"/>
        </w:rPr>
        <w:t>DOI:</w:t>
      </w:r>
      <w:r w:rsidRPr="002E1349">
        <w:rPr>
          <w:rStyle w:val="Strong"/>
          <w:rFonts w:ascii="Adobe Caslon Pro" w:hAnsi="Adobe Caslon Pro"/>
          <w:b/>
          <w:sz w:val="24"/>
          <w:szCs w:val="24"/>
        </w:rPr>
        <w:t xml:space="preserve"> </w:t>
      </w:r>
      <w:r w:rsidRPr="002E1349">
        <w:rPr>
          <w:rFonts w:ascii="Adobe Caslon Pro" w:hAnsi="Adobe Caslon Pro"/>
          <w:b w:val="0"/>
          <w:sz w:val="24"/>
          <w:szCs w:val="24"/>
        </w:rPr>
        <w:t>10.1021/acsbiomaterials.7b00069</w:t>
      </w:r>
      <w:r w:rsidR="00EF60C2">
        <w:rPr>
          <w:rFonts w:ascii="Adobe Caslon Pro" w:hAnsi="Adobe Caslon Pro"/>
          <w:b w:val="0"/>
          <w:sz w:val="24"/>
          <w:szCs w:val="24"/>
        </w:rPr>
        <w:t xml:space="preserve"> </w:t>
      </w:r>
      <w:r w:rsidR="00EF60C2" w:rsidRPr="00EF60C2">
        <w:rPr>
          <w:rFonts w:ascii="Adobe Caslon Pro" w:hAnsi="Adobe Caslon Pro"/>
          <w:b w:val="0"/>
          <w:bCs/>
          <w:sz w:val="24"/>
          <w:szCs w:val="24"/>
        </w:rPr>
        <w:t xml:space="preserve">PMID: 29527571 PMCID: PMC5843470 </w:t>
      </w:r>
    </w:p>
    <w:p w14:paraId="1364C0C9" w14:textId="29703666" w:rsidR="008E7B83" w:rsidRPr="00555A27" w:rsidRDefault="008E7B83" w:rsidP="00ED73A6">
      <w:pPr>
        <w:pStyle w:val="Heading1"/>
        <w:numPr>
          <w:ilvl w:val="0"/>
          <w:numId w:val="2"/>
        </w:numPr>
        <w:rPr>
          <w:rFonts w:ascii="Adobe Caslon Pro" w:hAnsi="Adobe Caslon Pro"/>
          <w:b w:val="0"/>
          <w:sz w:val="24"/>
        </w:rPr>
      </w:pPr>
      <w:r>
        <w:rPr>
          <w:rFonts w:ascii="Adobe Caslon Pro" w:hAnsi="Adobe Caslon Pro"/>
          <w:b w:val="0"/>
          <w:sz w:val="24"/>
        </w:rPr>
        <w:t xml:space="preserve">Tran, Y.H., </w:t>
      </w:r>
      <w:proofErr w:type="spellStart"/>
      <w:r>
        <w:rPr>
          <w:rFonts w:ascii="Adobe Caslon Pro" w:hAnsi="Adobe Caslon Pro"/>
          <w:b w:val="0"/>
          <w:sz w:val="24"/>
        </w:rPr>
        <w:t>Rasmuson</w:t>
      </w:r>
      <w:proofErr w:type="spellEnd"/>
      <w:r>
        <w:rPr>
          <w:rFonts w:ascii="Adobe Caslon Pro" w:hAnsi="Adobe Caslon Pro"/>
          <w:b w:val="0"/>
          <w:sz w:val="24"/>
        </w:rPr>
        <w:t>, M.J., Emrick, T.S.,</w:t>
      </w:r>
      <w:r w:rsidR="00C071FE">
        <w:rPr>
          <w:rFonts w:ascii="Adobe Caslon Pro" w:hAnsi="Adobe Caslon Pro"/>
          <w:b w:val="0"/>
          <w:sz w:val="24"/>
        </w:rPr>
        <w:t xml:space="preserve"> Klier, J.*, and Peyton, S.R.* (2017) “</w:t>
      </w:r>
      <w:r w:rsidRPr="00555A27">
        <w:rPr>
          <w:rFonts w:ascii="Adobe Caslon Pro" w:hAnsi="Adobe Caslon Pro"/>
          <w:b w:val="0"/>
          <w:sz w:val="24"/>
        </w:rPr>
        <w:t>Strain-stiffening gels based on latent crosslinking</w:t>
      </w:r>
      <w:r w:rsidR="00C071FE">
        <w:rPr>
          <w:rFonts w:ascii="Adobe Caslon Pro" w:hAnsi="Adobe Caslon Pro"/>
          <w:b w:val="0"/>
          <w:sz w:val="24"/>
        </w:rPr>
        <w:t>”</w:t>
      </w:r>
      <w:r w:rsidRPr="00555A27">
        <w:rPr>
          <w:rFonts w:ascii="Adobe Caslon Pro" w:hAnsi="Adobe Caslon Pro"/>
          <w:b w:val="0"/>
          <w:sz w:val="24"/>
        </w:rPr>
        <w:t xml:space="preserve"> </w:t>
      </w:r>
      <w:r w:rsidR="005B31B2" w:rsidRPr="005B31B2">
        <w:rPr>
          <w:rFonts w:ascii="Adobe Caslon Pro" w:hAnsi="Adobe Caslon Pro"/>
          <w:b w:val="0"/>
          <w:i/>
          <w:sz w:val="24"/>
        </w:rPr>
        <w:t>Soft Matter</w:t>
      </w:r>
      <w:r w:rsidR="005B31B2">
        <w:rPr>
          <w:rFonts w:ascii="Adobe Caslon Pro" w:hAnsi="Adobe Caslon Pro"/>
          <w:b w:val="0"/>
          <w:sz w:val="24"/>
        </w:rPr>
        <w:t xml:space="preserve"> </w:t>
      </w:r>
      <w:r w:rsidRPr="00555A27">
        <w:rPr>
          <w:rFonts w:ascii="Adobe Caslon Pro" w:hAnsi="Adobe Caslon Pro"/>
          <w:b w:val="0"/>
          <w:sz w:val="24"/>
        </w:rPr>
        <w:t xml:space="preserve">DOI: </w:t>
      </w:r>
      <w:r w:rsidR="00C071FE" w:rsidRPr="00C071FE">
        <w:rPr>
          <w:rFonts w:ascii="Adobe Caslon Pro" w:hAnsi="Adobe Caslon Pro"/>
          <w:b w:val="0"/>
          <w:sz w:val="24"/>
        </w:rPr>
        <w:t>10.1039/C7SM01888F</w:t>
      </w:r>
      <w:r w:rsidR="00EF60C2">
        <w:rPr>
          <w:rFonts w:ascii="Adobe Caslon Pro" w:hAnsi="Adobe Caslon Pro"/>
          <w:b w:val="0"/>
          <w:sz w:val="24"/>
        </w:rPr>
        <w:t xml:space="preserve"> </w:t>
      </w:r>
      <w:r w:rsidR="00EF60C2" w:rsidRPr="00EF60C2">
        <w:rPr>
          <w:rFonts w:ascii="Adobe Caslon Pro" w:hAnsi="Adobe Caslon Pro"/>
          <w:b w:val="0"/>
          <w:sz w:val="24"/>
        </w:rPr>
        <w:t>PMID: 29164222</w:t>
      </w:r>
    </w:p>
    <w:p w14:paraId="30EE6139" w14:textId="595668D9" w:rsidR="008E7B83" w:rsidRPr="009A2AD1" w:rsidRDefault="008E7B83" w:rsidP="009A2AD1">
      <w:pPr>
        <w:pStyle w:val="Heading1"/>
        <w:numPr>
          <w:ilvl w:val="0"/>
          <w:numId w:val="2"/>
        </w:numPr>
        <w:rPr>
          <w:rFonts w:ascii="Adobe Caslon Pro" w:hAnsi="Adobe Caslon Pro"/>
        </w:rPr>
      </w:pPr>
      <w:r>
        <w:rPr>
          <w:rFonts w:ascii="Adobe Caslon Pro" w:hAnsi="Adobe Caslon Pro"/>
          <w:b w:val="0"/>
          <w:sz w:val="24"/>
        </w:rPr>
        <w:t>Schwartz., A.D., Barney, L.E., Jansen, L.E., Nguyen, T.V., Hall, C.L.,</w:t>
      </w:r>
      <w:r w:rsidR="00104A95">
        <w:rPr>
          <w:rFonts w:ascii="Adobe Caslon Pro" w:hAnsi="Adobe Caslon Pro"/>
          <w:b w:val="0"/>
          <w:sz w:val="24"/>
        </w:rPr>
        <w:t xml:space="preserve"> Meyer, A.S., and Peyton, S.R.* (2017)</w:t>
      </w:r>
      <w:r>
        <w:rPr>
          <w:rFonts w:ascii="Adobe Caslon Pro" w:hAnsi="Adobe Caslon Pro"/>
          <w:b w:val="0"/>
          <w:sz w:val="24"/>
        </w:rPr>
        <w:t xml:space="preserve"> </w:t>
      </w:r>
      <w:r w:rsidR="00104A95">
        <w:rPr>
          <w:rFonts w:ascii="Adobe Caslon Pro" w:hAnsi="Adobe Caslon Pro"/>
          <w:b w:val="0"/>
          <w:sz w:val="24"/>
        </w:rPr>
        <w:t>“</w:t>
      </w:r>
      <w:r w:rsidRPr="00555A27">
        <w:rPr>
          <w:rFonts w:ascii="Adobe Caslon Pro" w:hAnsi="Adobe Caslon Pro"/>
          <w:b w:val="0"/>
          <w:sz w:val="24"/>
        </w:rPr>
        <w:t>A Biomaterial Screening Approach to Reveal Microenvironmental Mechanisms of Drug Resistance</w:t>
      </w:r>
      <w:r w:rsidR="00104A95">
        <w:rPr>
          <w:rFonts w:ascii="Adobe Caslon Pro" w:hAnsi="Adobe Caslon Pro"/>
          <w:b w:val="0"/>
          <w:sz w:val="24"/>
        </w:rPr>
        <w:t xml:space="preserve">” </w:t>
      </w:r>
      <w:r w:rsidR="00104A95" w:rsidRPr="005B31B2">
        <w:rPr>
          <w:rFonts w:ascii="Adobe Caslon Pro" w:hAnsi="Adobe Caslon Pro"/>
          <w:b w:val="0"/>
          <w:i/>
          <w:sz w:val="24"/>
        </w:rPr>
        <w:t>Integrative Biology</w:t>
      </w:r>
      <w:r w:rsidR="00104A95">
        <w:rPr>
          <w:rFonts w:ascii="Adobe Caslon Pro" w:hAnsi="Adobe Caslon Pro"/>
          <w:b w:val="0"/>
          <w:sz w:val="24"/>
        </w:rPr>
        <w:t>.</w:t>
      </w:r>
      <w:r w:rsidRPr="00555A27">
        <w:rPr>
          <w:rFonts w:ascii="Adobe Caslon Pro" w:hAnsi="Adobe Caslon Pro"/>
          <w:b w:val="0"/>
          <w:sz w:val="24"/>
        </w:rPr>
        <w:t xml:space="preserve"> </w:t>
      </w:r>
      <w:proofErr w:type="spellStart"/>
      <w:r w:rsidRPr="00555A27">
        <w:rPr>
          <w:rFonts w:ascii="Adobe Caslon Pro" w:hAnsi="Adobe Caslon Pro"/>
          <w:b w:val="0"/>
          <w:sz w:val="24"/>
        </w:rPr>
        <w:t>doi</w:t>
      </w:r>
      <w:proofErr w:type="spellEnd"/>
      <w:r w:rsidRPr="00555A27">
        <w:rPr>
          <w:rFonts w:ascii="Adobe Caslon Pro" w:hAnsi="Adobe Caslon Pro"/>
          <w:b w:val="0"/>
          <w:sz w:val="24"/>
        </w:rPr>
        <w:t xml:space="preserve">: </w:t>
      </w:r>
      <w:r w:rsidR="00104A95" w:rsidRPr="00104A95">
        <w:rPr>
          <w:rFonts w:ascii="Adobe Caslon Pro" w:hAnsi="Adobe Caslon Pro"/>
          <w:b w:val="0"/>
          <w:sz w:val="24"/>
        </w:rPr>
        <w:t>10.1039/C7IB00128B</w:t>
      </w:r>
      <w:r w:rsidR="009A2AD1">
        <w:rPr>
          <w:rFonts w:ascii="Adobe Caslon Pro" w:hAnsi="Adobe Caslon Pro"/>
          <w:b w:val="0"/>
          <w:sz w:val="24"/>
        </w:rPr>
        <w:t xml:space="preserve"> </w:t>
      </w:r>
      <w:r w:rsidR="009A2AD1" w:rsidRPr="009A2AD1">
        <w:rPr>
          <w:rFonts w:ascii="Adobe Caslon Pro" w:hAnsi="Adobe Caslon Pro"/>
          <w:b w:val="0"/>
          <w:bCs/>
          <w:sz w:val="24"/>
          <w:szCs w:val="24"/>
        </w:rPr>
        <w:t>PMID: 29159332 PMCID: PMC5725273</w:t>
      </w:r>
      <w:r w:rsidR="009A2AD1" w:rsidRPr="009A2AD1">
        <w:rPr>
          <w:rFonts w:ascii="Adobe Caslon Pro" w:hAnsi="Adobe Caslon Pro"/>
          <w:b w:val="0"/>
          <w:sz w:val="24"/>
        </w:rPr>
        <w:t xml:space="preserve"> </w:t>
      </w:r>
    </w:p>
    <w:p w14:paraId="4C1BE0ED" w14:textId="638D507F" w:rsidR="00B422B7" w:rsidRDefault="00B422B7" w:rsidP="00ED73A6">
      <w:pPr>
        <w:pStyle w:val="ListParagraph"/>
        <w:numPr>
          <w:ilvl w:val="0"/>
          <w:numId w:val="2"/>
        </w:numPr>
        <w:tabs>
          <w:tab w:val="left" w:pos="540"/>
        </w:tabs>
        <w:jc w:val="both"/>
        <w:rPr>
          <w:rFonts w:ascii="Adobe Caslon Pro" w:hAnsi="Adobe Caslon Pro"/>
        </w:rPr>
      </w:pPr>
      <w:r>
        <w:rPr>
          <w:rFonts w:ascii="Adobe Caslon Pro" w:hAnsi="Adobe Caslon Pro"/>
        </w:rPr>
        <w:t xml:space="preserve">Galarza, S., Perry, S.L., and Peyton, S.R.* (2017) </w:t>
      </w:r>
      <w:r w:rsidRPr="00B422B7">
        <w:rPr>
          <w:rFonts w:ascii="Adobe Caslon Pro" w:hAnsi="Adobe Caslon Pro"/>
        </w:rPr>
        <w:t xml:space="preserve">"A Student-Created, Open Access, Living Textbook" </w:t>
      </w:r>
      <w:r w:rsidRPr="005B31B2">
        <w:rPr>
          <w:rFonts w:ascii="Adobe Caslon Pro" w:hAnsi="Adobe Caslon Pro"/>
          <w:i/>
        </w:rPr>
        <w:t>Chemical Engineering Education</w:t>
      </w:r>
      <w:r w:rsidRPr="00B422B7">
        <w:rPr>
          <w:rFonts w:ascii="Adobe Caslon Pro" w:hAnsi="Adobe Caslon Pro"/>
        </w:rPr>
        <w:t xml:space="preserve"> (51) 1.</w:t>
      </w:r>
    </w:p>
    <w:p w14:paraId="67FD0940" w14:textId="7CD66D08" w:rsidR="00C55BAC" w:rsidRPr="009A2AD1" w:rsidRDefault="00C55BAC" w:rsidP="009A2AD1">
      <w:pPr>
        <w:pStyle w:val="ListParagraph"/>
        <w:numPr>
          <w:ilvl w:val="0"/>
          <w:numId w:val="2"/>
        </w:numPr>
        <w:tabs>
          <w:tab w:val="left" w:pos="540"/>
        </w:tabs>
        <w:jc w:val="both"/>
        <w:rPr>
          <w:rFonts w:ascii="Adobe Caslon Pro" w:hAnsi="Adobe Caslon Pro"/>
        </w:rPr>
      </w:pPr>
      <w:r w:rsidRPr="00C55BAC">
        <w:rPr>
          <w:rFonts w:ascii="Adobe Caslon Pro" w:hAnsi="Adobe Caslon Pro"/>
        </w:rPr>
        <w:lastRenderedPageBreak/>
        <w:t xml:space="preserve">Wilder, C.L., Walton, C., Watson, V., Stewart, F.A.A., Johnson, J., Peyton, S.R., Payne., C.K., </w:t>
      </w:r>
      <w:proofErr w:type="spellStart"/>
      <w:r w:rsidRPr="00C55BAC">
        <w:rPr>
          <w:rFonts w:ascii="Adobe Caslon Pro" w:hAnsi="Adobe Caslon Pro"/>
        </w:rPr>
        <w:t>Odero</w:t>
      </w:r>
      <w:proofErr w:type="spellEnd"/>
      <w:r w:rsidRPr="00C55BAC">
        <w:rPr>
          <w:rFonts w:ascii="Adobe Caslon Pro" w:hAnsi="Adobe Caslon Pro"/>
        </w:rPr>
        <w:t>-Marah, V., Platt, M.O.</w:t>
      </w:r>
      <w:r>
        <w:rPr>
          <w:rFonts w:ascii="Adobe Caslon Pro" w:hAnsi="Adobe Caslon Pro"/>
        </w:rPr>
        <w:t>*</w:t>
      </w:r>
      <w:r w:rsidRPr="00C55BAC">
        <w:rPr>
          <w:rFonts w:ascii="Adobe Caslon Pro" w:hAnsi="Adobe Caslon Pro"/>
        </w:rPr>
        <w:t xml:space="preserve"> (2016) "Differential cathepsin responses to inhibitor-induced feedback: E-64 and cystatin C elevate active cathepsin S and suppress active cathepsin L in breast cancer cells" </w:t>
      </w:r>
      <w:r w:rsidRPr="005B31B2">
        <w:rPr>
          <w:rFonts w:ascii="Adobe Caslon Pro" w:hAnsi="Adobe Caslon Pro"/>
          <w:i/>
        </w:rPr>
        <w:t>The International Journal of Biochemistry &amp; Cell Biology.</w:t>
      </w:r>
      <w:r w:rsidRPr="00C55BAC">
        <w:rPr>
          <w:rFonts w:ascii="Adobe Caslon Pro" w:hAnsi="Adobe Caslon Pro"/>
        </w:rPr>
        <w:t xml:space="preserve"> DOI: 10.1016/j.biocel.2016.08.030</w:t>
      </w:r>
      <w:r w:rsidR="009A2AD1">
        <w:rPr>
          <w:rFonts w:ascii="Adobe Caslon Pro" w:hAnsi="Adobe Caslon Pro"/>
        </w:rPr>
        <w:t xml:space="preserve"> </w:t>
      </w:r>
      <w:r w:rsidR="009A2AD1" w:rsidRPr="009A2AD1">
        <w:rPr>
          <w:rFonts w:ascii="Adobe Caslon Pro" w:hAnsi="Adobe Caslon Pro"/>
        </w:rPr>
        <w:t xml:space="preserve">PMID: 27592448 PMCID: PMC5067213 </w:t>
      </w:r>
    </w:p>
    <w:p w14:paraId="439B9822" w14:textId="3E293C5F" w:rsidR="008E1A30" w:rsidRPr="00C55BAC" w:rsidRDefault="008E1A30" w:rsidP="00ED73A6">
      <w:pPr>
        <w:pStyle w:val="ListParagraph"/>
        <w:numPr>
          <w:ilvl w:val="0"/>
          <w:numId w:val="2"/>
        </w:numPr>
        <w:tabs>
          <w:tab w:val="left" w:pos="540"/>
        </w:tabs>
        <w:jc w:val="both"/>
        <w:rPr>
          <w:rFonts w:ascii="Adobe Caslon Pro" w:hAnsi="Adobe Caslon Pro"/>
        </w:rPr>
      </w:pPr>
      <w:r>
        <w:rPr>
          <w:rFonts w:ascii="Adobe Caslon Pro" w:hAnsi="Adobe Caslon Pro"/>
        </w:rPr>
        <w:t xml:space="preserve">Yoshii, T., </w:t>
      </w:r>
      <w:proofErr w:type="spellStart"/>
      <w:r>
        <w:rPr>
          <w:rFonts w:ascii="Adobe Caslon Pro" w:hAnsi="Adobe Caslon Pro"/>
        </w:rPr>
        <w:t>Geng</w:t>
      </w:r>
      <w:proofErr w:type="spellEnd"/>
      <w:r>
        <w:rPr>
          <w:rFonts w:ascii="Adobe Caslon Pro" w:hAnsi="Adobe Caslon Pro"/>
        </w:rPr>
        <w:t>, Y., Peyton, S.R.</w:t>
      </w:r>
      <w:r w:rsidR="00C55BAC">
        <w:rPr>
          <w:rFonts w:ascii="Adobe Caslon Pro" w:hAnsi="Adobe Caslon Pro"/>
        </w:rPr>
        <w:t>*</w:t>
      </w:r>
      <w:r>
        <w:rPr>
          <w:rFonts w:ascii="Adobe Caslon Pro" w:hAnsi="Adobe Caslon Pro"/>
        </w:rPr>
        <w:t xml:space="preserve">, </w:t>
      </w:r>
      <w:proofErr w:type="spellStart"/>
      <w:r>
        <w:rPr>
          <w:rFonts w:ascii="Adobe Caslon Pro" w:hAnsi="Adobe Caslon Pro"/>
        </w:rPr>
        <w:t>Mercurio</w:t>
      </w:r>
      <w:proofErr w:type="spellEnd"/>
      <w:r>
        <w:rPr>
          <w:rFonts w:ascii="Adobe Caslon Pro" w:hAnsi="Adobe Caslon Pro"/>
        </w:rPr>
        <w:t>, A.M.</w:t>
      </w:r>
      <w:r w:rsidR="00C55BAC">
        <w:rPr>
          <w:rFonts w:ascii="Adobe Caslon Pro" w:hAnsi="Adobe Caslon Pro"/>
        </w:rPr>
        <w:t>*</w:t>
      </w:r>
      <w:r>
        <w:rPr>
          <w:rFonts w:ascii="Adobe Caslon Pro" w:hAnsi="Adobe Caslon Pro"/>
        </w:rPr>
        <w:t xml:space="preserve">, </w:t>
      </w:r>
      <w:proofErr w:type="spellStart"/>
      <w:r>
        <w:rPr>
          <w:rFonts w:ascii="Adobe Caslon Pro" w:hAnsi="Adobe Caslon Pro"/>
        </w:rPr>
        <w:t>Rotello</w:t>
      </w:r>
      <w:proofErr w:type="spellEnd"/>
      <w:r>
        <w:rPr>
          <w:rFonts w:ascii="Adobe Caslon Pro" w:hAnsi="Adobe Caslon Pro"/>
        </w:rPr>
        <w:t>, V.M.</w:t>
      </w:r>
      <w:r w:rsidR="00C55BAC">
        <w:rPr>
          <w:rFonts w:ascii="Adobe Caslon Pro" w:hAnsi="Adobe Caslon Pro"/>
        </w:rPr>
        <w:t>*</w:t>
      </w:r>
      <w:r>
        <w:rPr>
          <w:rFonts w:ascii="Adobe Caslon Pro" w:hAnsi="Adobe Caslon Pro"/>
        </w:rPr>
        <w:t xml:space="preserve"> (</w:t>
      </w:r>
      <w:r w:rsidR="00C55BAC" w:rsidRPr="00C55BAC">
        <w:rPr>
          <w:rFonts w:ascii="Adobe Caslon Pro" w:hAnsi="Adobe Caslon Pro"/>
        </w:rPr>
        <w:t>2016</w:t>
      </w:r>
      <w:r>
        <w:rPr>
          <w:rFonts w:ascii="Adobe Caslon Pro" w:hAnsi="Adobe Caslon Pro"/>
        </w:rPr>
        <w:t>), “</w:t>
      </w:r>
      <w:r w:rsidR="00C55BAC" w:rsidRPr="00C55BAC">
        <w:rPr>
          <w:rFonts w:ascii="Adobe Caslon Pro" w:hAnsi="Adobe Caslon Pro"/>
        </w:rPr>
        <w:t>Biochemical and biomechanical drivers of cancer cell metastasis, drug response and nanomedicine</w:t>
      </w:r>
      <w:r w:rsidRPr="00C55BAC">
        <w:rPr>
          <w:rFonts w:ascii="Adobe Caslon Pro" w:hAnsi="Adobe Caslon Pro"/>
        </w:rPr>
        <w:t xml:space="preserve">” </w:t>
      </w:r>
      <w:r w:rsidRPr="00C55BAC">
        <w:rPr>
          <w:rFonts w:ascii="Adobe Caslon Pro" w:hAnsi="Adobe Caslon Pro"/>
          <w:i/>
        </w:rPr>
        <w:t>Drug Discovery Today</w:t>
      </w:r>
      <w:r w:rsidRPr="00C55BAC">
        <w:rPr>
          <w:rFonts w:ascii="Adobe Caslon Pro" w:hAnsi="Adobe Caslon Pro"/>
        </w:rPr>
        <w:t>.</w:t>
      </w:r>
      <w:r w:rsidR="00C55BAC">
        <w:rPr>
          <w:rFonts w:ascii="Adobe Caslon Pro" w:hAnsi="Adobe Caslon Pro"/>
        </w:rPr>
        <w:t xml:space="preserve"> DOI:</w:t>
      </w:r>
      <w:r w:rsidR="00C55BAC" w:rsidRPr="00C55BAC">
        <w:rPr>
          <w:rFonts w:ascii="Arial" w:hAnsi="Arial" w:cs="Arial"/>
          <w:color w:val="316C9D"/>
          <w:sz w:val="20"/>
          <w:szCs w:val="20"/>
        </w:rPr>
        <w:t xml:space="preserve"> </w:t>
      </w:r>
      <w:r w:rsidR="00C55BAC" w:rsidRPr="00C55BAC">
        <w:rPr>
          <w:rFonts w:ascii="Adobe Caslon Pro" w:hAnsi="Adobe Caslon Pro"/>
        </w:rPr>
        <w:t>10.1016/j.drudis.2016.05.011</w:t>
      </w:r>
      <w:r w:rsidR="00C55BAC">
        <w:rPr>
          <w:rFonts w:ascii="Adobe Caslon Pro" w:hAnsi="Adobe Caslon Pro"/>
        </w:rPr>
        <w:t>.</w:t>
      </w:r>
    </w:p>
    <w:p w14:paraId="11FA3AF9" w14:textId="690F779E" w:rsidR="006157A4" w:rsidRPr="009A2AD1" w:rsidRDefault="006157A4" w:rsidP="009A2AD1">
      <w:pPr>
        <w:pStyle w:val="ListParagraph"/>
        <w:numPr>
          <w:ilvl w:val="0"/>
          <w:numId w:val="2"/>
        </w:numPr>
        <w:tabs>
          <w:tab w:val="left" w:pos="540"/>
        </w:tabs>
        <w:jc w:val="both"/>
        <w:rPr>
          <w:rFonts w:ascii="Adobe Caslon Pro" w:hAnsi="Adobe Caslon Pro"/>
        </w:rPr>
      </w:pPr>
      <w:r>
        <w:rPr>
          <w:rFonts w:ascii="Adobe Caslon Pro" w:hAnsi="Adobe Caslon Pro"/>
        </w:rPr>
        <w:t xml:space="preserve">Barney, L.E., Jansen, L.E., Galarza, S., Polio, S.R., Lynch, M.E., and </w:t>
      </w:r>
      <w:r w:rsidRPr="00767A3E">
        <w:rPr>
          <w:rFonts w:ascii="Adobe Caslon Pro" w:hAnsi="Adobe Caslon Pro"/>
        </w:rPr>
        <w:t>Peyton, S.R.</w:t>
      </w:r>
      <w:r w:rsidR="00767A3E">
        <w:rPr>
          <w:rFonts w:ascii="Adobe Caslon Pro" w:hAnsi="Adobe Caslon Pro"/>
        </w:rPr>
        <w:t>*</w:t>
      </w:r>
      <w:r>
        <w:rPr>
          <w:rFonts w:ascii="Adobe Caslon Pro" w:hAnsi="Adobe Caslon Pro"/>
        </w:rPr>
        <w:t xml:space="preserve"> (</w:t>
      </w:r>
      <w:r w:rsidR="00052ED0" w:rsidRPr="00052ED0">
        <w:rPr>
          <w:rFonts w:ascii="Adobe Caslon Pro" w:hAnsi="Adobe Caslon Pro"/>
        </w:rPr>
        <w:t>2016</w:t>
      </w:r>
      <w:r>
        <w:rPr>
          <w:rFonts w:ascii="Adobe Caslon Pro" w:hAnsi="Adobe Caslon Pro"/>
        </w:rPr>
        <w:t xml:space="preserve">), “The predictive link between matrix and metastasis” </w:t>
      </w:r>
      <w:r>
        <w:rPr>
          <w:rFonts w:ascii="Adobe Caslon Pro" w:hAnsi="Adobe Caslon Pro"/>
          <w:i/>
        </w:rPr>
        <w:t>Current Opinion in Chemical Engineering</w:t>
      </w:r>
      <w:r>
        <w:rPr>
          <w:rFonts w:ascii="Adobe Caslon Pro" w:hAnsi="Adobe Caslon Pro"/>
        </w:rPr>
        <w:t xml:space="preserve">. </w:t>
      </w:r>
      <w:r w:rsidR="009A2AD1" w:rsidRPr="009A2AD1">
        <w:rPr>
          <w:rFonts w:ascii="Adobe Caslon Pro" w:hAnsi="Adobe Caslon Pro"/>
        </w:rPr>
        <w:t xml:space="preserve">PMID: 26942108 PMCID: PMC4770819 </w:t>
      </w:r>
    </w:p>
    <w:p w14:paraId="098AFD86" w14:textId="22F92591" w:rsidR="006B417C" w:rsidRPr="009A2AD1" w:rsidRDefault="00C92BA1" w:rsidP="009A2AD1">
      <w:pPr>
        <w:pStyle w:val="ListParagraph"/>
        <w:numPr>
          <w:ilvl w:val="0"/>
          <w:numId w:val="2"/>
        </w:numPr>
        <w:tabs>
          <w:tab w:val="left" w:pos="540"/>
        </w:tabs>
        <w:jc w:val="both"/>
        <w:rPr>
          <w:rFonts w:ascii="Adobe Caslon Pro" w:hAnsi="Adobe Caslon Pro"/>
        </w:rPr>
      </w:pPr>
      <w:r>
        <w:rPr>
          <w:rFonts w:ascii="Adobe Caslon Pro" w:hAnsi="Adobe Caslon Pro"/>
        </w:rPr>
        <w:t>Jansen, L.E.</w:t>
      </w:r>
      <w:r w:rsidR="006B417C" w:rsidRPr="000A6EFC">
        <w:rPr>
          <w:rFonts w:ascii="Adobe Caslon Pro" w:hAnsi="Adobe Caslon Pro"/>
        </w:rPr>
        <w:t xml:space="preserve">, </w:t>
      </w:r>
      <w:r>
        <w:rPr>
          <w:rFonts w:ascii="Adobe Caslon Pro" w:hAnsi="Adobe Caslon Pro"/>
        </w:rPr>
        <w:t>Birch, N.P.</w:t>
      </w:r>
      <w:r w:rsidR="006B417C" w:rsidRPr="000A6EFC">
        <w:rPr>
          <w:rFonts w:ascii="Adobe Caslon Pro" w:hAnsi="Adobe Caslon Pro"/>
        </w:rPr>
        <w:t xml:space="preserve">, </w:t>
      </w:r>
      <w:r>
        <w:rPr>
          <w:rFonts w:ascii="Adobe Caslon Pro" w:hAnsi="Adobe Caslon Pro"/>
        </w:rPr>
        <w:t>Schiffman, J.D.</w:t>
      </w:r>
      <w:r w:rsidR="006B417C" w:rsidRPr="000A6EFC">
        <w:rPr>
          <w:rFonts w:ascii="Adobe Caslon Pro" w:hAnsi="Adobe Caslon Pro"/>
        </w:rPr>
        <w:t xml:space="preserve">, </w:t>
      </w:r>
      <w:r>
        <w:rPr>
          <w:rFonts w:ascii="Adobe Caslon Pro" w:hAnsi="Adobe Caslon Pro"/>
        </w:rPr>
        <w:t>Crosby, A.J.</w:t>
      </w:r>
      <w:r w:rsidR="006B417C" w:rsidRPr="000A6EFC">
        <w:rPr>
          <w:rFonts w:ascii="Adobe Caslon Pro" w:hAnsi="Adobe Caslon Pro"/>
        </w:rPr>
        <w:t xml:space="preserve">, and </w:t>
      </w:r>
      <w:r w:rsidRPr="00767A3E">
        <w:rPr>
          <w:rFonts w:ascii="Adobe Caslon Pro" w:hAnsi="Adobe Caslon Pro"/>
        </w:rPr>
        <w:t>Peyton, S.R.</w:t>
      </w:r>
      <w:r w:rsidR="00767A3E">
        <w:rPr>
          <w:rFonts w:ascii="Adobe Caslon Pro" w:hAnsi="Adobe Caslon Pro"/>
        </w:rPr>
        <w:t>*</w:t>
      </w:r>
      <w:r w:rsidR="006B417C" w:rsidRPr="000A6EFC">
        <w:rPr>
          <w:rFonts w:ascii="Adobe Caslon Pro" w:hAnsi="Adobe Caslon Pro"/>
        </w:rPr>
        <w:t xml:space="preserve"> (</w:t>
      </w:r>
      <w:r w:rsidR="003C5D3B">
        <w:rPr>
          <w:rFonts w:ascii="Adobe Caslon Pro" w:hAnsi="Adobe Caslon Pro"/>
        </w:rPr>
        <w:t>2015</w:t>
      </w:r>
      <w:r w:rsidR="006B417C" w:rsidRPr="000A6EFC">
        <w:rPr>
          <w:rFonts w:ascii="Adobe Caslon Pro" w:hAnsi="Adobe Caslon Pro"/>
        </w:rPr>
        <w:t xml:space="preserve">) “Mechanics of intact bone marrow” </w:t>
      </w:r>
      <w:r w:rsidRPr="00C92BA1">
        <w:rPr>
          <w:rFonts w:ascii="Adobe Caslon Pro" w:hAnsi="Adobe Caslon Pro"/>
          <w:i/>
        </w:rPr>
        <w:t>Journal of the Mechanical Behavior of Biomedical Materials</w:t>
      </w:r>
      <w:r w:rsidR="006157A4">
        <w:rPr>
          <w:rFonts w:ascii="Adobe Caslon Pro" w:hAnsi="Adobe Caslon Pro"/>
        </w:rPr>
        <w:t xml:space="preserve">, </w:t>
      </w:r>
      <w:r w:rsidR="003C5D3B">
        <w:rPr>
          <w:rFonts w:ascii="Adobe Caslon Pro" w:hAnsi="Adobe Caslon Pro"/>
        </w:rPr>
        <w:t xml:space="preserve">50:299-307, </w:t>
      </w:r>
      <w:r w:rsidR="006157A4" w:rsidRPr="006157A4">
        <w:rPr>
          <w:rFonts w:ascii="Adobe Caslon Pro" w:hAnsi="Adobe Caslon Pro"/>
        </w:rPr>
        <w:t>DOI:10.1016/j.jmbbm.2015.06.023</w:t>
      </w:r>
      <w:r w:rsidR="009A2AD1">
        <w:rPr>
          <w:rFonts w:ascii="Adobe Caslon Pro" w:hAnsi="Adobe Caslon Pro"/>
        </w:rPr>
        <w:t xml:space="preserve"> </w:t>
      </w:r>
      <w:r w:rsidR="009A2AD1" w:rsidRPr="009A2AD1">
        <w:rPr>
          <w:rFonts w:ascii="Adobe Caslon Pro" w:hAnsi="Adobe Caslon Pro"/>
        </w:rPr>
        <w:t xml:space="preserve">PMID: 26189198 PMCID: PMC4554886 </w:t>
      </w:r>
    </w:p>
    <w:p w14:paraId="4DFEAD59" w14:textId="78BF7465" w:rsidR="00632F12" w:rsidRPr="009A2AD1" w:rsidRDefault="004C2F45" w:rsidP="009A2AD1">
      <w:pPr>
        <w:pStyle w:val="ListParagraph"/>
        <w:numPr>
          <w:ilvl w:val="0"/>
          <w:numId w:val="2"/>
        </w:numPr>
        <w:tabs>
          <w:tab w:val="left" w:pos="540"/>
        </w:tabs>
        <w:jc w:val="both"/>
        <w:rPr>
          <w:rFonts w:ascii="Adobe Caslon Pro" w:hAnsi="Adobe Caslon Pro"/>
        </w:rPr>
      </w:pPr>
      <w:proofErr w:type="spellStart"/>
      <w:r>
        <w:rPr>
          <w:rFonts w:ascii="Adobe Caslon Pro" w:hAnsi="Adobe Caslon Pro"/>
        </w:rPr>
        <w:t>Kolewe</w:t>
      </w:r>
      <w:proofErr w:type="spellEnd"/>
      <w:r>
        <w:rPr>
          <w:rFonts w:ascii="Adobe Caslon Pro" w:hAnsi="Adobe Caslon Pro"/>
        </w:rPr>
        <w:t xml:space="preserve">, K.W., </w:t>
      </w:r>
      <w:r w:rsidRPr="00767A3E">
        <w:rPr>
          <w:rFonts w:ascii="Adobe Caslon Pro" w:hAnsi="Adobe Caslon Pro"/>
        </w:rPr>
        <w:t>Peyton, S.R.,</w:t>
      </w:r>
      <w:r>
        <w:rPr>
          <w:rFonts w:ascii="Adobe Caslon Pro" w:hAnsi="Adobe Caslon Pro"/>
        </w:rPr>
        <w:t xml:space="preserve"> and Schiffman, J.D.</w:t>
      </w:r>
      <w:r w:rsidR="00767A3E">
        <w:rPr>
          <w:rFonts w:ascii="Adobe Caslon Pro" w:hAnsi="Adobe Caslon Pro"/>
        </w:rPr>
        <w:t>*</w:t>
      </w:r>
      <w:r>
        <w:rPr>
          <w:rFonts w:ascii="Adobe Caslon Pro" w:hAnsi="Adobe Caslon Pro"/>
        </w:rPr>
        <w:t xml:space="preserve"> (</w:t>
      </w:r>
      <w:r w:rsidR="007A07AD">
        <w:rPr>
          <w:rFonts w:ascii="Adobe Caslon Pro" w:hAnsi="Adobe Caslon Pro"/>
        </w:rPr>
        <w:t>2015</w:t>
      </w:r>
      <w:r>
        <w:rPr>
          <w:rFonts w:ascii="Adobe Caslon Pro" w:hAnsi="Adobe Caslon Pro"/>
        </w:rPr>
        <w:t>) “</w:t>
      </w:r>
      <w:r w:rsidR="007A07AD">
        <w:rPr>
          <w:rFonts w:ascii="Adobe Caslon Pro" w:hAnsi="Adobe Caslon Pro"/>
        </w:rPr>
        <w:t>Fewer</w:t>
      </w:r>
      <w:r>
        <w:rPr>
          <w:rFonts w:ascii="Adobe Caslon Pro" w:hAnsi="Adobe Caslon Pro"/>
        </w:rPr>
        <w:t xml:space="preserve"> bacteria adhere to softer hydrogels” </w:t>
      </w:r>
      <w:r>
        <w:rPr>
          <w:rFonts w:ascii="Adobe Caslon Pro" w:hAnsi="Adobe Caslon Pro"/>
          <w:i/>
        </w:rPr>
        <w:t>ACS Applied Materials and Interfaces</w:t>
      </w:r>
      <w:r>
        <w:rPr>
          <w:rFonts w:ascii="Adobe Caslon Pro" w:hAnsi="Adobe Caslon Pro"/>
        </w:rPr>
        <w:t>.</w:t>
      </w:r>
      <w:r w:rsidR="007A07AD">
        <w:rPr>
          <w:rFonts w:ascii="Adobe Caslon Pro" w:hAnsi="Adobe Caslon Pro"/>
        </w:rPr>
        <w:t xml:space="preserve"> 9;7(35):19562-9. DOI: 10.1021/acsami.5b04269</w:t>
      </w:r>
      <w:r w:rsidR="009A2AD1">
        <w:rPr>
          <w:rFonts w:ascii="Adobe Caslon Pro" w:hAnsi="Adobe Caslon Pro"/>
        </w:rPr>
        <w:t xml:space="preserve"> </w:t>
      </w:r>
      <w:r w:rsidR="009A2AD1" w:rsidRPr="009A2AD1">
        <w:rPr>
          <w:rFonts w:ascii="Adobe Caslon Pro" w:hAnsi="Adobe Caslon Pro"/>
        </w:rPr>
        <w:t xml:space="preserve">PMID: 26291308 PMCID: PMC4631609 </w:t>
      </w:r>
    </w:p>
    <w:p w14:paraId="42165942" w14:textId="7550AA54" w:rsidR="00D82D47" w:rsidRPr="009A2AD1" w:rsidRDefault="00C92BA1" w:rsidP="009A2AD1">
      <w:pPr>
        <w:pStyle w:val="ListParagraph"/>
        <w:numPr>
          <w:ilvl w:val="0"/>
          <w:numId w:val="2"/>
        </w:numPr>
        <w:tabs>
          <w:tab w:val="left" w:pos="540"/>
        </w:tabs>
        <w:jc w:val="both"/>
        <w:rPr>
          <w:rFonts w:ascii="Adobe Caslon Pro" w:hAnsi="Adobe Caslon Pro"/>
        </w:rPr>
      </w:pPr>
      <w:r>
        <w:rPr>
          <w:rFonts w:ascii="Adobe Caslon Pro" w:hAnsi="Adobe Caslon Pro"/>
        </w:rPr>
        <w:t>Herrick, W.G.</w:t>
      </w:r>
      <w:r w:rsidR="00D82D47" w:rsidRPr="000A6EFC">
        <w:rPr>
          <w:rFonts w:ascii="Adobe Caslon Pro" w:hAnsi="Adobe Caslon Pro"/>
        </w:rPr>
        <w:t xml:space="preserve">, </w:t>
      </w:r>
      <w:r>
        <w:rPr>
          <w:rFonts w:ascii="Adobe Caslon Pro" w:hAnsi="Adobe Caslon Pro"/>
        </w:rPr>
        <w:t>Rattan, S.</w:t>
      </w:r>
      <w:r w:rsidR="00D82D47" w:rsidRPr="000A6EFC">
        <w:rPr>
          <w:rFonts w:ascii="Adobe Caslon Pro" w:hAnsi="Adobe Caslon Pro"/>
        </w:rPr>
        <w:t xml:space="preserve">, </w:t>
      </w:r>
      <w:r>
        <w:rPr>
          <w:rFonts w:ascii="Adobe Caslon Pro" w:hAnsi="Adobe Caslon Pro"/>
        </w:rPr>
        <w:t>Nguyen, T.V.</w:t>
      </w:r>
      <w:r w:rsidR="00D82D47" w:rsidRPr="000A6EFC">
        <w:rPr>
          <w:rFonts w:ascii="Adobe Caslon Pro" w:hAnsi="Adobe Caslon Pro"/>
        </w:rPr>
        <w:t xml:space="preserve">, </w:t>
      </w:r>
      <w:r>
        <w:rPr>
          <w:rFonts w:ascii="Adobe Caslon Pro" w:hAnsi="Adobe Caslon Pro"/>
        </w:rPr>
        <w:t>Grunwald, M.S.</w:t>
      </w:r>
      <w:r w:rsidR="00D82D47" w:rsidRPr="000A6EFC">
        <w:rPr>
          <w:rFonts w:ascii="Adobe Caslon Pro" w:hAnsi="Adobe Caslon Pro"/>
        </w:rPr>
        <w:t xml:space="preserve">, </w:t>
      </w:r>
      <w:r>
        <w:rPr>
          <w:rFonts w:ascii="Adobe Caslon Pro" w:hAnsi="Adobe Caslon Pro"/>
        </w:rPr>
        <w:t>Barney, C.W.</w:t>
      </w:r>
      <w:r w:rsidR="00D82D47" w:rsidRPr="000A6EFC">
        <w:rPr>
          <w:rFonts w:ascii="Adobe Caslon Pro" w:hAnsi="Adobe Caslon Pro"/>
        </w:rPr>
        <w:t xml:space="preserve">, </w:t>
      </w:r>
      <w:r>
        <w:rPr>
          <w:rFonts w:ascii="Adobe Caslon Pro" w:hAnsi="Adobe Caslon Pro"/>
        </w:rPr>
        <w:t>Crosby, A.J.</w:t>
      </w:r>
      <w:r w:rsidR="00D82D47" w:rsidRPr="000A6EFC">
        <w:rPr>
          <w:rFonts w:ascii="Adobe Caslon Pro" w:hAnsi="Adobe Caslon Pro"/>
        </w:rPr>
        <w:t xml:space="preserve">, and </w:t>
      </w:r>
      <w:r w:rsidRPr="00767A3E">
        <w:rPr>
          <w:rFonts w:ascii="Adobe Caslon Pro" w:hAnsi="Adobe Caslon Pro"/>
        </w:rPr>
        <w:t>Peyton, S.R.</w:t>
      </w:r>
      <w:r w:rsidR="00767A3E">
        <w:rPr>
          <w:rFonts w:ascii="Adobe Caslon Pro" w:hAnsi="Adobe Caslon Pro"/>
        </w:rPr>
        <w:t>*</w:t>
      </w:r>
      <w:r w:rsidR="00D82D47" w:rsidRPr="000A6EFC">
        <w:rPr>
          <w:rFonts w:ascii="Adobe Caslon Pro" w:hAnsi="Adobe Caslon Pro"/>
        </w:rPr>
        <w:t xml:space="preserve"> (</w:t>
      </w:r>
      <w:r w:rsidR="006157A4" w:rsidRPr="006157A4">
        <w:rPr>
          <w:rFonts w:ascii="Adobe Caslon Pro" w:hAnsi="Adobe Caslon Pro"/>
        </w:rPr>
        <w:t>2015</w:t>
      </w:r>
      <w:r w:rsidR="00D82D47" w:rsidRPr="000A6EFC">
        <w:rPr>
          <w:rFonts w:ascii="Adobe Caslon Pro" w:hAnsi="Adobe Caslon Pro"/>
        </w:rPr>
        <w:t xml:space="preserve">) “Smooth muscle stiffness sensitivity is </w:t>
      </w:r>
      <w:r w:rsidR="00362728">
        <w:rPr>
          <w:rFonts w:ascii="Adobe Caslon Pro" w:hAnsi="Adobe Caslon Pro"/>
        </w:rPr>
        <w:t>driven by soluble and insoluble ECM chemistry</w:t>
      </w:r>
      <w:r w:rsidR="00D82D47" w:rsidRPr="000A6EFC">
        <w:rPr>
          <w:rFonts w:ascii="Adobe Caslon Pro" w:hAnsi="Adobe Caslon Pro"/>
        </w:rPr>
        <w:t xml:space="preserve">” </w:t>
      </w:r>
      <w:r w:rsidR="00D82D47" w:rsidRPr="000A6EFC">
        <w:rPr>
          <w:rFonts w:ascii="Adobe Caslon Pro" w:hAnsi="Adobe Caslon Pro"/>
          <w:i/>
        </w:rPr>
        <w:t>Cellular and Molecular Bioengineering</w:t>
      </w:r>
      <w:r w:rsidR="006157A4">
        <w:rPr>
          <w:rFonts w:ascii="Adobe Caslon Pro" w:hAnsi="Adobe Caslon Pro"/>
        </w:rPr>
        <w:t xml:space="preserve">, </w:t>
      </w:r>
      <w:r w:rsidR="006157A4" w:rsidRPr="006157A4">
        <w:rPr>
          <w:rFonts w:ascii="Adobe Caslon Pro" w:hAnsi="Adobe Caslon Pro"/>
        </w:rPr>
        <w:t>DOI: 10.1007/s12195-015-0397-4</w:t>
      </w:r>
      <w:r w:rsidR="009A2AD1">
        <w:rPr>
          <w:rFonts w:ascii="Adobe Caslon Pro" w:hAnsi="Adobe Caslon Pro"/>
        </w:rPr>
        <w:t xml:space="preserve"> </w:t>
      </w:r>
      <w:r w:rsidR="009A2AD1" w:rsidRPr="009A2AD1">
        <w:rPr>
          <w:rFonts w:ascii="Adobe Caslon Pro" w:hAnsi="Adobe Caslon Pro"/>
        </w:rPr>
        <w:t xml:space="preserve">PMID: 26495043 PMCID: PMC4610395 </w:t>
      </w:r>
    </w:p>
    <w:p w14:paraId="0DCB2989" w14:textId="390BCC0A" w:rsidR="00D123D0" w:rsidRPr="009A2AD1" w:rsidRDefault="00C92BA1" w:rsidP="009A2AD1">
      <w:pPr>
        <w:pStyle w:val="ListParagraph"/>
        <w:numPr>
          <w:ilvl w:val="0"/>
          <w:numId w:val="2"/>
        </w:numPr>
        <w:tabs>
          <w:tab w:val="left" w:pos="540"/>
        </w:tabs>
        <w:jc w:val="both"/>
        <w:rPr>
          <w:rFonts w:ascii="Adobe Caslon Pro" w:hAnsi="Adobe Caslon Pro"/>
        </w:rPr>
      </w:pPr>
      <w:r>
        <w:rPr>
          <w:rFonts w:ascii="Adobe Caslon Pro" w:hAnsi="Adobe Caslon Pro"/>
        </w:rPr>
        <w:t>Birch, N.P.</w:t>
      </w:r>
      <w:r w:rsidR="00D123D0">
        <w:rPr>
          <w:rFonts w:ascii="Adobe Caslon Pro" w:hAnsi="Adobe Caslon Pro"/>
        </w:rPr>
        <w:t xml:space="preserve">, </w:t>
      </w:r>
      <w:r>
        <w:rPr>
          <w:rFonts w:ascii="Adobe Caslon Pro" w:hAnsi="Adobe Caslon Pro"/>
        </w:rPr>
        <w:t xml:space="preserve">Barney, L.E., </w:t>
      </w:r>
      <w:proofErr w:type="spellStart"/>
      <w:r w:rsidR="00D123D0">
        <w:rPr>
          <w:rFonts w:ascii="Adobe Caslon Pro" w:hAnsi="Adobe Caslon Pro"/>
        </w:rPr>
        <w:t>Pandres</w:t>
      </w:r>
      <w:proofErr w:type="spellEnd"/>
      <w:r w:rsidR="00D123D0">
        <w:rPr>
          <w:rFonts w:ascii="Adobe Caslon Pro" w:hAnsi="Adobe Caslon Pro"/>
        </w:rPr>
        <w:t>,</w:t>
      </w:r>
      <w:r>
        <w:rPr>
          <w:rFonts w:ascii="Adobe Caslon Pro" w:hAnsi="Adobe Caslon Pro"/>
        </w:rPr>
        <w:t xml:space="preserve"> E.,</w:t>
      </w:r>
      <w:r w:rsidR="00D123D0">
        <w:rPr>
          <w:rFonts w:ascii="Adobe Caslon Pro" w:hAnsi="Adobe Caslon Pro"/>
        </w:rPr>
        <w:t xml:space="preserve"> </w:t>
      </w:r>
      <w:r w:rsidRPr="00767A3E">
        <w:rPr>
          <w:rFonts w:ascii="Adobe Caslon Pro" w:hAnsi="Adobe Caslon Pro"/>
        </w:rPr>
        <w:t>Peyton, S.R.</w:t>
      </w:r>
      <w:r w:rsidR="00D123D0" w:rsidRPr="00767A3E">
        <w:rPr>
          <w:rFonts w:ascii="Adobe Caslon Pro" w:hAnsi="Adobe Caslon Pro"/>
        </w:rPr>
        <w:t xml:space="preserve">, </w:t>
      </w:r>
      <w:r w:rsidR="00D123D0">
        <w:rPr>
          <w:rFonts w:ascii="Adobe Caslon Pro" w:hAnsi="Adobe Caslon Pro"/>
        </w:rPr>
        <w:t xml:space="preserve">and </w:t>
      </w:r>
      <w:r>
        <w:rPr>
          <w:rFonts w:ascii="Adobe Caslon Pro" w:hAnsi="Adobe Caslon Pro"/>
        </w:rPr>
        <w:t>Schiffman, J.D.</w:t>
      </w:r>
      <w:r w:rsidR="00767A3E">
        <w:rPr>
          <w:rFonts w:ascii="Adobe Caslon Pro" w:hAnsi="Adobe Caslon Pro"/>
        </w:rPr>
        <w:t>*</w:t>
      </w:r>
      <w:r>
        <w:rPr>
          <w:rFonts w:ascii="Adobe Caslon Pro" w:hAnsi="Adobe Caslon Pro"/>
        </w:rPr>
        <w:t xml:space="preserve"> </w:t>
      </w:r>
      <w:r w:rsidR="00D123D0">
        <w:rPr>
          <w:rFonts w:ascii="Adobe Caslon Pro" w:hAnsi="Adobe Caslon Pro"/>
        </w:rPr>
        <w:t>(</w:t>
      </w:r>
      <w:r w:rsidR="006157A4">
        <w:rPr>
          <w:rFonts w:ascii="Adobe Caslon Pro" w:hAnsi="Adobe Caslon Pro"/>
        </w:rPr>
        <w:t>2015</w:t>
      </w:r>
      <w:r w:rsidR="00D123D0">
        <w:rPr>
          <w:rFonts w:ascii="Adobe Caslon Pro" w:hAnsi="Adobe Caslon Pro"/>
        </w:rPr>
        <w:t xml:space="preserve">) “Thermal-responsive behavior of a cell compatible </w:t>
      </w:r>
      <w:proofErr w:type="spellStart"/>
      <w:r w:rsidR="00D123D0">
        <w:rPr>
          <w:rFonts w:ascii="Adobe Caslon Pro" w:hAnsi="Adobe Caslon Pro"/>
        </w:rPr>
        <w:t>chitosan:pectin</w:t>
      </w:r>
      <w:proofErr w:type="spellEnd"/>
      <w:r w:rsidR="00D123D0">
        <w:rPr>
          <w:rFonts w:ascii="Adobe Caslon Pro" w:hAnsi="Adobe Caslon Pro"/>
        </w:rPr>
        <w:t xml:space="preserve"> hydrogel” </w:t>
      </w:r>
      <w:r w:rsidR="00D123D0">
        <w:rPr>
          <w:rFonts w:ascii="Adobe Caslon Pro" w:hAnsi="Adobe Caslon Pro"/>
          <w:i/>
        </w:rPr>
        <w:t>Biomacromolecules</w:t>
      </w:r>
      <w:r w:rsidR="00A8714F">
        <w:rPr>
          <w:rFonts w:ascii="Adobe Caslon Pro" w:hAnsi="Adobe Caslon Pro"/>
        </w:rPr>
        <w:t>,</w:t>
      </w:r>
      <w:r w:rsidR="00D123D0">
        <w:rPr>
          <w:rFonts w:ascii="Adobe Caslon Pro" w:hAnsi="Adobe Caslon Pro"/>
        </w:rPr>
        <w:t xml:space="preserve"> </w:t>
      </w:r>
      <w:r w:rsidR="006157A4" w:rsidRPr="006157A4">
        <w:rPr>
          <w:rFonts w:ascii="Adobe Caslon Pro" w:hAnsi="Adobe Caslon Pro"/>
        </w:rPr>
        <w:t>16(6):1837-1843</w:t>
      </w:r>
      <w:r w:rsidR="006157A4">
        <w:rPr>
          <w:rFonts w:ascii="Adobe Caslon Pro" w:hAnsi="Adobe Caslon Pro"/>
        </w:rPr>
        <w:t xml:space="preserve">, </w:t>
      </w:r>
      <w:r w:rsidR="00D123D0" w:rsidRPr="00D123D0">
        <w:rPr>
          <w:rFonts w:ascii="Adobe Caslon Pro" w:hAnsi="Adobe Caslon Pro"/>
        </w:rPr>
        <w:t>DOI: 10.1021/acs.biomac.5b00425</w:t>
      </w:r>
      <w:r w:rsidR="009A2AD1">
        <w:rPr>
          <w:rFonts w:ascii="Adobe Caslon Pro" w:hAnsi="Adobe Caslon Pro"/>
        </w:rPr>
        <w:t xml:space="preserve"> </w:t>
      </w:r>
      <w:r w:rsidR="009A2AD1" w:rsidRPr="009A2AD1">
        <w:rPr>
          <w:rFonts w:ascii="Adobe Caslon Pro" w:hAnsi="Adobe Caslon Pro"/>
        </w:rPr>
        <w:t xml:space="preserve">PMID: 25932898 PMCID: PMC4943228 </w:t>
      </w:r>
    </w:p>
    <w:p w14:paraId="14C2CB59" w14:textId="2C229FD6" w:rsidR="00CB4090" w:rsidRPr="009A2AD1" w:rsidRDefault="00C92BA1" w:rsidP="009A2AD1">
      <w:pPr>
        <w:pStyle w:val="ListParagraph"/>
        <w:numPr>
          <w:ilvl w:val="0"/>
          <w:numId w:val="2"/>
        </w:numPr>
        <w:tabs>
          <w:tab w:val="left" w:pos="540"/>
        </w:tabs>
        <w:jc w:val="both"/>
        <w:rPr>
          <w:rFonts w:ascii="Adobe Caslon Pro" w:hAnsi="Adobe Caslon Pro"/>
        </w:rPr>
      </w:pPr>
      <w:r>
        <w:rPr>
          <w:rFonts w:ascii="Adobe Caslon Pro" w:hAnsi="Adobe Caslon Pro"/>
        </w:rPr>
        <w:t>Barney, L.E.</w:t>
      </w:r>
      <w:r w:rsidR="00CB4090" w:rsidRPr="000A6EFC">
        <w:rPr>
          <w:rFonts w:ascii="Adobe Caslon Pro" w:hAnsi="Adobe Caslon Pro"/>
        </w:rPr>
        <w:t xml:space="preserve">, </w:t>
      </w:r>
      <w:proofErr w:type="spellStart"/>
      <w:r>
        <w:rPr>
          <w:rFonts w:ascii="Adobe Caslon Pro" w:hAnsi="Adobe Caslon Pro"/>
        </w:rPr>
        <w:t>Dandley</w:t>
      </w:r>
      <w:proofErr w:type="spellEnd"/>
      <w:r>
        <w:rPr>
          <w:rFonts w:ascii="Adobe Caslon Pro" w:hAnsi="Adobe Caslon Pro"/>
        </w:rPr>
        <w:t>, E.C., Jansen, L.E.</w:t>
      </w:r>
      <w:r w:rsidR="00CB4090" w:rsidRPr="000A6EFC">
        <w:rPr>
          <w:rFonts w:ascii="Adobe Caslon Pro" w:hAnsi="Adobe Caslon Pro"/>
        </w:rPr>
        <w:t xml:space="preserve">, </w:t>
      </w:r>
      <w:r>
        <w:rPr>
          <w:rFonts w:ascii="Adobe Caslon Pro" w:hAnsi="Adobe Caslon Pro"/>
        </w:rPr>
        <w:t xml:space="preserve">Reich, N.G., </w:t>
      </w:r>
      <w:proofErr w:type="spellStart"/>
      <w:r w:rsidR="00CB4090" w:rsidRPr="000A6EFC">
        <w:rPr>
          <w:rFonts w:ascii="Adobe Caslon Pro" w:hAnsi="Adobe Caslon Pro"/>
        </w:rPr>
        <w:t>Mercurio</w:t>
      </w:r>
      <w:proofErr w:type="spellEnd"/>
      <w:r>
        <w:rPr>
          <w:rFonts w:ascii="Adobe Caslon Pro" w:hAnsi="Adobe Caslon Pro"/>
        </w:rPr>
        <w:t>, A.M.</w:t>
      </w:r>
      <w:r w:rsidR="00CB4090" w:rsidRPr="000A6EFC">
        <w:rPr>
          <w:rFonts w:ascii="Adobe Caslon Pro" w:hAnsi="Adobe Caslon Pro"/>
        </w:rPr>
        <w:t xml:space="preserve">, </w:t>
      </w:r>
      <w:r w:rsidR="00A8714F">
        <w:rPr>
          <w:rFonts w:ascii="Adobe Caslon Pro" w:hAnsi="Adobe Caslon Pro"/>
        </w:rPr>
        <w:t xml:space="preserve">and </w:t>
      </w:r>
      <w:r w:rsidRPr="00767A3E">
        <w:rPr>
          <w:rFonts w:ascii="Adobe Caslon Pro" w:hAnsi="Adobe Caslon Pro"/>
        </w:rPr>
        <w:t>Peyton, S.R.</w:t>
      </w:r>
      <w:r w:rsidR="00767A3E">
        <w:rPr>
          <w:rFonts w:ascii="Adobe Caslon Pro" w:hAnsi="Adobe Caslon Pro"/>
        </w:rPr>
        <w:t>*</w:t>
      </w:r>
      <w:r w:rsidRPr="000A6EFC">
        <w:rPr>
          <w:rFonts w:ascii="Adobe Caslon Pro" w:hAnsi="Adobe Caslon Pro"/>
        </w:rPr>
        <w:t xml:space="preserve"> </w:t>
      </w:r>
      <w:r w:rsidR="00CB4090" w:rsidRPr="000A6EFC">
        <w:rPr>
          <w:rFonts w:ascii="Adobe Caslon Pro" w:hAnsi="Adobe Caslon Pro"/>
        </w:rPr>
        <w:t>(</w:t>
      </w:r>
      <w:r w:rsidR="000612F2" w:rsidRPr="000A6EFC">
        <w:rPr>
          <w:rFonts w:ascii="Adobe Caslon Pro" w:hAnsi="Adobe Caslon Pro"/>
        </w:rPr>
        <w:t>2015</w:t>
      </w:r>
      <w:r w:rsidR="00D82D47" w:rsidRPr="000A6EFC">
        <w:rPr>
          <w:rFonts w:ascii="Adobe Caslon Pro" w:hAnsi="Adobe Caslon Pro"/>
        </w:rPr>
        <w:t>) “A cell-ECM screening method to predict breast cancer m</w:t>
      </w:r>
      <w:r w:rsidR="00CB4090" w:rsidRPr="000A6EFC">
        <w:rPr>
          <w:rFonts w:ascii="Adobe Caslon Pro" w:hAnsi="Adobe Caslon Pro"/>
        </w:rPr>
        <w:t xml:space="preserve">etastasis” </w:t>
      </w:r>
      <w:r w:rsidR="00CB4090" w:rsidRPr="000A6EFC">
        <w:rPr>
          <w:rFonts w:ascii="Adobe Caslon Pro" w:hAnsi="Adobe Caslon Pro"/>
          <w:i/>
        </w:rPr>
        <w:t>Integrative Biology</w:t>
      </w:r>
      <w:r w:rsidR="00A8714F">
        <w:rPr>
          <w:rFonts w:ascii="Adobe Caslon Pro" w:hAnsi="Adobe Caslon Pro"/>
        </w:rPr>
        <w:t>,</w:t>
      </w:r>
      <w:r w:rsidR="00D82D47" w:rsidRPr="000A6EFC">
        <w:rPr>
          <w:rFonts w:ascii="Adobe Caslon Pro" w:hAnsi="Adobe Caslon Pro"/>
        </w:rPr>
        <w:t xml:space="preserve"> 7:198-212</w:t>
      </w:r>
      <w:r w:rsidR="00DF376E">
        <w:rPr>
          <w:rFonts w:ascii="Adobe Caslon Pro" w:hAnsi="Adobe Caslon Pro"/>
        </w:rPr>
        <w:t>,</w:t>
      </w:r>
      <w:r w:rsidR="003504D1" w:rsidRPr="000A6EFC">
        <w:rPr>
          <w:rFonts w:ascii="Adobe Caslon Pro" w:hAnsi="Adobe Caslon Pro"/>
        </w:rPr>
        <w:t xml:space="preserve"> DOI: 10.1039/C4IB00218K</w:t>
      </w:r>
      <w:r w:rsidR="009A2AD1">
        <w:rPr>
          <w:rFonts w:ascii="Adobe Caslon Pro" w:hAnsi="Adobe Caslon Pro"/>
        </w:rPr>
        <w:t xml:space="preserve"> </w:t>
      </w:r>
      <w:r w:rsidR="009A2AD1" w:rsidRPr="009A2AD1">
        <w:rPr>
          <w:rFonts w:ascii="Adobe Caslon Pro" w:hAnsi="Adobe Caslon Pro"/>
        </w:rPr>
        <w:t xml:space="preserve">PMID: 25537447 PMCID: PMC4323858 </w:t>
      </w:r>
    </w:p>
    <w:p w14:paraId="6F4473B4" w14:textId="0746EAC7" w:rsidR="00B76E09" w:rsidRPr="000A6EFC" w:rsidRDefault="00C92BA1" w:rsidP="00ED73A6">
      <w:pPr>
        <w:pStyle w:val="ListParagraph"/>
        <w:numPr>
          <w:ilvl w:val="0"/>
          <w:numId w:val="2"/>
        </w:numPr>
        <w:tabs>
          <w:tab w:val="left" w:pos="540"/>
        </w:tabs>
        <w:jc w:val="both"/>
        <w:rPr>
          <w:rFonts w:ascii="Adobe Caslon Pro" w:hAnsi="Adobe Caslon Pro"/>
        </w:rPr>
      </w:pPr>
      <w:r>
        <w:rPr>
          <w:rFonts w:ascii="Adobe Caslon Pro" w:hAnsi="Adobe Caslon Pro"/>
        </w:rPr>
        <w:t>Nguyen, T.V.</w:t>
      </w:r>
      <w:r w:rsidR="00B76E09" w:rsidRPr="000A6EFC">
        <w:rPr>
          <w:rFonts w:ascii="Adobe Caslon Pro" w:hAnsi="Adobe Caslon Pro"/>
        </w:rPr>
        <w:t xml:space="preserve">, </w:t>
      </w:r>
      <w:r>
        <w:rPr>
          <w:rFonts w:ascii="Adobe Caslon Pro" w:hAnsi="Adobe Caslon Pro"/>
        </w:rPr>
        <w:t xml:space="preserve">Sleiman, M., </w:t>
      </w:r>
      <w:r w:rsidR="00B76E09" w:rsidRPr="000A6EFC">
        <w:rPr>
          <w:rFonts w:ascii="Adobe Caslon Pro" w:hAnsi="Adobe Caslon Pro"/>
        </w:rPr>
        <w:t>Moriarty,</w:t>
      </w:r>
      <w:r>
        <w:rPr>
          <w:rFonts w:ascii="Adobe Caslon Pro" w:hAnsi="Adobe Caslon Pro"/>
        </w:rPr>
        <w:t xml:space="preserve"> T.</w:t>
      </w:r>
      <w:r w:rsidR="00B76E09" w:rsidRPr="000A6EFC">
        <w:rPr>
          <w:rFonts w:ascii="Adobe Caslon Pro" w:hAnsi="Adobe Caslon Pro"/>
        </w:rPr>
        <w:t xml:space="preserve"> </w:t>
      </w:r>
      <w:r>
        <w:rPr>
          <w:rFonts w:ascii="Adobe Caslon Pro" w:hAnsi="Adobe Caslon Pro"/>
        </w:rPr>
        <w:t>Herrick, W.G</w:t>
      </w:r>
      <w:r w:rsidR="00B76E09" w:rsidRPr="000A6EFC">
        <w:rPr>
          <w:rFonts w:ascii="Adobe Caslon Pro" w:hAnsi="Adobe Caslon Pro"/>
        </w:rPr>
        <w:t xml:space="preserve">, and </w:t>
      </w:r>
      <w:r w:rsidRPr="00767A3E">
        <w:rPr>
          <w:rFonts w:ascii="Adobe Caslon Pro" w:hAnsi="Adobe Caslon Pro"/>
        </w:rPr>
        <w:t>Peyton, S.R.</w:t>
      </w:r>
      <w:r w:rsidR="00767A3E">
        <w:rPr>
          <w:rFonts w:ascii="Adobe Caslon Pro" w:hAnsi="Adobe Caslon Pro"/>
        </w:rPr>
        <w:t>*</w:t>
      </w:r>
      <w:r w:rsidRPr="000A6EFC">
        <w:rPr>
          <w:rFonts w:ascii="Adobe Caslon Pro" w:hAnsi="Adobe Caslon Pro"/>
        </w:rPr>
        <w:t xml:space="preserve"> </w:t>
      </w:r>
      <w:r w:rsidR="00B76E09" w:rsidRPr="000A6EFC">
        <w:rPr>
          <w:rFonts w:ascii="Adobe Caslon Pro" w:hAnsi="Adobe Caslon Pro"/>
        </w:rPr>
        <w:t>(</w:t>
      </w:r>
      <w:r w:rsidR="001D2E4D" w:rsidRPr="000A6EFC">
        <w:rPr>
          <w:rFonts w:ascii="Adobe Caslon Pro" w:hAnsi="Adobe Caslon Pro"/>
        </w:rPr>
        <w:t>2014</w:t>
      </w:r>
      <w:r w:rsidR="00B76E09" w:rsidRPr="000A6EFC">
        <w:rPr>
          <w:rFonts w:ascii="Adobe Caslon Pro" w:hAnsi="Adobe Caslon Pro"/>
        </w:rPr>
        <w:t>) “</w:t>
      </w:r>
      <w:r w:rsidR="001D2E4D" w:rsidRPr="000A6EFC">
        <w:rPr>
          <w:rFonts w:ascii="Adobe Caslon Pro" w:hAnsi="Adobe Caslon Pro"/>
        </w:rPr>
        <w:t>Sorafenib resistance and JNK signaling in carcinoma during extracellular matrix stiffening</w:t>
      </w:r>
      <w:r w:rsidR="00B76E09" w:rsidRPr="000A6EFC">
        <w:rPr>
          <w:rFonts w:ascii="Adobe Caslon Pro" w:hAnsi="Adobe Caslon Pro"/>
        </w:rPr>
        <w:t xml:space="preserve">” </w:t>
      </w:r>
      <w:r w:rsidR="00B76E09" w:rsidRPr="000A6EFC">
        <w:rPr>
          <w:rFonts w:ascii="Adobe Caslon Pro" w:hAnsi="Adobe Caslon Pro"/>
          <w:i/>
        </w:rPr>
        <w:t>Biomaterials</w:t>
      </w:r>
      <w:r w:rsidR="00A8714F">
        <w:rPr>
          <w:rFonts w:ascii="Adobe Caslon Pro" w:hAnsi="Adobe Caslon Pro"/>
        </w:rPr>
        <w:t>,</w:t>
      </w:r>
      <w:r w:rsidR="001D2E4D" w:rsidRPr="000A6EFC">
        <w:rPr>
          <w:rFonts w:ascii="Adobe Caslon Pro" w:hAnsi="Adobe Caslon Pro"/>
        </w:rPr>
        <w:t xml:space="preserve"> 35(22):5749-5759</w:t>
      </w:r>
      <w:r w:rsidR="00A8714F">
        <w:rPr>
          <w:rFonts w:ascii="Adobe Caslon Pro" w:hAnsi="Adobe Caslon Pro"/>
        </w:rPr>
        <w:t>,</w:t>
      </w:r>
      <w:r w:rsidR="001D2E4D" w:rsidRPr="000A6EFC">
        <w:rPr>
          <w:rFonts w:ascii="Adobe Caslon Pro" w:hAnsi="Adobe Caslon Pro"/>
        </w:rPr>
        <w:t xml:space="preserve"> DOI: 10.1016/j.biomaterials.2014.03.058</w:t>
      </w:r>
      <w:r w:rsidR="009A2AD1">
        <w:rPr>
          <w:rFonts w:ascii="Adobe Caslon Pro" w:hAnsi="Adobe Caslon Pro"/>
        </w:rPr>
        <w:t xml:space="preserve"> </w:t>
      </w:r>
      <w:r w:rsidR="009A2AD1" w:rsidRPr="009A2AD1">
        <w:rPr>
          <w:rFonts w:ascii="Adobe Caslon Pro" w:hAnsi="Adobe Caslon Pro"/>
        </w:rPr>
        <w:t>PMID: 24726537</w:t>
      </w:r>
    </w:p>
    <w:p w14:paraId="50592B32" w14:textId="40ABE1C4" w:rsidR="00206A10" w:rsidRDefault="00C92BA1" w:rsidP="00ED73A6">
      <w:pPr>
        <w:pStyle w:val="CompanyName"/>
        <w:numPr>
          <w:ilvl w:val="0"/>
          <w:numId w:val="2"/>
        </w:numPr>
        <w:tabs>
          <w:tab w:val="clear" w:pos="720"/>
          <w:tab w:val="left" w:pos="540"/>
        </w:tabs>
        <w:spacing w:before="0" w:after="0"/>
        <w:ind w:right="-86"/>
        <w:jc w:val="both"/>
        <w:rPr>
          <w:rFonts w:ascii="Adobe Caslon Pro" w:hAnsi="Adobe Caslon Pro"/>
          <w:sz w:val="24"/>
          <w:szCs w:val="24"/>
        </w:rPr>
      </w:pPr>
      <w:r>
        <w:rPr>
          <w:rFonts w:ascii="Adobe Caslon Pro" w:hAnsi="Adobe Caslon Pro"/>
          <w:sz w:val="24"/>
          <w:szCs w:val="24"/>
        </w:rPr>
        <w:t xml:space="preserve">Page, S.M., </w:t>
      </w:r>
      <w:proofErr w:type="spellStart"/>
      <w:r w:rsidR="00206A10" w:rsidRPr="000A6EFC">
        <w:rPr>
          <w:rFonts w:ascii="Adobe Caslon Pro" w:hAnsi="Adobe Caslon Pro"/>
          <w:sz w:val="24"/>
          <w:szCs w:val="24"/>
        </w:rPr>
        <w:t>Parelkar</w:t>
      </w:r>
      <w:proofErr w:type="spellEnd"/>
      <w:r w:rsidR="00206A10" w:rsidRPr="000A6EFC">
        <w:rPr>
          <w:rFonts w:ascii="Adobe Caslon Pro" w:hAnsi="Adobe Caslon Pro"/>
          <w:sz w:val="24"/>
          <w:szCs w:val="24"/>
        </w:rPr>
        <w:t>,</w:t>
      </w:r>
      <w:r>
        <w:rPr>
          <w:rFonts w:ascii="Adobe Caslon Pro" w:hAnsi="Adobe Caslon Pro"/>
          <w:sz w:val="24"/>
          <w:szCs w:val="24"/>
        </w:rPr>
        <w:t xml:space="preserve"> S., </w:t>
      </w:r>
      <w:proofErr w:type="spellStart"/>
      <w:r w:rsidR="00206A10" w:rsidRPr="000A6EFC">
        <w:rPr>
          <w:rFonts w:ascii="Adobe Caslon Pro" w:hAnsi="Adobe Caslon Pro"/>
          <w:sz w:val="24"/>
          <w:szCs w:val="24"/>
        </w:rPr>
        <w:t>Gerasimenko</w:t>
      </w:r>
      <w:proofErr w:type="spellEnd"/>
      <w:r w:rsidR="00206A10" w:rsidRPr="000A6EFC">
        <w:rPr>
          <w:rFonts w:ascii="Adobe Caslon Pro" w:hAnsi="Adobe Caslon Pro"/>
          <w:sz w:val="24"/>
          <w:szCs w:val="24"/>
        </w:rPr>
        <w:t>,</w:t>
      </w:r>
      <w:r>
        <w:rPr>
          <w:rFonts w:ascii="Adobe Caslon Pro" w:hAnsi="Adobe Caslon Pro"/>
          <w:sz w:val="24"/>
          <w:szCs w:val="24"/>
        </w:rPr>
        <w:t xml:space="preserve"> A., </w:t>
      </w:r>
      <w:r w:rsidR="00206A10" w:rsidRPr="000A6EFC">
        <w:rPr>
          <w:rFonts w:ascii="Adobe Caslon Pro" w:hAnsi="Adobe Caslon Pro"/>
          <w:sz w:val="24"/>
          <w:szCs w:val="24"/>
        </w:rPr>
        <w:t xml:space="preserve">Shin, </w:t>
      </w:r>
      <w:r>
        <w:rPr>
          <w:rFonts w:ascii="Adobe Caslon Pro" w:hAnsi="Adobe Caslon Pro"/>
          <w:sz w:val="24"/>
          <w:szCs w:val="24"/>
        </w:rPr>
        <w:t xml:space="preserve">D.Y., </w:t>
      </w:r>
      <w:r w:rsidRPr="00767A3E">
        <w:rPr>
          <w:rFonts w:ascii="Adobe Caslon Pro" w:hAnsi="Adobe Caslon Pro"/>
          <w:sz w:val="24"/>
          <w:szCs w:val="24"/>
        </w:rPr>
        <w:t>Peyton, S.R.,</w:t>
      </w:r>
      <w:r>
        <w:rPr>
          <w:rFonts w:ascii="Adobe Caslon Pro" w:hAnsi="Adobe Caslon Pro"/>
          <w:sz w:val="24"/>
          <w:szCs w:val="24"/>
        </w:rPr>
        <w:t xml:space="preserve"> and </w:t>
      </w:r>
      <w:r w:rsidR="00206A10" w:rsidRPr="000A6EFC">
        <w:rPr>
          <w:rFonts w:ascii="Adobe Caslon Pro" w:hAnsi="Adobe Caslon Pro"/>
          <w:sz w:val="24"/>
          <w:szCs w:val="24"/>
        </w:rPr>
        <w:t>Emrick</w:t>
      </w:r>
      <w:r>
        <w:rPr>
          <w:rFonts w:ascii="Adobe Caslon Pro" w:hAnsi="Adobe Caslon Pro"/>
          <w:sz w:val="24"/>
          <w:szCs w:val="24"/>
        </w:rPr>
        <w:t>, T.S.</w:t>
      </w:r>
      <w:r w:rsidR="00767A3E">
        <w:rPr>
          <w:rFonts w:ascii="Adobe Caslon Pro" w:hAnsi="Adobe Caslon Pro"/>
          <w:sz w:val="24"/>
          <w:szCs w:val="24"/>
        </w:rPr>
        <w:t>*</w:t>
      </w:r>
      <w:r w:rsidR="00206A10" w:rsidRPr="000A6EFC">
        <w:rPr>
          <w:rFonts w:ascii="Adobe Caslon Pro" w:hAnsi="Adobe Caslon Pro"/>
          <w:sz w:val="24"/>
          <w:szCs w:val="24"/>
        </w:rPr>
        <w:t xml:space="preserve"> (2014) “Promoting cell adhesion on slippery phosphorylcholine hydrogel surfaces” </w:t>
      </w:r>
      <w:r w:rsidR="00206A10" w:rsidRPr="000A6EFC">
        <w:rPr>
          <w:rFonts w:ascii="Adobe Caslon Pro" w:hAnsi="Adobe Caslon Pro"/>
          <w:i/>
          <w:sz w:val="24"/>
          <w:szCs w:val="24"/>
        </w:rPr>
        <w:t>Journal of Materials Chemistry B</w:t>
      </w:r>
      <w:r w:rsidR="00A8714F">
        <w:rPr>
          <w:rFonts w:ascii="Adobe Caslon Pro" w:hAnsi="Adobe Caslon Pro"/>
          <w:sz w:val="24"/>
          <w:szCs w:val="24"/>
        </w:rPr>
        <w:t>,</w:t>
      </w:r>
      <w:r w:rsidR="00206A10" w:rsidRPr="000A6EFC">
        <w:rPr>
          <w:rFonts w:ascii="Adobe Caslon Pro" w:hAnsi="Adobe Caslon Pro"/>
          <w:sz w:val="24"/>
          <w:szCs w:val="24"/>
        </w:rPr>
        <w:t xml:space="preserve"> </w:t>
      </w:r>
      <w:r w:rsidR="00B76E09" w:rsidRPr="000A6EFC">
        <w:rPr>
          <w:rFonts w:ascii="Adobe Caslon Pro" w:hAnsi="Adobe Caslon Pro"/>
          <w:sz w:val="24"/>
          <w:szCs w:val="24"/>
        </w:rPr>
        <w:t>2(6):620-624</w:t>
      </w:r>
      <w:r w:rsidR="00A8714F">
        <w:rPr>
          <w:rFonts w:ascii="Adobe Caslon Pro" w:hAnsi="Adobe Caslon Pro"/>
          <w:sz w:val="24"/>
          <w:szCs w:val="24"/>
        </w:rPr>
        <w:t>,</w:t>
      </w:r>
      <w:r w:rsidR="00B76E09" w:rsidRPr="000A6EFC">
        <w:rPr>
          <w:rFonts w:ascii="Adobe Caslon Pro" w:hAnsi="Adobe Caslon Pro"/>
          <w:sz w:val="24"/>
          <w:szCs w:val="24"/>
        </w:rPr>
        <w:t xml:space="preserve"> </w:t>
      </w:r>
      <w:r w:rsidR="00206A10" w:rsidRPr="000A6EFC">
        <w:rPr>
          <w:rFonts w:ascii="Adobe Caslon Pro" w:hAnsi="Adobe Caslon Pro"/>
          <w:sz w:val="24"/>
          <w:szCs w:val="24"/>
        </w:rPr>
        <w:t>DOI: 10.1039/C3TB21493A</w:t>
      </w:r>
      <w:r w:rsidR="009A2AD1">
        <w:rPr>
          <w:rFonts w:ascii="Adobe Caslon Pro" w:hAnsi="Adobe Caslon Pro"/>
          <w:sz w:val="24"/>
          <w:szCs w:val="24"/>
        </w:rPr>
        <w:t xml:space="preserve"> </w:t>
      </w:r>
      <w:r w:rsidR="009A2AD1" w:rsidRPr="009A2AD1">
        <w:rPr>
          <w:rFonts w:ascii="Adobe Caslon Pro" w:hAnsi="Adobe Caslon Pro"/>
          <w:sz w:val="24"/>
          <w:szCs w:val="24"/>
        </w:rPr>
        <w:t>PMID: 32261278</w:t>
      </w:r>
    </w:p>
    <w:p w14:paraId="0FC6B997" w14:textId="720E689B" w:rsidR="00F633B8" w:rsidRDefault="00F633B8" w:rsidP="00ED73A6">
      <w:pPr>
        <w:pStyle w:val="ListParagraph"/>
        <w:numPr>
          <w:ilvl w:val="0"/>
          <w:numId w:val="2"/>
        </w:numPr>
        <w:tabs>
          <w:tab w:val="left" w:pos="540"/>
        </w:tabs>
        <w:jc w:val="both"/>
        <w:rPr>
          <w:rFonts w:ascii="Adobe Caslon Pro" w:hAnsi="Adobe Caslon Pro"/>
        </w:rPr>
      </w:pPr>
      <w:r w:rsidRPr="000A6EFC">
        <w:rPr>
          <w:rFonts w:ascii="Adobe Caslon Pro" w:hAnsi="Adobe Caslon Pro"/>
        </w:rPr>
        <w:t>Minsky,</w:t>
      </w:r>
      <w:r w:rsidR="00C92BA1">
        <w:rPr>
          <w:rFonts w:ascii="Adobe Caslon Pro" w:hAnsi="Adobe Caslon Pro"/>
        </w:rPr>
        <w:t xml:space="preserve"> B.,</w:t>
      </w:r>
      <w:r w:rsidRPr="000A6EFC">
        <w:rPr>
          <w:rFonts w:ascii="Adobe Caslon Pro" w:hAnsi="Adobe Caslon Pro"/>
        </w:rPr>
        <w:t xml:space="preserve"> </w:t>
      </w:r>
      <w:r w:rsidR="00C92BA1">
        <w:rPr>
          <w:rFonts w:ascii="Adobe Caslon Pro" w:hAnsi="Adobe Caslon Pro"/>
        </w:rPr>
        <w:t>Nguyen, T.V.</w:t>
      </w:r>
      <w:r w:rsidRPr="000A6EFC">
        <w:rPr>
          <w:rFonts w:ascii="Adobe Caslon Pro" w:hAnsi="Adobe Caslon Pro"/>
        </w:rPr>
        <w:t xml:space="preserve">, </w:t>
      </w:r>
      <w:r w:rsidR="00C92BA1" w:rsidRPr="00767A3E">
        <w:rPr>
          <w:rFonts w:ascii="Adobe Caslon Pro" w:hAnsi="Adobe Caslon Pro"/>
        </w:rPr>
        <w:t>Peyton, S.R.,</w:t>
      </w:r>
      <w:r w:rsidR="00C92BA1">
        <w:rPr>
          <w:rFonts w:ascii="Adobe Caslon Pro" w:hAnsi="Adobe Caslon Pro"/>
        </w:rPr>
        <w:t xml:space="preserve"> </w:t>
      </w:r>
      <w:proofErr w:type="spellStart"/>
      <w:r w:rsidRPr="000A6EFC">
        <w:rPr>
          <w:rFonts w:ascii="Adobe Caslon Pro" w:hAnsi="Adobe Caslon Pro"/>
        </w:rPr>
        <w:t>Kaltashov</w:t>
      </w:r>
      <w:proofErr w:type="spellEnd"/>
      <w:r w:rsidRPr="000A6EFC">
        <w:rPr>
          <w:rFonts w:ascii="Adobe Caslon Pro" w:hAnsi="Adobe Caslon Pro"/>
        </w:rPr>
        <w:t xml:space="preserve">, </w:t>
      </w:r>
      <w:r w:rsidR="00C92BA1">
        <w:rPr>
          <w:rFonts w:ascii="Adobe Caslon Pro" w:hAnsi="Adobe Caslon Pro"/>
        </w:rPr>
        <w:t xml:space="preserve">I., and </w:t>
      </w:r>
      <w:proofErr w:type="spellStart"/>
      <w:r w:rsidRPr="000A6EFC">
        <w:rPr>
          <w:rFonts w:ascii="Adobe Caslon Pro" w:hAnsi="Adobe Caslon Pro"/>
        </w:rPr>
        <w:t>Dubin</w:t>
      </w:r>
      <w:proofErr w:type="spellEnd"/>
      <w:r w:rsidR="00C92BA1">
        <w:rPr>
          <w:rFonts w:ascii="Adobe Caslon Pro" w:hAnsi="Adobe Caslon Pro"/>
        </w:rPr>
        <w:t>, P.</w:t>
      </w:r>
      <w:r w:rsidR="00767A3E">
        <w:rPr>
          <w:rFonts w:ascii="Adobe Caslon Pro" w:hAnsi="Adobe Caslon Pro"/>
        </w:rPr>
        <w:t>*</w:t>
      </w:r>
      <w:r w:rsidRPr="000A6EFC">
        <w:rPr>
          <w:rFonts w:ascii="Adobe Caslon Pro" w:hAnsi="Adobe Caslon Pro"/>
        </w:rPr>
        <w:t xml:space="preserve"> (2013) “A heparin </w:t>
      </w:r>
      <w:proofErr w:type="spellStart"/>
      <w:r w:rsidRPr="000A6EFC">
        <w:rPr>
          <w:rFonts w:ascii="Adobe Caslon Pro" w:hAnsi="Adobe Caslon Pro"/>
        </w:rPr>
        <w:t>decamer</w:t>
      </w:r>
      <w:proofErr w:type="spellEnd"/>
      <w:r w:rsidRPr="000A6EFC">
        <w:rPr>
          <w:rFonts w:ascii="Adobe Caslon Pro" w:hAnsi="Adobe Caslon Pro"/>
        </w:rPr>
        <w:t xml:space="preserve"> bridges a growth factor and an </w:t>
      </w:r>
      <w:proofErr w:type="spellStart"/>
      <w:r w:rsidRPr="000A6EFC">
        <w:rPr>
          <w:rFonts w:ascii="Adobe Caslon Pro" w:hAnsi="Adobe Caslon Pro"/>
        </w:rPr>
        <w:t>oligolysine</w:t>
      </w:r>
      <w:proofErr w:type="spellEnd"/>
      <w:r w:rsidRPr="000A6EFC">
        <w:rPr>
          <w:rFonts w:ascii="Adobe Caslon Pro" w:hAnsi="Adobe Caslon Pro"/>
        </w:rPr>
        <w:t xml:space="preserve"> by different charge-driven interactions” </w:t>
      </w:r>
      <w:r w:rsidRPr="000A6EFC">
        <w:rPr>
          <w:rFonts w:ascii="Adobe Caslon Pro" w:hAnsi="Adobe Caslon Pro"/>
          <w:i/>
        </w:rPr>
        <w:t>Biomacromolecules</w:t>
      </w:r>
      <w:r w:rsidR="00A8714F">
        <w:rPr>
          <w:rFonts w:ascii="Adobe Caslon Pro" w:hAnsi="Adobe Caslon Pro"/>
        </w:rPr>
        <w:t>,</w:t>
      </w:r>
      <w:r w:rsidRPr="000A6EFC">
        <w:rPr>
          <w:rFonts w:ascii="Adobe Caslon Pro" w:hAnsi="Adobe Caslon Pro"/>
        </w:rPr>
        <w:t xml:space="preserve"> </w:t>
      </w:r>
      <w:r w:rsidR="00B76E09" w:rsidRPr="000A6EFC">
        <w:rPr>
          <w:rFonts w:ascii="Adobe Caslon Pro" w:hAnsi="Adobe Caslon Pro"/>
        </w:rPr>
        <w:t>14(11):4091-98</w:t>
      </w:r>
      <w:r w:rsidR="00A8714F">
        <w:rPr>
          <w:rFonts w:ascii="Adobe Caslon Pro" w:hAnsi="Adobe Caslon Pro"/>
        </w:rPr>
        <w:t>,</w:t>
      </w:r>
      <w:r w:rsidR="00B76E09" w:rsidRPr="000A6EFC">
        <w:rPr>
          <w:rFonts w:ascii="Adobe Caslon Pro" w:hAnsi="Adobe Caslon Pro"/>
        </w:rPr>
        <w:t xml:space="preserve"> </w:t>
      </w:r>
      <w:r w:rsidRPr="000A6EFC">
        <w:rPr>
          <w:rFonts w:ascii="Adobe Caslon Pro" w:hAnsi="Adobe Caslon Pro"/>
        </w:rPr>
        <w:t>DOI: 10.1021/bm401227p</w:t>
      </w:r>
      <w:r w:rsidR="003C398C">
        <w:rPr>
          <w:rFonts w:ascii="Adobe Caslon Pro" w:hAnsi="Adobe Caslon Pro"/>
        </w:rPr>
        <w:t xml:space="preserve"> </w:t>
      </w:r>
      <w:r w:rsidR="003C398C" w:rsidRPr="003C398C">
        <w:rPr>
          <w:rFonts w:ascii="Adobe Caslon Pro" w:hAnsi="Adobe Caslon Pro"/>
        </w:rPr>
        <w:t>PMID: 24107074</w:t>
      </w:r>
    </w:p>
    <w:p w14:paraId="306BF03B" w14:textId="14B09FF9" w:rsidR="00EB6F6F" w:rsidRPr="000A6EFC" w:rsidRDefault="00C92BA1" w:rsidP="00ED73A6">
      <w:pPr>
        <w:numPr>
          <w:ilvl w:val="0"/>
          <w:numId w:val="2"/>
        </w:numPr>
        <w:tabs>
          <w:tab w:val="left" w:pos="540"/>
        </w:tabs>
        <w:jc w:val="both"/>
        <w:rPr>
          <w:rFonts w:ascii="Adobe Caslon Pro" w:hAnsi="Adobe Caslon Pro"/>
          <w:bCs/>
        </w:rPr>
      </w:pPr>
      <w:r>
        <w:rPr>
          <w:rFonts w:ascii="Adobe Caslon Pro" w:hAnsi="Adobe Caslon Pro"/>
        </w:rPr>
        <w:t>Herrick, W.G</w:t>
      </w:r>
      <w:r w:rsidR="00EB6F6F" w:rsidRPr="000A6EFC">
        <w:rPr>
          <w:rFonts w:ascii="Adobe Caslon Pro" w:hAnsi="Adobe Caslon Pro"/>
          <w:bCs/>
        </w:rPr>
        <w:t xml:space="preserve">, </w:t>
      </w:r>
      <w:r>
        <w:rPr>
          <w:rFonts w:ascii="Adobe Caslon Pro" w:hAnsi="Adobe Caslon Pro"/>
        </w:rPr>
        <w:t>Nguyen, T.V.</w:t>
      </w:r>
      <w:r w:rsidR="00EB6F6F" w:rsidRPr="000A6EFC">
        <w:rPr>
          <w:rFonts w:ascii="Adobe Caslon Pro" w:hAnsi="Adobe Caslon Pro"/>
          <w:bCs/>
        </w:rPr>
        <w:t xml:space="preserve">, </w:t>
      </w:r>
      <w:r>
        <w:rPr>
          <w:rFonts w:ascii="Adobe Caslon Pro" w:hAnsi="Adobe Caslon Pro"/>
        </w:rPr>
        <w:t>Sleiman, M.</w:t>
      </w:r>
      <w:r>
        <w:rPr>
          <w:rFonts w:ascii="Adobe Caslon Pro" w:hAnsi="Adobe Caslon Pro"/>
          <w:bCs/>
        </w:rPr>
        <w:t xml:space="preserve">, </w:t>
      </w:r>
      <w:r w:rsidR="00EB6F6F" w:rsidRPr="000A6EFC">
        <w:rPr>
          <w:rFonts w:ascii="Adobe Caslon Pro" w:hAnsi="Adobe Caslon Pro"/>
          <w:bCs/>
        </w:rPr>
        <w:t>McRae,</w:t>
      </w:r>
      <w:r>
        <w:rPr>
          <w:rFonts w:ascii="Adobe Caslon Pro" w:hAnsi="Adobe Caslon Pro"/>
          <w:bCs/>
        </w:rPr>
        <w:t xml:space="preserve"> S., </w:t>
      </w:r>
      <w:r w:rsidR="00EB6F6F" w:rsidRPr="000A6EFC">
        <w:rPr>
          <w:rFonts w:ascii="Adobe Caslon Pro" w:hAnsi="Adobe Caslon Pro"/>
          <w:bCs/>
        </w:rPr>
        <w:t>Emrick,</w:t>
      </w:r>
      <w:r>
        <w:rPr>
          <w:rFonts w:ascii="Adobe Caslon Pro" w:hAnsi="Adobe Caslon Pro"/>
          <w:bCs/>
        </w:rPr>
        <w:t xml:space="preserve"> T.S.</w:t>
      </w:r>
      <w:r w:rsidR="00EB6F6F" w:rsidRPr="000A6EFC">
        <w:rPr>
          <w:rFonts w:ascii="Adobe Caslon Pro" w:hAnsi="Adobe Caslon Pro"/>
          <w:bCs/>
        </w:rPr>
        <w:t xml:space="preserve"> and </w:t>
      </w:r>
      <w:r w:rsidRPr="00767A3E">
        <w:rPr>
          <w:rFonts w:ascii="Adobe Caslon Pro" w:hAnsi="Adobe Caslon Pro"/>
        </w:rPr>
        <w:t>Peyton, S.R.</w:t>
      </w:r>
      <w:r w:rsidR="00767A3E">
        <w:rPr>
          <w:rFonts w:ascii="Adobe Caslon Pro" w:hAnsi="Adobe Caslon Pro"/>
          <w:bCs/>
        </w:rPr>
        <w:t>*</w:t>
      </w:r>
      <w:r w:rsidR="00EB6F6F" w:rsidRPr="000A6EFC">
        <w:rPr>
          <w:rFonts w:ascii="Adobe Caslon Pro" w:hAnsi="Adobe Caslon Pro"/>
          <w:bCs/>
        </w:rPr>
        <w:t xml:space="preserve"> (2013) “</w:t>
      </w:r>
      <w:r w:rsidR="007D7820">
        <w:rPr>
          <w:rFonts w:ascii="Adobe Caslon Pro" w:hAnsi="Adobe Caslon Pro"/>
        </w:rPr>
        <w:t>PEG-Phosphorylcholine hydrogels as tunable and versatile platforms for m</w:t>
      </w:r>
      <w:r w:rsidR="00EB6F6F" w:rsidRPr="000A6EFC">
        <w:rPr>
          <w:rFonts w:ascii="Adobe Caslon Pro" w:hAnsi="Adobe Caslon Pro"/>
        </w:rPr>
        <w:t xml:space="preserve">echanobiology” </w:t>
      </w:r>
      <w:r w:rsidR="00EB6F6F" w:rsidRPr="000A6EFC">
        <w:rPr>
          <w:rFonts w:ascii="Adobe Caslon Pro" w:hAnsi="Adobe Caslon Pro"/>
          <w:i/>
        </w:rPr>
        <w:t>Biomacromolecules</w:t>
      </w:r>
      <w:r w:rsidR="00A8714F">
        <w:rPr>
          <w:rFonts w:ascii="Adobe Caslon Pro" w:hAnsi="Adobe Caslon Pro"/>
        </w:rPr>
        <w:t>,</w:t>
      </w:r>
      <w:r w:rsidR="00EB6F6F" w:rsidRPr="000A6EFC">
        <w:rPr>
          <w:rFonts w:ascii="Adobe Caslon Pro" w:hAnsi="Adobe Caslon Pro"/>
        </w:rPr>
        <w:t xml:space="preserve"> </w:t>
      </w:r>
      <w:r w:rsidR="00B76E09" w:rsidRPr="000A6EFC">
        <w:rPr>
          <w:rFonts w:ascii="Adobe Caslon Pro" w:hAnsi="Adobe Caslon Pro"/>
        </w:rPr>
        <w:t>14(7):2294-2304</w:t>
      </w:r>
      <w:r w:rsidR="00A8714F">
        <w:rPr>
          <w:rFonts w:ascii="Adobe Caslon Pro" w:hAnsi="Adobe Caslon Pro"/>
        </w:rPr>
        <w:t>,</w:t>
      </w:r>
      <w:r w:rsidR="00B76E09" w:rsidRPr="000A6EFC">
        <w:rPr>
          <w:rFonts w:ascii="Adobe Caslon Pro" w:hAnsi="Adobe Caslon Pro"/>
        </w:rPr>
        <w:t xml:space="preserve"> </w:t>
      </w:r>
      <w:r w:rsidR="00EB6F6F" w:rsidRPr="000A6EFC">
        <w:rPr>
          <w:rFonts w:ascii="Adobe Caslon Pro" w:hAnsi="Adobe Caslon Pro"/>
        </w:rPr>
        <w:t>DOI: 10.1021/bm400418g</w:t>
      </w:r>
      <w:r w:rsidR="003C398C">
        <w:rPr>
          <w:rFonts w:ascii="Adobe Caslon Pro" w:hAnsi="Adobe Caslon Pro"/>
        </w:rPr>
        <w:t xml:space="preserve"> </w:t>
      </w:r>
      <w:r w:rsidR="003C398C" w:rsidRPr="003C398C">
        <w:rPr>
          <w:rFonts w:ascii="Adobe Caslon Pro" w:hAnsi="Adobe Caslon Pro"/>
        </w:rPr>
        <w:t>PMID: 23738528</w:t>
      </w:r>
    </w:p>
    <w:p w14:paraId="1DCC1E61" w14:textId="0F6862BC" w:rsidR="005B31B2" w:rsidRPr="005B31B2" w:rsidRDefault="00EA09E0" w:rsidP="00ED73A6">
      <w:pPr>
        <w:pStyle w:val="Header"/>
        <w:numPr>
          <w:ilvl w:val="0"/>
          <w:numId w:val="2"/>
        </w:numPr>
        <w:tabs>
          <w:tab w:val="clear" w:pos="4320"/>
          <w:tab w:val="clear" w:pos="8640"/>
          <w:tab w:val="left" w:pos="540"/>
        </w:tabs>
        <w:jc w:val="both"/>
        <w:rPr>
          <w:rFonts w:ascii="Adobe Caslon Pro" w:hAnsi="Adobe Caslon Pro"/>
          <w:szCs w:val="24"/>
        </w:rPr>
      </w:pPr>
      <w:r w:rsidRPr="000A6EFC">
        <w:rPr>
          <w:rFonts w:ascii="Adobe Caslon Pro" w:hAnsi="Adobe Caslon Pro"/>
          <w:szCs w:val="24"/>
        </w:rPr>
        <w:t>Kim</w:t>
      </w:r>
      <w:r w:rsidR="00C92BA1">
        <w:rPr>
          <w:rFonts w:ascii="Adobe Caslon Pro" w:hAnsi="Adobe Caslon Pro"/>
          <w:szCs w:val="24"/>
        </w:rPr>
        <w:t>, H-D.</w:t>
      </w:r>
      <w:r w:rsidRPr="000A6EFC">
        <w:rPr>
          <w:rFonts w:ascii="Adobe Caslon Pro" w:hAnsi="Adobe Caslon Pro"/>
          <w:szCs w:val="24"/>
        </w:rPr>
        <w:t xml:space="preserve"> and </w:t>
      </w:r>
      <w:r w:rsidR="00C92BA1" w:rsidRPr="00767A3E">
        <w:rPr>
          <w:rFonts w:ascii="Adobe Caslon Pro" w:hAnsi="Adobe Caslon Pro"/>
        </w:rPr>
        <w:t>Peyton, S.R.</w:t>
      </w:r>
      <w:r w:rsidRPr="000A6EFC">
        <w:rPr>
          <w:rFonts w:ascii="Adobe Caslon Pro" w:hAnsi="Adobe Caslon Pro"/>
          <w:szCs w:val="24"/>
        </w:rPr>
        <w:t xml:space="preserve"> (2012) “</w:t>
      </w:r>
      <w:r w:rsidRPr="000A6EFC">
        <w:rPr>
          <w:rFonts w:ascii="Adobe Caslon Pro" w:hAnsi="Adobe Caslon Pro" w:cs="Helvetica"/>
          <w:szCs w:val="24"/>
        </w:rPr>
        <w:t xml:space="preserve">Bio-inspired materials for parsing matrix physicochemical control of cell migration” </w:t>
      </w:r>
      <w:r w:rsidRPr="000A6EFC">
        <w:rPr>
          <w:rFonts w:ascii="Adobe Caslon Pro" w:hAnsi="Adobe Caslon Pro" w:cs="Helvetica"/>
          <w:i/>
          <w:szCs w:val="24"/>
        </w:rPr>
        <w:t>Integrative Biology</w:t>
      </w:r>
      <w:r w:rsidR="00A8714F">
        <w:rPr>
          <w:rFonts w:ascii="Adobe Caslon Pro" w:hAnsi="Adobe Caslon Pro" w:cs="Helvetica"/>
          <w:i/>
          <w:szCs w:val="24"/>
        </w:rPr>
        <w:t>,</w:t>
      </w:r>
      <w:r w:rsidRPr="000A6EFC">
        <w:rPr>
          <w:rFonts w:ascii="Adobe Caslon Pro" w:hAnsi="Adobe Caslon Pro" w:cs="Helvetica"/>
          <w:szCs w:val="24"/>
        </w:rPr>
        <w:t xml:space="preserve"> Jan;4(1):37-52</w:t>
      </w:r>
      <w:r w:rsidR="00A8714F">
        <w:rPr>
          <w:rFonts w:ascii="Adobe Caslon Pro" w:hAnsi="Adobe Caslon Pro" w:cs="Helvetica"/>
          <w:szCs w:val="24"/>
        </w:rPr>
        <w:t>,</w:t>
      </w:r>
      <w:r w:rsidR="00B76E09" w:rsidRPr="000A6EFC">
        <w:rPr>
          <w:rFonts w:ascii="Adobe Caslon Pro" w:hAnsi="Adobe Caslon Pro" w:cs="Helvetica"/>
          <w:szCs w:val="24"/>
        </w:rPr>
        <w:t xml:space="preserve"> DOI: 10.1039/C1IB00069A</w:t>
      </w:r>
      <w:r w:rsidR="003C398C">
        <w:rPr>
          <w:rFonts w:ascii="Adobe Caslon Pro" w:hAnsi="Adobe Caslon Pro" w:cs="Helvetica"/>
          <w:szCs w:val="24"/>
        </w:rPr>
        <w:t xml:space="preserve"> </w:t>
      </w:r>
      <w:r w:rsidR="003C398C" w:rsidRPr="003C398C">
        <w:rPr>
          <w:rFonts w:ascii="Adobe Caslon Pro" w:hAnsi="Adobe Caslon Pro" w:cs="Helvetica"/>
          <w:szCs w:val="24"/>
        </w:rPr>
        <w:t>PMID: 22025169</w:t>
      </w:r>
    </w:p>
    <w:p w14:paraId="74EBB642" w14:textId="77777777" w:rsidR="005B31B2" w:rsidRDefault="005B31B2" w:rsidP="005B31B2">
      <w:pPr>
        <w:pStyle w:val="Header"/>
        <w:tabs>
          <w:tab w:val="clear" w:pos="4320"/>
          <w:tab w:val="clear" w:pos="8640"/>
          <w:tab w:val="left" w:pos="540"/>
        </w:tabs>
        <w:jc w:val="both"/>
        <w:rPr>
          <w:rFonts w:ascii="Adobe Caslon Pro" w:hAnsi="Adobe Caslon Pro" w:cs="Helvetica"/>
          <w:szCs w:val="24"/>
        </w:rPr>
      </w:pPr>
    </w:p>
    <w:p w14:paraId="7250A7E2" w14:textId="7CD0E4F0" w:rsidR="00261C9F" w:rsidRPr="005B31B2" w:rsidRDefault="005B31B2" w:rsidP="005B31B2">
      <w:pPr>
        <w:pStyle w:val="Header"/>
        <w:tabs>
          <w:tab w:val="clear" w:pos="4320"/>
          <w:tab w:val="clear" w:pos="8640"/>
          <w:tab w:val="left" w:pos="540"/>
        </w:tabs>
        <w:jc w:val="both"/>
        <w:rPr>
          <w:rFonts w:ascii="Adobe Caslon Pro" w:hAnsi="Adobe Caslon Pro"/>
          <w:b/>
          <w:szCs w:val="24"/>
        </w:rPr>
      </w:pPr>
      <w:r w:rsidRPr="005B31B2">
        <w:rPr>
          <w:rFonts w:ascii="Adobe Caslon Pro" w:hAnsi="Adobe Caslon Pro" w:cs="Helvetica"/>
          <w:b/>
          <w:szCs w:val="24"/>
        </w:rPr>
        <w:t>Before Arrival at UMass</w:t>
      </w:r>
    </w:p>
    <w:p w14:paraId="253CF477" w14:textId="214AC81E" w:rsidR="0028385E" w:rsidRPr="003C398C" w:rsidRDefault="00C92BA1" w:rsidP="003C398C">
      <w:pPr>
        <w:pStyle w:val="Header"/>
        <w:numPr>
          <w:ilvl w:val="0"/>
          <w:numId w:val="2"/>
        </w:numPr>
        <w:tabs>
          <w:tab w:val="left" w:pos="540"/>
        </w:tabs>
        <w:jc w:val="both"/>
        <w:rPr>
          <w:rFonts w:ascii="Adobe Caslon Pro" w:hAnsi="Adobe Caslon Pro"/>
        </w:rPr>
      </w:pPr>
      <w:r w:rsidRPr="00767A3E">
        <w:rPr>
          <w:rFonts w:ascii="Adobe Caslon Pro" w:hAnsi="Adobe Caslon Pro"/>
        </w:rPr>
        <w:t>Peyton, S.R.</w:t>
      </w:r>
      <w:r w:rsidRPr="00767A3E">
        <w:rPr>
          <w:rFonts w:ascii="Adobe Caslon Pro" w:hAnsi="Adobe Caslon Pro"/>
          <w:szCs w:val="24"/>
        </w:rPr>
        <w:t>,</w:t>
      </w:r>
      <w:r>
        <w:rPr>
          <w:rFonts w:ascii="Adobe Caslon Pro" w:hAnsi="Adobe Caslon Pro"/>
          <w:szCs w:val="24"/>
        </w:rPr>
        <w:t xml:space="preserve"> </w:t>
      </w:r>
      <w:proofErr w:type="spellStart"/>
      <w:r w:rsidR="0028385E" w:rsidRPr="000A6EFC">
        <w:rPr>
          <w:rFonts w:ascii="Adobe Caslon Pro" w:hAnsi="Adobe Caslon Pro"/>
          <w:szCs w:val="24"/>
        </w:rPr>
        <w:t>Kalcioglu</w:t>
      </w:r>
      <w:proofErr w:type="spellEnd"/>
      <w:r w:rsidR="0028385E" w:rsidRPr="000A6EFC">
        <w:rPr>
          <w:rFonts w:ascii="Adobe Caslon Pro" w:hAnsi="Adobe Caslon Pro"/>
          <w:szCs w:val="24"/>
        </w:rPr>
        <w:t>,</w:t>
      </w:r>
      <w:r>
        <w:rPr>
          <w:rFonts w:ascii="Adobe Caslon Pro" w:hAnsi="Adobe Caslon Pro"/>
          <w:szCs w:val="24"/>
        </w:rPr>
        <w:t xml:space="preserve"> Z.I., </w:t>
      </w:r>
      <w:r w:rsidR="0028385E" w:rsidRPr="000A6EFC">
        <w:rPr>
          <w:rFonts w:ascii="Adobe Caslon Pro" w:hAnsi="Adobe Caslon Pro"/>
          <w:szCs w:val="24"/>
        </w:rPr>
        <w:t>Cohen,</w:t>
      </w:r>
      <w:r>
        <w:rPr>
          <w:rFonts w:ascii="Adobe Caslon Pro" w:hAnsi="Adobe Caslon Pro"/>
          <w:szCs w:val="24"/>
        </w:rPr>
        <w:t xml:space="preserve"> J.D., </w:t>
      </w:r>
      <w:r w:rsidR="0028385E" w:rsidRPr="000A6EFC">
        <w:rPr>
          <w:rFonts w:ascii="Adobe Caslon Pro" w:hAnsi="Adobe Caslon Pro"/>
          <w:szCs w:val="24"/>
        </w:rPr>
        <w:t>Runkle,</w:t>
      </w:r>
      <w:r>
        <w:rPr>
          <w:rFonts w:ascii="Adobe Caslon Pro" w:hAnsi="Adobe Caslon Pro"/>
          <w:szCs w:val="24"/>
        </w:rPr>
        <w:t xml:space="preserve"> A.P., </w:t>
      </w:r>
      <w:proofErr w:type="spellStart"/>
      <w:r w:rsidR="0028385E" w:rsidRPr="000A6EFC">
        <w:rPr>
          <w:rFonts w:ascii="Adobe Caslon Pro" w:hAnsi="Adobe Caslon Pro"/>
          <w:szCs w:val="24"/>
        </w:rPr>
        <w:t>VanVliet</w:t>
      </w:r>
      <w:proofErr w:type="spellEnd"/>
      <w:r w:rsidR="0028385E" w:rsidRPr="000A6EFC">
        <w:rPr>
          <w:rFonts w:ascii="Adobe Caslon Pro" w:hAnsi="Adobe Caslon Pro"/>
          <w:szCs w:val="24"/>
        </w:rPr>
        <w:t>,</w:t>
      </w:r>
      <w:r>
        <w:rPr>
          <w:rFonts w:ascii="Adobe Caslon Pro" w:hAnsi="Adobe Caslon Pro"/>
          <w:szCs w:val="24"/>
        </w:rPr>
        <w:t xml:space="preserve"> K.J., </w:t>
      </w:r>
      <w:r w:rsidR="0028385E" w:rsidRPr="000A6EFC">
        <w:rPr>
          <w:rFonts w:ascii="Adobe Caslon Pro" w:hAnsi="Adobe Caslon Pro"/>
          <w:szCs w:val="24"/>
        </w:rPr>
        <w:t xml:space="preserve">Lauffenburger, </w:t>
      </w:r>
      <w:r>
        <w:rPr>
          <w:rFonts w:ascii="Adobe Caslon Pro" w:hAnsi="Adobe Caslon Pro"/>
          <w:szCs w:val="24"/>
        </w:rPr>
        <w:t xml:space="preserve">D.A., and </w:t>
      </w:r>
      <w:r w:rsidR="0028385E" w:rsidRPr="000A6EFC">
        <w:rPr>
          <w:rFonts w:ascii="Adobe Caslon Pro" w:hAnsi="Adobe Caslon Pro"/>
          <w:szCs w:val="24"/>
        </w:rPr>
        <w:t>Griffith</w:t>
      </w:r>
      <w:r>
        <w:rPr>
          <w:rFonts w:ascii="Adobe Caslon Pro" w:hAnsi="Adobe Caslon Pro"/>
          <w:szCs w:val="24"/>
        </w:rPr>
        <w:t>, L.G.</w:t>
      </w:r>
      <w:r w:rsidR="00767A3E">
        <w:rPr>
          <w:rFonts w:ascii="Adobe Caslon Pro" w:hAnsi="Adobe Caslon Pro"/>
          <w:szCs w:val="24"/>
        </w:rPr>
        <w:t>*</w:t>
      </w:r>
      <w:r w:rsidR="0028385E" w:rsidRPr="000A6EFC">
        <w:rPr>
          <w:rFonts w:ascii="Adobe Caslon Pro" w:hAnsi="Adobe Caslon Pro"/>
          <w:szCs w:val="24"/>
        </w:rPr>
        <w:t xml:space="preserve"> (2011) “Marrow-derived stem cell motility in 3D synthetic scaffold is governed by </w:t>
      </w:r>
      <w:r w:rsidR="0028385E" w:rsidRPr="000A6EFC">
        <w:rPr>
          <w:rFonts w:ascii="Adobe Caslon Pro" w:hAnsi="Adobe Caslon Pro"/>
          <w:szCs w:val="24"/>
        </w:rPr>
        <w:lastRenderedPageBreak/>
        <w:t xml:space="preserve">geometry along with adhesivity and stiffness” </w:t>
      </w:r>
      <w:r w:rsidR="0028385E" w:rsidRPr="000A6EFC">
        <w:rPr>
          <w:rFonts w:ascii="Adobe Caslon Pro" w:hAnsi="Adobe Caslon Pro"/>
          <w:i/>
          <w:szCs w:val="24"/>
        </w:rPr>
        <w:t>Biotechnology and Bioengineering</w:t>
      </w:r>
      <w:r w:rsidR="00261C9F">
        <w:rPr>
          <w:rFonts w:ascii="Adobe Caslon Pro" w:hAnsi="Adobe Caslon Pro"/>
          <w:szCs w:val="24"/>
        </w:rPr>
        <w:t>, May;108(5):1181-93,</w:t>
      </w:r>
      <w:r w:rsidR="00B76E09" w:rsidRPr="000A6EFC">
        <w:rPr>
          <w:rFonts w:ascii="Adobe Caslon Pro" w:hAnsi="Adobe Caslon Pro"/>
          <w:szCs w:val="24"/>
        </w:rPr>
        <w:t xml:space="preserve"> DOI: 10.1002/bit.23027</w:t>
      </w:r>
      <w:r w:rsidR="003C398C">
        <w:rPr>
          <w:rFonts w:ascii="Adobe Caslon Pro" w:hAnsi="Adobe Caslon Pro"/>
          <w:szCs w:val="24"/>
        </w:rPr>
        <w:t xml:space="preserve"> </w:t>
      </w:r>
      <w:r w:rsidR="003C398C" w:rsidRPr="003C398C">
        <w:rPr>
          <w:rFonts w:ascii="Adobe Caslon Pro" w:hAnsi="Adobe Caslon Pro"/>
        </w:rPr>
        <w:t xml:space="preserve">PMID: 21449030 </w:t>
      </w:r>
      <w:r w:rsidR="003C398C" w:rsidRPr="003C398C">
        <w:rPr>
          <w:rFonts w:ascii="Adobe Caslon Pro" w:hAnsi="Adobe Caslon Pro"/>
          <w:szCs w:val="24"/>
        </w:rPr>
        <w:t xml:space="preserve">PMCID: PMC3357187 </w:t>
      </w:r>
    </w:p>
    <w:p w14:paraId="47520335" w14:textId="4BD08027" w:rsidR="0028385E" w:rsidRPr="003C398C" w:rsidRDefault="0028385E" w:rsidP="003C398C">
      <w:pPr>
        <w:pStyle w:val="Header"/>
        <w:numPr>
          <w:ilvl w:val="0"/>
          <w:numId w:val="2"/>
        </w:numPr>
        <w:tabs>
          <w:tab w:val="left" w:pos="540"/>
        </w:tabs>
        <w:jc w:val="both"/>
        <w:rPr>
          <w:rFonts w:ascii="Adobe Caslon Pro" w:hAnsi="Adobe Caslon Pro"/>
        </w:rPr>
      </w:pPr>
      <w:r w:rsidRPr="000A6EFC">
        <w:rPr>
          <w:rFonts w:ascii="Adobe Caslon Pro" w:hAnsi="Adobe Caslon Pro"/>
          <w:szCs w:val="24"/>
        </w:rPr>
        <w:t>Williams,</w:t>
      </w:r>
      <w:r w:rsidR="00C92BA1">
        <w:rPr>
          <w:rFonts w:ascii="Adobe Caslon Pro" w:hAnsi="Adobe Caslon Pro"/>
          <w:szCs w:val="24"/>
        </w:rPr>
        <w:t xml:space="preserve"> C.M., </w:t>
      </w:r>
      <w:r w:rsidRPr="000A6EFC">
        <w:rPr>
          <w:rFonts w:ascii="Adobe Caslon Pro" w:hAnsi="Adobe Caslon Pro"/>
          <w:szCs w:val="24"/>
        </w:rPr>
        <w:t>Mehta,</w:t>
      </w:r>
      <w:r w:rsidR="00C92BA1">
        <w:rPr>
          <w:rFonts w:ascii="Adobe Caslon Pro" w:hAnsi="Adobe Caslon Pro"/>
          <w:szCs w:val="24"/>
        </w:rPr>
        <w:t xml:space="preserve"> G.,</w:t>
      </w:r>
      <w:r w:rsidRPr="000A6EFC">
        <w:rPr>
          <w:rFonts w:ascii="Adobe Caslon Pro" w:hAnsi="Adobe Caslon Pro"/>
          <w:szCs w:val="24"/>
        </w:rPr>
        <w:t xml:space="preserve"> </w:t>
      </w:r>
      <w:r w:rsidR="00C92BA1" w:rsidRPr="00767A3E">
        <w:rPr>
          <w:rFonts w:ascii="Adobe Caslon Pro" w:hAnsi="Adobe Caslon Pro"/>
        </w:rPr>
        <w:t>Peyton, S.R.</w:t>
      </w:r>
      <w:r w:rsidR="00C92BA1" w:rsidRPr="00767A3E">
        <w:rPr>
          <w:rFonts w:ascii="Adobe Caslon Pro" w:hAnsi="Adobe Caslon Pro"/>
          <w:szCs w:val="24"/>
        </w:rPr>
        <w:t>,</w:t>
      </w:r>
      <w:r w:rsidR="00C92BA1">
        <w:rPr>
          <w:rFonts w:ascii="Adobe Caslon Pro" w:hAnsi="Adobe Caslon Pro"/>
          <w:szCs w:val="24"/>
        </w:rPr>
        <w:t xml:space="preserve"> </w:t>
      </w:r>
      <w:r w:rsidRPr="000A6EFC">
        <w:rPr>
          <w:rFonts w:ascii="Adobe Caslon Pro" w:hAnsi="Adobe Caslon Pro"/>
          <w:szCs w:val="24"/>
        </w:rPr>
        <w:t>Zeiger,</w:t>
      </w:r>
      <w:r w:rsidR="00C92BA1">
        <w:rPr>
          <w:rFonts w:ascii="Adobe Caslon Pro" w:hAnsi="Adobe Caslon Pro"/>
          <w:szCs w:val="24"/>
        </w:rPr>
        <w:t xml:space="preserve"> A.S., </w:t>
      </w:r>
      <w:proofErr w:type="spellStart"/>
      <w:r w:rsidRPr="000A6EFC">
        <w:rPr>
          <w:rFonts w:ascii="Adobe Caslon Pro" w:hAnsi="Adobe Caslon Pro"/>
          <w:szCs w:val="24"/>
        </w:rPr>
        <w:t>VanVliet</w:t>
      </w:r>
      <w:proofErr w:type="spellEnd"/>
      <w:r w:rsidRPr="000A6EFC">
        <w:rPr>
          <w:rFonts w:ascii="Adobe Caslon Pro" w:hAnsi="Adobe Caslon Pro"/>
          <w:szCs w:val="24"/>
        </w:rPr>
        <w:t xml:space="preserve">, </w:t>
      </w:r>
      <w:r w:rsidR="00C92BA1">
        <w:rPr>
          <w:rFonts w:ascii="Adobe Caslon Pro" w:hAnsi="Adobe Caslon Pro"/>
          <w:szCs w:val="24"/>
        </w:rPr>
        <w:t xml:space="preserve">K.J., and </w:t>
      </w:r>
      <w:r w:rsidRPr="000A6EFC">
        <w:rPr>
          <w:rFonts w:ascii="Adobe Caslon Pro" w:hAnsi="Adobe Caslon Pro"/>
          <w:szCs w:val="24"/>
        </w:rPr>
        <w:t>Griffith</w:t>
      </w:r>
      <w:r w:rsidR="00C92BA1">
        <w:rPr>
          <w:rFonts w:ascii="Adobe Caslon Pro" w:hAnsi="Adobe Caslon Pro"/>
          <w:szCs w:val="24"/>
        </w:rPr>
        <w:t>, L.G</w:t>
      </w:r>
      <w:r w:rsidRPr="000A6EFC">
        <w:rPr>
          <w:rFonts w:ascii="Adobe Caslon Pro" w:hAnsi="Adobe Caslon Pro"/>
          <w:szCs w:val="24"/>
        </w:rPr>
        <w:t>.</w:t>
      </w:r>
      <w:r w:rsidR="00767A3E">
        <w:rPr>
          <w:rFonts w:ascii="Adobe Caslon Pro" w:hAnsi="Adobe Caslon Pro"/>
          <w:szCs w:val="24"/>
        </w:rPr>
        <w:t>*</w:t>
      </w:r>
      <w:r w:rsidRPr="000A6EFC">
        <w:rPr>
          <w:rFonts w:ascii="Adobe Caslon Pro" w:hAnsi="Adobe Caslon Pro"/>
          <w:szCs w:val="24"/>
        </w:rPr>
        <w:t xml:space="preserve"> (2011) “Autocrine-controlled formation and function of tissue-like aggregates by primary hepatocytes in</w:t>
      </w:r>
      <w:r w:rsidR="00261C9F">
        <w:rPr>
          <w:rFonts w:ascii="Adobe Caslon Pro" w:hAnsi="Adobe Caslon Pro"/>
          <w:szCs w:val="24"/>
        </w:rPr>
        <w:t xml:space="preserve"> micropatterned hydrogel arrays</w:t>
      </w:r>
      <w:r w:rsidRPr="000A6EFC">
        <w:rPr>
          <w:rFonts w:ascii="Adobe Caslon Pro" w:hAnsi="Adobe Caslon Pro"/>
          <w:szCs w:val="24"/>
        </w:rPr>
        <w:t xml:space="preserve">” </w:t>
      </w:r>
      <w:r w:rsidRPr="000A6EFC">
        <w:rPr>
          <w:rFonts w:ascii="Adobe Caslon Pro" w:hAnsi="Adobe Caslon Pro"/>
          <w:i/>
          <w:szCs w:val="24"/>
        </w:rPr>
        <w:t>Tissue Engineering Part A</w:t>
      </w:r>
      <w:r w:rsidR="00261C9F">
        <w:rPr>
          <w:rFonts w:ascii="Adobe Caslon Pro" w:hAnsi="Adobe Caslon Pro"/>
          <w:szCs w:val="24"/>
        </w:rPr>
        <w:t>, Apr;17(7-8):1055-68,</w:t>
      </w:r>
      <w:r w:rsidR="00B76E09" w:rsidRPr="000A6EFC">
        <w:rPr>
          <w:rFonts w:ascii="Adobe Caslon Pro" w:hAnsi="Adobe Caslon Pro"/>
          <w:szCs w:val="24"/>
        </w:rPr>
        <w:t xml:space="preserve"> DOI: 10.1089/ten.tea.2010.0398</w:t>
      </w:r>
      <w:r w:rsidR="003C398C">
        <w:rPr>
          <w:rFonts w:ascii="Adobe Caslon Pro" w:hAnsi="Adobe Caslon Pro"/>
          <w:szCs w:val="24"/>
        </w:rPr>
        <w:t xml:space="preserve"> </w:t>
      </w:r>
      <w:r w:rsidR="003C398C" w:rsidRPr="003C398C">
        <w:rPr>
          <w:rFonts w:ascii="Adobe Caslon Pro" w:hAnsi="Adobe Caslon Pro"/>
        </w:rPr>
        <w:t xml:space="preserve">PMID: 21449030 </w:t>
      </w:r>
      <w:r w:rsidR="003C398C" w:rsidRPr="003C398C">
        <w:rPr>
          <w:rFonts w:ascii="Adobe Caslon Pro" w:hAnsi="Adobe Caslon Pro"/>
          <w:szCs w:val="24"/>
        </w:rPr>
        <w:t xml:space="preserve">PMCID: PMC3357187 </w:t>
      </w:r>
    </w:p>
    <w:p w14:paraId="533E4327" w14:textId="3D2B4CBF" w:rsidR="0028385E" w:rsidRPr="000A6EFC" w:rsidRDefault="0028385E" w:rsidP="00ED73A6">
      <w:pPr>
        <w:pStyle w:val="Header"/>
        <w:numPr>
          <w:ilvl w:val="0"/>
          <w:numId w:val="2"/>
        </w:numPr>
        <w:tabs>
          <w:tab w:val="clear" w:pos="4320"/>
          <w:tab w:val="clear" w:pos="8640"/>
          <w:tab w:val="left" w:pos="540"/>
        </w:tabs>
        <w:jc w:val="both"/>
        <w:rPr>
          <w:rFonts w:ascii="Adobe Caslon Pro" w:hAnsi="Adobe Caslon Pro"/>
          <w:szCs w:val="24"/>
        </w:rPr>
      </w:pPr>
      <w:r w:rsidRPr="000A6EFC">
        <w:rPr>
          <w:rFonts w:ascii="Adobe Caslon Pro" w:hAnsi="Adobe Caslon Pro" w:cs="Verdana"/>
          <w:szCs w:val="24"/>
        </w:rPr>
        <w:t>Kim,</w:t>
      </w:r>
      <w:r w:rsidR="00C92BA1">
        <w:rPr>
          <w:rFonts w:ascii="Adobe Caslon Pro" w:hAnsi="Adobe Caslon Pro" w:cs="Verdana"/>
          <w:szCs w:val="24"/>
        </w:rPr>
        <w:t xml:space="preserve"> P.D.,</w:t>
      </w:r>
      <w:r w:rsidRPr="000A6EFC">
        <w:rPr>
          <w:rFonts w:ascii="Adobe Caslon Pro" w:hAnsi="Adobe Caslon Pro" w:cs="Verdana"/>
          <w:szCs w:val="24"/>
        </w:rPr>
        <w:t xml:space="preserve"> </w:t>
      </w:r>
      <w:r w:rsidR="00C92BA1" w:rsidRPr="00767A3E">
        <w:rPr>
          <w:rFonts w:ascii="Adobe Caslon Pro" w:hAnsi="Adobe Caslon Pro"/>
        </w:rPr>
        <w:t>Peyton, S.R.</w:t>
      </w:r>
      <w:r w:rsidR="00C92BA1" w:rsidRPr="00767A3E">
        <w:rPr>
          <w:rFonts w:ascii="Adobe Caslon Pro" w:hAnsi="Adobe Caslon Pro" w:cs="Verdana"/>
          <w:szCs w:val="24"/>
        </w:rPr>
        <w:t>,</w:t>
      </w:r>
      <w:r w:rsidR="00C92BA1">
        <w:rPr>
          <w:rFonts w:ascii="Adobe Caslon Pro" w:hAnsi="Adobe Caslon Pro" w:cs="Verdana"/>
          <w:szCs w:val="24"/>
        </w:rPr>
        <w:t xml:space="preserve"> </w:t>
      </w:r>
      <w:proofErr w:type="spellStart"/>
      <w:r w:rsidRPr="000A6EFC">
        <w:rPr>
          <w:rFonts w:ascii="Adobe Caslon Pro" w:hAnsi="Adobe Caslon Pro" w:cs="Verdana"/>
          <w:szCs w:val="24"/>
        </w:rPr>
        <w:t>VanStrien</w:t>
      </w:r>
      <w:proofErr w:type="spellEnd"/>
      <w:r w:rsidRPr="000A6EFC">
        <w:rPr>
          <w:rFonts w:ascii="Adobe Caslon Pro" w:hAnsi="Adobe Caslon Pro" w:cs="Verdana"/>
          <w:szCs w:val="24"/>
        </w:rPr>
        <w:t>,</w:t>
      </w:r>
      <w:r w:rsidR="00C92BA1">
        <w:rPr>
          <w:rFonts w:ascii="Adobe Caslon Pro" w:hAnsi="Adobe Caslon Pro" w:cs="Verdana"/>
          <w:szCs w:val="24"/>
        </w:rPr>
        <w:t xml:space="preserve"> A.J., and </w:t>
      </w:r>
      <w:r w:rsidRPr="000A6EFC">
        <w:rPr>
          <w:rFonts w:ascii="Adobe Caslon Pro" w:hAnsi="Adobe Caslon Pro" w:cs="Verdana"/>
          <w:szCs w:val="24"/>
        </w:rPr>
        <w:t>Putnam</w:t>
      </w:r>
      <w:r w:rsidR="00C92BA1">
        <w:rPr>
          <w:rFonts w:ascii="Adobe Caslon Pro" w:hAnsi="Adobe Caslon Pro" w:cs="Verdana"/>
          <w:szCs w:val="24"/>
        </w:rPr>
        <w:t>, A.J.</w:t>
      </w:r>
      <w:r w:rsidR="00767A3E">
        <w:rPr>
          <w:rFonts w:ascii="Adobe Caslon Pro" w:hAnsi="Adobe Caslon Pro" w:cs="Verdana"/>
          <w:szCs w:val="24"/>
        </w:rPr>
        <w:t>*</w:t>
      </w:r>
      <w:r w:rsidRPr="000A6EFC">
        <w:rPr>
          <w:rFonts w:ascii="Adobe Caslon Pro" w:hAnsi="Adobe Caslon Pro" w:cs="Verdana"/>
          <w:szCs w:val="24"/>
        </w:rPr>
        <w:t xml:space="preserve"> (2009) “The influence of ascorbic acid, TGF-</w:t>
      </w:r>
      <w:r w:rsidRPr="000A6EFC">
        <w:rPr>
          <w:rFonts w:ascii="Adobe Caslon Pro" w:hAnsi="Adobe Caslon Pro" w:cs="Verdana"/>
          <w:szCs w:val="24"/>
        </w:rPr>
        <w:sym w:font="Symbol" w:char="F062"/>
      </w:r>
      <w:r w:rsidRPr="000A6EFC">
        <w:rPr>
          <w:rFonts w:ascii="Adobe Caslon Pro" w:hAnsi="Adobe Caslon Pro" w:cs="Verdana"/>
          <w:szCs w:val="24"/>
        </w:rPr>
        <w:t>1, and cell-mediated remodeling on the bulk mechanical properties o</w:t>
      </w:r>
      <w:r w:rsidR="00261C9F">
        <w:rPr>
          <w:rFonts w:ascii="Adobe Caslon Pro" w:hAnsi="Adobe Caslon Pro" w:cs="Verdana"/>
          <w:szCs w:val="24"/>
        </w:rPr>
        <w:t>f 3-D PEG-fibrinogen constructs</w:t>
      </w:r>
      <w:r w:rsidRPr="000A6EFC">
        <w:rPr>
          <w:rFonts w:ascii="Adobe Caslon Pro" w:hAnsi="Adobe Caslon Pro" w:cs="Verdana"/>
          <w:szCs w:val="24"/>
        </w:rPr>
        <w:t xml:space="preserve">” </w:t>
      </w:r>
      <w:r w:rsidRPr="000A6EFC">
        <w:rPr>
          <w:rFonts w:ascii="Adobe Caslon Pro" w:hAnsi="Adobe Caslon Pro" w:cs="Verdana"/>
          <w:i/>
          <w:szCs w:val="24"/>
        </w:rPr>
        <w:t>Biomaterials</w:t>
      </w:r>
      <w:r w:rsidR="00261C9F">
        <w:rPr>
          <w:rFonts w:ascii="Adobe Caslon Pro" w:hAnsi="Adobe Caslon Pro" w:cs="Verdana"/>
          <w:szCs w:val="24"/>
        </w:rPr>
        <w:t>,</w:t>
      </w:r>
      <w:r w:rsidRPr="000A6EFC">
        <w:rPr>
          <w:rFonts w:ascii="Adobe Caslon Pro" w:hAnsi="Adobe Caslon Pro" w:cs="Verdana"/>
          <w:szCs w:val="24"/>
        </w:rPr>
        <w:t xml:space="preserve"> Aug;30(23-24):3854-64</w:t>
      </w:r>
      <w:r w:rsidR="00261C9F">
        <w:rPr>
          <w:rFonts w:ascii="Adobe Caslon Pro" w:hAnsi="Adobe Caslon Pro" w:cs="Verdana"/>
          <w:szCs w:val="24"/>
        </w:rPr>
        <w:t>,</w:t>
      </w:r>
      <w:r w:rsidR="00B76E09" w:rsidRPr="000A6EFC">
        <w:rPr>
          <w:rFonts w:ascii="Adobe Caslon Pro" w:hAnsi="Adobe Caslon Pro" w:cs="Verdana"/>
          <w:szCs w:val="24"/>
        </w:rPr>
        <w:t xml:space="preserve"> DOI: 10.1016/j.biomaterials.2009.04.013</w:t>
      </w:r>
      <w:r w:rsidR="003C398C">
        <w:rPr>
          <w:rFonts w:ascii="Adobe Caslon Pro" w:hAnsi="Adobe Caslon Pro" w:cs="Verdana"/>
          <w:szCs w:val="24"/>
        </w:rPr>
        <w:t xml:space="preserve"> </w:t>
      </w:r>
      <w:r w:rsidR="003C398C" w:rsidRPr="003C398C">
        <w:rPr>
          <w:rFonts w:ascii="Adobe Caslon Pro" w:hAnsi="Adobe Caslon Pro" w:cs="Verdana"/>
          <w:szCs w:val="24"/>
        </w:rPr>
        <w:t>PMID: 19443026</w:t>
      </w:r>
    </w:p>
    <w:p w14:paraId="09CDEA2F" w14:textId="46371E7D" w:rsidR="0028385E" w:rsidRPr="003C398C" w:rsidRDefault="0028385E" w:rsidP="003C398C">
      <w:pPr>
        <w:pStyle w:val="Header"/>
        <w:numPr>
          <w:ilvl w:val="0"/>
          <w:numId w:val="2"/>
        </w:numPr>
        <w:tabs>
          <w:tab w:val="left" w:pos="540"/>
        </w:tabs>
        <w:jc w:val="both"/>
        <w:rPr>
          <w:rFonts w:ascii="Adobe Caslon Pro" w:hAnsi="Adobe Caslon Pro"/>
        </w:rPr>
      </w:pPr>
      <w:proofErr w:type="spellStart"/>
      <w:r w:rsidRPr="000A6EFC">
        <w:rPr>
          <w:rFonts w:ascii="Adobe Caslon Pro" w:hAnsi="Adobe Caslon Pro"/>
          <w:szCs w:val="24"/>
        </w:rPr>
        <w:t>Khatiwala</w:t>
      </w:r>
      <w:proofErr w:type="spellEnd"/>
      <w:r w:rsidR="00C92BA1">
        <w:rPr>
          <w:rFonts w:ascii="Adobe Caslon Pro" w:hAnsi="Adobe Caslon Pro"/>
          <w:szCs w:val="24"/>
        </w:rPr>
        <w:t xml:space="preserve"> C.B.</w:t>
      </w:r>
      <w:r w:rsidRPr="000A6EFC">
        <w:rPr>
          <w:rFonts w:ascii="Adobe Caslon Pro" w:hAnsi="Adobe Caslon Pro"/>
          <w:szCs w:val="24"/>
        </w:rPr>
        <w:t xml:space="preserve">, </w:t>
      </w:r>
      <w:r w:rsidR="00C92BA1" w:rsidRPr="000A6EFC">
        <w:rPr>
          <w:rFonts w:ascii="Adobe Caslon Pro" w:hAnsi="Adobe Caslon Pro" w:cs="Verdana"/>
          <w:szCs w:val="24"/>
        </w:rPr>
        <w:t>Kim,</w:t>
      </w:r>
      <w:r w:rsidR="00C92BA1">
        <w:rPr>
          <w:rFonts w:ascii="Adobe Caslon Pro" w:hAnsi="Adobe Caslon Pro" w:cs="Verdana"/>
          <w:szCs w:val="24"/>
        </w:rPr>
        <w:t xml:space="preserve"> P.D.</w:t>
      </w:r>
      <w:r w:rsidRPr="000A6EFC">
        <w:rPr>
          <w:rFonts w:ascii="Adobe Caslon Pro" w:hAnsi="Adobe Caslon Pro"/>
          <w:szCs w:val="24"/>
        </w:rPr>
        <w:t xml:space="preserve">, </w:t>
      </w:r>
      <w:r w:rsidR="00C92BA1" w:rsidRPr="00767A3E">
        <w:rPr>
          <w:rFonts w:ascii="Adobe Caslon Pro" w:hAnsi="Adobe Caslon Pro"/>
        </w:rPr>
        <w:t>Peyton, S.R.</w:t>
      </w:r>
      <w:r w:rsidRPr="00767A3E">
        <w:rPr>
          <w:rFonts w:ascii="Adobe Caslon Pro" w:hAnsi="Adobe Caslon Pro"/>
          <w:szCs w:val="24"/>
        </w:rPr>
        <w:t>,</w:t>
      </w:r>
      <w:r w:rsidRPr="000A6EFC">
        <w:rPr>
          <w:rFonts w:ascii="Adobe Caslon Pro" w:hAnsi="Adobe Caslon Pro"/>
          <w:szCs w:val="24"/>
        </w:rPr>
        <w:t xml:space="preserve"> and </w:t>
      </w:r>
      <w:r w:rsidR="00C92BA1" w:rsidRPr="000A6EFC">
        <w:rPr>
          <w:rFonts w:ascii="Adobe Caslon Pro" w:hAnsi="Adobe Caslon Pro" w:cs="Verdana"/>
          <w:szCs w:val="24"/>
        </w:rPr>
        <w:t>Putnam</w:t>
      </w:r>
      <w:r w:rsidR="00C92BA1">
        <w:rPr>
          <w:rFonts w:ascii="Adobe Caslon Pro" w:hAnsi="Adobe Caslon Pro" w:cs="Verdana"/>
          <w:szCs w:val="24"/>
        </w:rPr>
        <w:t>, A.J.</w:t>
      </w:r>
      <w:r w:rsidR="00767A3E">
        <w:rPr>
          <w:rFonts w:ascii="Adobe Caslon Pro" w:hAnsi="Adobe Caslon Pro" w:cs="Verdana"/>
          <w:szCs w:val="24"/>
        </w:rPr>
        <w:t>*</w:t>
      </w:r>
      <w:r w:rsidR="00C92BA1" w:rsidRPr="000A6EFC">
        <w:rPr>
          <w:rFonts w:ascii="Adobe Caslon Pro" w:hAnsi="Adobe Caslon Pro" w:cs="Verdana"/>
          <w:szCs w:val="24"/>
        </w:rPr>
        <w:t xml:space="preserve"> </w:t>
      </w:r>
      <w:r w:rsidRPr="000A6EFC">
        <w:rPr>
          <w:rFonts w:ascii="Adobe Caslon Pro" w:hAnsi="Adobe Caslon Pro"/>
          <w:szCs w:val="24"/>
        </w:rPr>
        <w:t>(2009) “ECM compliance regulates osteogenesis by influencing MAPK signal</w:t>
      </w:r>
      <w:r w:rsidR="00261C9F">
        <w:rPr>
          <w:rFonts w:ascii="Adobe Caslon Pro" w:hAnsi="Adobe Caslon Pro"/>
          <w:szCs w:val="24"/>
        </w:rPr>
        <w:t>ing downstream of RhoA and ROCK</w:t>
      </w:r>
      <w:r w:rsidRPr="000A6EFC">
        <w:rPr>
          <w:rFonts w:ascii="Adobe Caslon Pro" w:hAnsi="Adobe Caslon Pro"/>
          <w:szCs w:val="24"/>
        </w:rPr>
        <w:t xml:space="preserve">” </w:t>
      </w:r>
      <w:r w:rsidRPr="000A6EFC">
        <w:rPr>
          <w:rFonts w:ascii="Adobe Caslon Pro" w:hAnsi="Adobe Caslon Pro"/>
          <w:i/>
          <w:szCs w:val="24"/>
        </w:rPr>
        <w:t>Journal of Bone and Mineral Research</w:t>
      </w:r>
      <w:r w:rsidR="00261C9F">
        <w:rPr>
          <w:rFonts w:ascii="Adobe Caslon Pro" w:hAnsi="Adobe Caslon Pro"/>
          <w:szCs w:val="24"/>
        </w:rPr>
        <w:t>,</w:t>
      </w:r>
      <w:r w:rsidRPr="000A6EFC">
        <w:rPr>
          <w:rFonts w:ascii="Adobe Caslon Pro" w:hAnsi="Adobe Caslon Pro"/>
          <w:szCs w:val="24"/>
        </w:rPr>
        <w:t xml:space="preserve"> May;24(5):886-98</w:t>
      </w:r>
      <w:r w:rsidR="00261C9F">
        <w:rPr>
          <w:rFonts w:ascii="Adobe Caslon Pro" w:hAnsi="Adobe Caslon Pro"/>
          <w:szCs w:val="24"/>
        </w:rPr>
        <w:t>,</w:t>
      </w:r>
      <w:r w:rsidR="00B76E09" w:rsidRPr="000A6EFC">
        <w:rPr>
          <w:rFonts w:ascii="Adobe Caslon Pro" w:hAnsi="Adobe Caslon Pro"/>
          <w:szCs w:val="24"/>
        </w:rPr>
        <w:t xml:space="preserve"> DOI: 10.1359/jbmr.081240</w:t>
      </w:r>
      <w:r w:rsidR="003C398C">
        <w:rPr>
          <w:rFonts w:ascii="Adobe Caslon Pro" w:hAnsi="Adobe Caslon Pro"/>
          <w:szCs w:val="24"/>
        </w:rPr>
        <w:t xml:space="preserve"> </w:t>
      </w:r>
      <w:r w:rsidR="003C398C" w:rsidRPr="003C398C">
        <w:rPr>
          <w:rFonts w:ascii="Adobe Caslon Pro" w:hAnsi="Adobe Caslon Pro"/>
        </w:rPr>
        <w:t xml:space="preserve">PMID: 19113908 </w:t>
      </w:r>
      <w:r w:rsidR="003C398C" w:rsidRPr="003C398C">
        <w:rPr>
          <w:rFonts w:ascii="Adobe Caslon Pro" w:hAnsi="Adobe Caslon Pro"/>
          <w:szCs w:val="24"/>
        </w:rPr>
        <w:t xml:space="preserve">PMCID: PMC2672206 </w:t>
      </w:r>
    </w:p>
    <w:p w14:paraId="2E2D102E" w14:textId="0AD43DBB" w:rsidR="0028385E" w:rsidRPr="003C398C" w:rsidRDefault="00C92BA1" w:rsidP="003C398C">
      <w:pPr>
        <w:pStyle w:val="Header"/>
        <w:numPr>
          <w:ilvl w:val="0"/>
          <w:numId w:val="2"/>
        </w:numPr>
        <w:tabs>
          <w:tab w:val="left" w:pos="540"/>
        </w:tabs>
        <w:jc w:val="both"/>
        <w:rPr>
          <w:rFonts w:ascii="Adobe Caslon Pro" w:hAnsi="Adobe Caslon Pro"/>
        </w:rPr>
      </w:pPr>
      <w:r w:rsidRPr="00767A3E">
        <w:rPr>
          <w:rFonts w:ascii="Adobe Caslon Pro" w:hAnsi="Adobe Caslon Pro"/>
        </w:rPr>
        <w:t>Peyton, S.R.</w:t>
      </w:r>
      <w:r w:rsidR="0028385E" w:rsidRPr="00767A3E">
        <w:rPr>
          <w:rFonts w:ascii="Adobe Caslon Pro" w:hAnsi="Adobe Caslon Pro"/>
          <w:szCs w:val="24"/>
        </w:rPr>
        <w:t>,</w:t>
      </w:r>
      <w:r w:rsidR="0028385E" w:rsidRPr="000A6EFC">
        <w:rPr>
          <w:rFonts w:ascii="Adobe Caslon Pro" w:hAnsi="Adobe Caslon Pro"/>
          <w:szCs w:val="24"/>
        </w:rPr>
        <w:t xml:space="preserve"> </w:t>
      </w:r>
      <w:r w:rsidRPr="000A6EFC">
        <w:rPr>
          <w:rFonts w:ascii="Adobe Caslon Pro" w:hAnsi="Adobe Caslon Pro" w:cs="Verdana"/>
          <w:szCs w:val="24"/>
        </w:rPr>
        <w:t>Kim,</w:t>
      </w:r>
      <w:r>
        <w:rPr>
          <w:rFonts w:ascii="Adobe Caslon Pro" w:hAnsi="Adobe Caslon Pro" w:cs="Verdana"/>
          <w:szCs w:val="24"/>
        </w:rPr>
        <w:t xml:space="preserve"> P.D.</w:t>
      </w:r>
      <w:r>
        <w:rPr>
          <w:rFonts w:ascii="Adobe Caslon Pro" w:hAnsi="Adobe Caslon Pro"/>
          <w:szCs w:val="24"/>
        </w:rPr>
        <w:t xml:space="preserve">, </w:t>
      </w:r>
      <w:proofErr w:type="spellStart"/>
      <w:r w:rsidR="0028385E" w:rsidRPr="000A6EFC">
        <w:rPr>
          <w:rFonts w:ascii="Adobe Caslon Pro" w:hAnsi="Adobe Caslon Pro"/>
          <w:szCs w:val="24"/>
        </w:rPr>
        <w:t>Ghajar</w:t>
      </w:r>
      <w:proofErr w:type="spellEnd"/>
      <w:r w:rsidR="0028385E" w:rsidRPr="000A6EFC">
        <w:rPr>
          <w:rFonts w:ascii="Adobe Caslon Pro" w:hAnsi="Adobe Caslon Pro"/>
          <w:szCs w:val="24"/>
        </w:rPr>
        <w:t>,</w:t>
      </w:r>
      <w:r>
        <w:rPr>
          <w:rFonts w:ascii="Adobe Caslon Pro" w:hAnsi="Adobe Caslon Pro"/>
          <w:szCs w:val="24"/>
        </w:rPr>
        <w:t xml:space="preserve"> C.M., </w:t>
      </w:r>
      <w:proofErr w:type="spellStart"/>
      <w:r w:rsidR="0028385E" w:rsidRPr="000A6EFC">
        <w:rPr>
          <w:rFonts w:ascii="Adobe Caslon Pro" w:hAnsi="Adobe Caslon Pro"/>
          <w:szCs w:val="24"/>
        </w:rPr>
        <w:t>Seliktar</w:t>
      </w:r>
      <w:proofErr w:type="spellEnd"/>
      <w:r>
        <w:rPr>
          <w:rFonts w:ascii="Adobe Caslon Pro" w:hAnsi="Adobe Caslon Pro"/>
          <w:szCs w:val="24"/>
        </w:rPr>
        <w:t>, D.</w:t>
      </w:r>
      <w:r w:rsidR="0028385E" w:rsidRPr="000A6EFC">
        <w:rPr>
          <w:rFonts w:ascii="Adobe Caslon Pro" w:hAnsi="Adobe Caslon Pro"/>
          <w:szCs w:val="24"/>
        </w:rPr>
        <w:t xml:space="preserve">, and </w:t>
      </w:r>
      <w:r w:rsidRPr="000A6EFC">
        <w:rPr>
          <w:rFonts w:ascii="Adobe Caslon Pro" w:hAnsi="Adobe Caslon Pro" w:cs="Verdana"/>
          <w:szCs w:val="24"/>
        </w:rPr>
        <w:t>Putnam</w:t>
      </w:r>
      <w:r>
        <w:rPr>
          <w:rFonts w:ascii="Adobe Caslon Pro" w:hAnsi="Adobe Caslon Pro" w:cs="Verdana"/>
          <w:szCs w:val="24"/>
        </w:rPr>
        <w:t>, A.J.</w:t>
      </w:r>
      <w:r w:rsidR="00767A3E">
        <w:rPr>
          <w:rFonts w:ascii="Adobe Caslon Pro" w:hAnsi="Adobe Caslon Pro" w:cs="Verdana"/>
          <w:szCs w:val="24"/>
        </w:rPr>
        <w:t>*</w:t>
      </w:r>
      <w:r w:rsidRPr="000A6EFC">
        <w:rPr>
          <w:rFonts w:ascii="Adobe Caslon Pro" w:hAnsi="Adobe Caslon Pro" w:cs="Verdana"/>
          <w:szCs w:val="24"/>
        </w:rPr>
        <w:t xml:space="preserve"> </w:t>
      </w:r>
      <w:r w:rsidR="0028385E" w:rsidRPr="000A6EFC">
        <w:rPr>
          <w:rFonts w:ascii="Adobe Caslon Pro" w:hAnsi="Adobe Caslon Pro"/>
          <w:szCs w:val="24"/>
        </w:rPr>
        <w:t>(2008) “The effects of matrix stiffness and RhoA on the phenotypic plasticity of smooth muscle cells in a 3</w:t>
      </w:r>
      <w:r w:rsidR="00261C9F">
        <w:rPr>
          <w:rFonts w:ascii="Adobe Caslon Pro" w:hAnsi="Adobe Caslon Pro"/>
          <w:szCs w:val="24"/>
        </w:rPr>
        <w:t>-D biosynthetic hydrogel system</w:t>
      </w:r>
      <w:r w:rsidR="0028385E" w:rsidRPr="000A6EFC">
        <w:rPr>
          <w:rFonts w:ascii="Adobe Caslon Pro" w:hAnsi="Adobe Caslon Pro"/>
          <w:szCs w:val="24"/>
        </w:rPr>
        <w:t xml:space="preserve">” </w:t>
      </w:r>
      <w:r w:rsidR="0028385E" w:rsidRPr="000A6EFC">
        <w:rPr>
          <w:rFonts w:ascii="Adobe Caslon Pro" w:hAnsi="Adobe Caslon Pro"/>
          <w:i/>
          <w:szCs w:val="24"/>
        </w:rPr>
        <w:t>Biomaterials</w:t>
      </w:r>
      <w:r w:rsidR="00261C9F">
        <w:rPr>
          <w:rFonts w:ascii="Adobe Caslon Pro" w:hAnsi="Adobe Caslon Pro"/>
          <w:szCs w:val="24"/>
        </w:rPr>
        <w:t>,</w:t>
      </w:r>
      <w:r w:rsidR="0028385E" w:rsidRPr="000A6EFC">
        <w:rPr>
          <w:rFonts w:ascii="Adobe Caslon Pro" w:hAnsi="Adobe Caslon Pro"/>
          <w:szCs w:val="24"/>
        </w:rPr>
        <w:t xml:space="preserve"> </w:t>
      </w:r>
      <w:r w:rsidR="00261C9F">
        <w:rPr>
          <w:rFonts w:ascii="Adobe Caslon Pro" w:hAnsi="Adobe Caslon Pro"/>
          <w:szCs w:val="24"/>
        </w:rPr>
        <w:t>Jun</w:t>
      </w:r>
      <w:r w:rsidR="00DF376E">
        <w:rPr>
          <w:rFonts w:ascii="Adobe Caslon Pro" w:hAnsi="Adobe Caslon Pro"/>
          <w:szCs w:val="24"/>
        </w:rPr>
        <w:t>;</w:t>
      </w:r>
      <w:r w:rsidR="00261C9F">
        <w:rPr>
          <w:rFonts w:ascii="Adobe Caslon Pro" w:hAnsi="Adobe Caslon Pro"/>
          <w:szCs w:val="24"/>
        </w:rPr>
        <w:t>29(17):2597-607,</w:t>
      </w:r>
      <w:r w:rsidR="00B76E09" w:rsidRPr="000A6EFC">
        <w:rPr>
          <w:rFonts w:ascii="Adobe Caslon Pro" w:hAnsi="Adobe Caslon Pro"/>
          <w:szCs w:val="24"/>
        </w:rPr>
        <w:t xml:space="preserve"> DOI: 10.1016/j.biomaterials.2008.02.005</w:t>
      </w:r>
      <w:r w:rsidR="003C398C">
        <w:rPr>
          <w:rFonts w:ascii="Adobe Caslon Pro" w:hAnsi="Adobe Caslon Pro"/>
          <w:szCs w:val="24"/>
        </w:rPr>
        <w:t xml:space="preserve"> </w:t>
      </w:r>
      <w:r w:rsidR="003C398C" w:rsidRPr="003C398C">
        <w:rPr>
          <w:rFonts w:ascii="Adobe Caslon Pro" w:hAnsi="Adobe Caslon Pro"/>
        </w:rPr>
        <w:t xml:space="preserve">PMID: 18342366 </w:t>
      </w:r>
      <w:r w:rsidR="003C398C" w:rsidRPr="003C398C">
        <w:rPr>
          <w:rFonts w:ascii="Adobe Caslon Pro" w:hAnsi="Adobe Caslon Pro"/>
          <w:szCs w:val="24"/>
        </w:rPr>
        <w:t xml:space="preserve">PMCID: PMC2855209 </w:t>
      </w:r>
    </w:p>
    <w:p w14:paraId="5429BA9C" w14:textId="682CC77A" w:rsidR="0028385E" w:rsidRPr="000A6EFC" w:rsidRDefault="00C92BA1" w:rsidP="00ED73A6">
      <w:pPr>
        <w:pStyle w:val="Header"/>
        <w:numPr>
          <w:ilvl w:val="0"/>
          <w:numId w:val="2"/>
        </w:numPr>
        <w:tabs>
          <w:tab w:val="clear" w:pos="4320"/>
          <w:tab w:val="clear" w:pos="8640"/>
          <w:tab w:val="left" w:pos="540"/>
        </w:tabs>
        <w:jc w:val="both"/>
        <w:rPr>
          <w:rFonts w:ascii="Adobe Caslon Pro" w:hAnsi="Adobe Caslon Pro"/>
          <w:szCs w:val="24"/>
        </w:rPr>
      </w:pPr>
      <w:proofErr w:type="spellStart"/>
      <w:r w:rsidRPr="000A6EFC">
        <w:rPr>
          <w:rFonts w:ascii="Adobe Caslon Pro" w:hAnsi="Adobe Caslon Pro"/>
          <w:szCs w:val="24"/>
        </w:rPr>
        <w:t>Khatiwala</w:t>
      </w:r>
      <w:proofErr w:type="spellEnd"/>
      <w:r>
        <w:rPr>
          <w:rFonts w:ascii="Adobe Caslon Pro" w:hAnsi="Adobe Caslon Pro"/>
          <w:szCs w:val="24"/>
        </w:rPr>
        <w:t xml:space="preserve"> C.B.</w:t>
      </w:r>
      <w:r w:rsidR="0028385E" w:rsidRPr="000A6EFC">
        <w:rPr>
          <w:rFonts w:ascii="Adobe Caslon Pro" w:hAnsi="Adobe Caslon Pro"/>
          <w:szCs w:val="24"/>
        </w:rPr>
        <w:t xml:space="preserve">, </w:t>
      </w:r>
      <w:r w:rsidRPr="00767A3E">
        <w:rPr>
          <w:rFonts w:ascii="Adobe Caslon Pro" w:hAnsi="Adobe Caslon Pro"/>
        </w:rPr>
        <w:t>Peyton, S.R.</w:t>
      </w:r>
      <w:r w:rsidR="0028385E" w:rsidRPr="00767A3E">
        <w:rPr>
          <w:rFonts w:ascii="Adobe Caslon Pro" w:hAnsi="Adobe Caslon Pro"/>
          <w:szCs w:val="24"/>
        </w:rPr>
        <w:t>,</w:t>
      </w:r>
      <w:r w:rsidR="0028385E" w:rsidRPr="000A6EFC">
        <w:rPr>
          <w:rFonts w:ascii="Adobe Caslon Pro" w:hAnsi="Adobe Caslon Pro"/>
          <w:szCs w:val="24"/>
        </w:rPr>
        <w:t xml:space="preserve"> and </w:t>
      </w:r>
      <w:r w:rsidRPr="000A6EFC">
        <w:rPr>
          <w:rFonts w:ascii="Adobe Caslon Pro" w:hAnsi="Adobe Caslon Pro" w:cs="Verdana"/>
          <w:szCs w:val="24"/>
        </w:rPr>
        <w:t>Putnam</w:t>
      </w:r>
      <w:r>
        <w:rPr>
          <w:rFonts w:ascii="Adobe Caslon Pro" w:hAnsi="Adobe Caslon Pro" w:cs="Verdana"/>
          <w:szCs w:val="24"/>
        </w:rPr>
        <w:t>, A.J</w:t>
      </w:r>
      <w:r w:rsidR="0028385E" w:rsidRPr="000A6EFC">
        <w:rPr>
          <w:rFonts w:ascii="Adobe Caslon Pro" w:hAnsi="Adobe Caslon Pro"/>
          <w:szCs w:val="24"/>
        </w:rPr>
        <w:t>.</w:t>
      </w:r>
      <w:r w:rsidR="00767A3E">
        <w:rPr>
          <w:rFonts w:ascii="Adobe Caslon Pro" w:hAnsi="Adobe Caslon Pro"/>
          <w:szCs w:val="24"/>
        </w:rPr>
        <w:t>*</w:t>
      </w:r>
      <w:r w:rsidR="0028385E" w:rsidRPr="000A6EFC">
        <w:rPr>
          <w:rFonts w:ascii="Adobe Caslon Pro" w:hAnsi="Adobe Caslon Pro"/>
          <w:szCs w:val="24"/>
        </w:rPr>
        <w:t xml:space="preserve"> (2007) “The regulation of osteogenesis by ECM rigidity in MC3T3-E1</w:t>
      </w:r>
      <w:r w:rsidR="00261C9F">
        <w:rPr>
          <w:rFonts w:ascii="Adobe Caslon Pro" w:hAnsi="Adobe Caslon Pro"/>
          <w:szCs w:val="24"/>
        </w:rPr>
        <w:t xml:space="preserve"> cells requires MAPK activation,</w:t>
      </w:r>
      <w:r w:rsidR="0028385E" w:rsidRPr="000A6EFC">
        <w:rPr>
          <w:rFonts w:ascii="Adobe Caslon Pro" w:hAnsi="Adobe Caslon Pro"/>
          <w:szCs w:val="24"/>
        </w:rPr>
        <w:t xml:space="preserve">” </w:t>
      </w:r>
      <w:r w:rsidR="0028385E" w:rsidRPr="000A6EFC">
        <w:rPr>
          <w:rFonts w:ascii="Adobe Caslon Pro" w:hAnsi="Adobe Caslon Pro"/>
          <w:i/>
          <w:szCs w:val="24"/>
        </w:rPr>
        <w:t>Journal of Cellular Physiology</w:t>
      </w:r>
      <w:r w:rsidR="00261C9F">
        <w:rPr>
          <w:rFonts w:ascii="Adobe Caslon Pro" w:hAnsi="Adobe Caslon Pro"/>
          <w:szCs w:val="24"/>
        </w:rPr>
        <w:t>,</w:t>
      </w:r>
      <w:r w:rsidR="0028385E" w:rsidRPr="000A6EFC">
        <w:rPr>
          <w:rFonts w:ascii="Adobe Caslon Pro" w:hAnsi="Adobe Caslon Pro"/>
          <w:szCs w:val="24"/>
        </w:rPr>
        <w:t xml:space="preserve"> 211: 661-672</w:t>
      </w:r>
      <w:r w:rsidR="00DF376E">
        <w:rPr>
          <w:rFonts w:ascii="Adobe Caslon Pro" w:hAnsi="Adobe Caslon Pro"/>
          <w:szCs w:val="24"/>
        </w:rPr>
        <w:t>,</w:t>
      </w:r>
      <w:r w:rsidR="00B76E09" w:rsidRPr="000A6EFC">
        <w:rPr>
          <w:rFonts w:ascii="Adobe Caslon Pro" w:hAnsi="Adobe Caslon Pro"/>
          <w:szCs w:val="24"/>
        </w:rPr>
        <w:t xml:space="preserve"> DOI: 10.1002/jcp.20974</w:t>
      </w:r>
      <w:r w:rsidR="003C398C">
        <w:rPr>
          <w:rFonts w:ascii="Adobe Caslon Pro" w:hAnsi="Adobe Caslon Pro"/>
          <w:szCs w:val="24"/>
        </w:rPr>
        <w:t xml:space="preserve"> </w:t>
      </w:r>
      <w:r w:rsidR="003C398C" w:rsidRPr="003C398C">
        <w:rPr>
          <w:rFonts w:ascii="Adobe Caslon Pro" w:hAnsi="Adobe Caslon Pro"/>
          <w:szCs w:val="24"/>
        </w:rPr>
        <w:t>PMID: 17348033</w:t>
      </w:r>
    </w:p>
    <w:p w14:paraId="05084094" w14:textId="6C6CA9C6" w:rsidR="0028385E" w:rsidRPr="000A6EFC" w:rsidRDefault="00C92BA1" w:rsidP="00ED73A6">
      <w:pPr>
        <w:pStyle w:val="Header"/>
        <w:numPr>
          <w:ilvl w:val="0"/>
          <w:numId w:val="2"/>
        </w:numPr>
        <w:tabs>
          <w:tab w:val="clear" w:pos="4320"/>
          <w:tab w:val="clear" w:pos="8640"/>
          <w:tab w:val="left" w:pos="540"/>
        </w:tabs>
        <w:jc w:val="both"/>
        <w:rPr>
          <w:rFonts w:ascii="Adobe Caslon Pro" w:hAnsi="Adobe Caslon Pro"/>
          <w:szCs w:val="24"/>
        </w:rPr>
      </w:pPr>
      <w:r w:rsidRPr="00767A3E">
        <w:rPr>
          <w:rFonts w:ascii="Adobe Caslon Pro" w:hAnsi="Adobe Caslon Pro"/>
        </w:rPr>
        <w:t>Peyton, S.R.</w:t>
      </w:r>
      <w:r w:rsidR="0028385E" w:rsidRPr="00767A3E">
        <w:rPr>
          <w:rFonts w:ascii="Adobe Caslon Pro" w:hAnsi="Adobe Caslon Pro"/>
          <w:szCs w:val="24"/>
        </w:rPr>
        <w:t>,</w:t>
      </w:r>
      <w:r w:rsidR="0028385E" w:rsidRPr="000A6EFC">
        <w:rPr>
          <w:rFonts w:ascii="Adobe Caslon Pro" w:hAnsi="Adobe Caslon Pro"/>
          <w:szCs w:val="24"/>
        </w:rPr>
        <w:t xml:space="preserve"> </w:t>
      </w:r>
      <w:proofErr w:type="spellStart"/>
      <w:r w:rsidRPr="000A6EFC">
        <w:rPr>
          <w:rFonts w:ascii="Adobe Caslon Pro" w:hAnsi="Adobe Caslon Pro"/>
          <w:szCs w:val="24"/>
        </w:rPr>
        <w:t>Ghajar</w:t>
      </w:r>
      <w:proofErr w:type="spellEnd"/>
      <w:r w:rsidRPr="000A6EFC">
        <w:rPr>
          <w:rFonts w:ascii="Adobe Caslon Pro" w:hAnsi="Adobe Caslon Pro"/>
          <w:szCs w:val="24"/>
        </w:rPr>
        <w:t>,</w:t>
      </w:r>
      <w:r>
        <w:rPr>
          <w:rFonts w:ascii="Adobe Caslon Pro" w:hAnsi="Adobe Caslon Pro"/>
          <w:szCs w:val="24"/>
        </w:rPr>
        <w:t xml:space="preserve"> C.M.</w:t>
      </w:r>
      <w:r w:rsidR="0028385E" w:rsidRPr="000A6EFC">
        <w:rPr>
          <w:rFonts w:ascii="Adobe Caslon Pro" w:hAnsi="Adobe Caslon Pro"/>
          <w:szCs w:val="24"/>
        </w:rPr>
        <w:t xml:space="preserve">, </w:t>
      </w:r>
      <w:proofErr w:type="spellStart"/>
      <w:r w:rsidRPr="000A6EFC">
        <w:rPr>
          <w:rFonts w:ascii="Adobe Caslon Pro" w:hAnsi="Adobe Caslon Pro"/>
          <w:szCs w:val="24"/>
        </w:rPr>
        <w:t>Khatiwala</w:t>
      </w:r>
      <w:proofErr w:type="spellEnd"/>
      <w:r>
        <w:rPr>
          <w:rFonts w:ascii="Adobe Caslon Pro" w:hAnsi="Adobe Caslon Pro"/>
          <w:szCs w:val="24"/>
        </w:rPr>
        <w:t xml:space="preserve"> C.B.</w:t>
      </w:r>
      <w:r w:rsidR="0028385E" w:rsidRPr="000A6EFC">
        <w:rPr>
          <w:rFonts w:ascii="Adobe Caslon Pro" w:hAnsi="Adobe Caslon Pro"/>
          <w:szCs w:val="24"/>
        </w:rPr>
        <w:t xml:space="preserve">, and </w:t>
      </w:r>
      <w:r w:rsidRPr="000A6EFC">
        <w:rPr>
          <w:rFonts w:ascii="Adobe Caslon Pro" w:hAnsi="Adobe Caslon Pro" w:cs="Verdana"/>
          <w:szCs w:val="24"/>
        </w:rPr>
        <w:t>Putnam</w:t>
      </w:r>
      <w:r>
        <w:rPr>
          <w:rFonts w:ascii="Adobe Caslon Pro" w:hAnsi="Adobe Caslon Pro" w:cs="Verdana"/>
          <w:szCs w:val="24"/>
        </w:rPr>
        <w:t>, A.J</w:t>
      </w:r>
      <w:r w:rsidR="0028385E" w:rsidRPr="000A6EFC">
        <w:rPr>
          <w:rFonts w:ascii="Adobe Caslon Pro" w:hAnsi="Adobe Caslon Pro"/>
          <w:szCs w:val="24"/>
        </w:rPr>
        <w:t>.</w:t>
      </w:r>
      <w:r w:rsidR="00767A3E">
        <w:rPr>
          <w:rFonts w:ascii="Adobe Caslon Pro" w:hAnsi="Adobe Caslon Pro"/>
          <w:szCs w:val="24"/>
        </w:rPr>
        <w:t>*</w:t>
      </w:r>
      <w:r w:rsidR="0028385E" w:rsidRPr="000A6EFC">
        <w:rPr>
          <w:rFonts w:ascii="Adobe Caslon Pro" w:hAnsi="Adobe Caslon Pro"/>
          <w:szCs w:val="24"/>
        </w:rPr>
        <w:t xml:space="preserve"> (2007) “The emergence of ECM mechanics and cytoskeletal tension as import</w:t>
      </w:r>
      <w:r w:rsidR="00261C9F">
        <w:rPr>
          <w:rFonts w:ascii="Adobe Caslon Pro" w:hAnsi="Adobe Caslon Pro"/>
          <w:szCs w:val="24"/>
        </w:rPr>
        <w:t>ant regulators of cell function</w:t>
      </w:r>
      <w:r w:rsidR="0028385E" w:rsidRPr="000A6EFC">
        <w:rPr>
          <w:rFonts w:ascii="Adobe Caslon Pro" w:hAnsi="Adobe Caslon Pro"/>
          <w:szCs w:val="24"/>
        </w:rPr>
        <w:t xml:space="preserve">” </w:t>
      </w:r>
      <w:r w:rsidR="0028385E" w:rsidRPr="000A6EFC">
        <w:rPr>
          <w:rFonts w:ascii="Adobe Caslon Pro" w:hAnsi="Adobe Caslon Pro"/>
          <w:i/>
          <w:szCs w:val="24"/>
        </w:rPr>
        <w:t>Cell Biochemistry and Biophysics</w:t>
      </w:r>
      <w:r w:rsidR="00261C9F">
        <w:rPr>
          <w:rFonts w:ascii="Adobe Caslon Pro" w:hAnsi="Adobe Caslon Pro"/>
          <w:szCs w:val="24"/>
        </w:rPr>
        <w:t>, Apr;47(2):300–320,</w:t>
      </w:r>
      <w:r w:rsidR="00B76E09" w:rsidRPr="000A6EFC">
        <w:rPr>
          <w:rFonts w:ascii="Adobe Caslon Pro" w:hAnsi="Adobe Caslon Pro"/>
          <w:szCs w:val="24"/>
        </w:rPr>
        <w:t xml:space="preserve"> DOI: 10.1007/s12013-007-0004-y</w:t>
      </w:r>
      <w:r w:rsidR="003C398C">
        <w:rPr>
          <w:rFonts w:ascii="Adobe Caslon Pro" w:hAnsi="Adobe Caslon Pro"/>
          <w:szCs w:val="24"/>
        </w:rPr>
        <w:t xml:space="preserve"> </w:t>
      </w:r>
      <w:r w:rsidR="003C398C" w:rsidRPr="003C398C">
        <w:rPr>
          <w:rFonts w:ascii="Adobe Caslon Pro" w:hAnsi="Adobe Caslon Pro"/>
          <w:szCs w:val="24"/>
        </w:rPr>
        <w:t>PMID: 17652777</w:t>
      </w:r>
    </w:p>
    <w:p w14:paraId="7015AB5B" w14:textId="4696FEE0" w:rsidR="0028385E" w:rsidRPr="0072054A" w:rsidRDefault="00C92BA1" w:rsidP="0072054A">
      <w:pPr>
        <w:pStyle w:val="ListParagraph"/>
        <w:numPr>
          <w:ilvl w:val="0"/>
          <w:numId w:val="2"/>
        </w:numPr>
        <w:rPr>
          <w:rFonts w:ascii="Adobe Caslon Pro" w:eastAsia="Times New Roman" w:hAnsi="Adobe Caslon Pro"/>
          <w:color w:val="000000"/>
          <w:lang w:eastAsia="en-US"/>
        </w:rPr>
      </w:pPr>
      <w:proofErr w:type="spellStart"/>
      <w:r w:rsidRPr="0072054A">
        <w:rPr>
          <w:rFonts w:ascii="Adobe Caslon Pro" w:hAnsi="Adobe Caslon Pro"/>
        </w:rPr>
        <w:t>Ghajar</w:t>
      </w:r>
      <w:proofErr w:type="spellEnd"/>
      <w:r w:rsidRPr="0072054A">
        <w:rPr>
          <w:rFonts w:ascii="Adobe Caslon Pro" w:hAnsi="Adobe Caslon Pro"/>
        </w:rPr>
        <w:t xml:space="preserve">, C.M., </w:t>
      </w:r>
      <w:r w:rsidR="0028385E" w:rsidRPr="0072054A">
        <w:rPr>
          <w:rFonts w:ascii="Adobe Caslon Pro" w:hAnsi="Adobe Caslon Pro"/>
        </w:rPr>
        <w:t>Suresh,</w:t>
      </w:r>
      <w:r w:rsidRPr="0072054A">
        <w:rPr>
          <w:rFonts w:ascii="Adobe Caslon Pro" w:hAnsi="Adobe Caslon Pro"/>
        </w:rPr>
        <w:t xml:space="preserve"> V.,</w:t>
      </w:r>
      <w:r w:rsidR="0028385E" w:rsidRPr="0072054A">
        <w:rPr>
          <w:rFonts w:ascii="Adobe Caslon Pro" w:hAnsi="Adobe Caslon Pro"/>
        </w:rPr>
        <w:t xml:space="preserve"> </w:t>
      </w:r>
      <w:r w:rsidRPr="0072054A">
        <w:rPr>
          <w:rFonts w:ascii="Adobe Caslon Pro" w:hAnsi="Adobe Caslon Pro"/>
        </w:rPr>
        <w:t xml:space="preserve">Peyton, S.R., </w:t>
      </w:r>
      <w:proofErr w:type="spellStart"/>
      <w:r w:rsidR="0028385E" w:rsidRPr="0072054A">
        <w:rPr>
          <w:rFonts w:ascii="Adobe Caslon Pro" w:hAnsi="Adobe Caslon Pro"/>
        </w:rPr>
        <w:t>Raub</w:t>
      </w:r>
      <w:proofErr w:type="spellEnd"/>
      <w:r w:rsidRPr="0072054A">
        <w:rPr>
          <w:rFonts w:ascii="Adobe Caslon Pro" w:hAnsi="Adobe Caslon Pro"/>
        </w:rPr>
        <w:t xml:space="preserve">, C.B., </w:t>
      </w:r>
      <w:proofErr w:type="spellStart"/>
      <w:r w:rsidR="0028385E" w:rsidRPr="0072054A">
        <w:rPr>
          <w:rFonts w:ascii="Adobe Caslon Pro" w:hAnsi="Adobe Caslon Pro"/>
        </w:rPr>
        <w:t>Meyskens</w:t>
      </w:r>
      <w:proofErr w:type="spellEnd"/>
      <w:r w:rsidR="0028385E" w:rsidRPr="0072054A">
        <w:rPr>
          <w:rFonts w:ascii="Adobe Caslon Pro" w:hAnsi="Adobe Caslon Pro"/>
        </w:rPr>
        <w:t xml:space="preserve"> Jr.,</w:t>
      </w:r>
      <w:r w:rsidRPr="0072054A">
        <w:rPr>
          <w:rFonts w:ascii="Adobe Caslon Pro" w:hAnsi="Adobe Caslon Pro"/>
        </w:rPr>
        <w:t xml:space="preserve"> F.L., </w:t>
      </w:r>
      <w:r w:rsidR="0028385E" w:rsidRPr="0072054A">
        <w:rPr>
          <w:rFonts w:ascii="Adobe Caslon Pro" w:hAnsi="Adobe Caslon Pro"/>
        </w:rPr>
        <w:t>George,</w:t>
      </w:r>
      <w:r w:rsidRPr="0072054A">
        <w:rPr>
          <w:rFonts w:ascii="Adobe Caslon Pro" w:hAnsi="Adobe Caslon Pro"/>
        </w:rPr>
        <w:t xml:space="preserve"> S.C.,</w:t>
      </w:r>
      <w:r w:rsidR="0028385E" w:rsidRPr="0072054A">
        <w:rPr>
          <w:rFonts w:ascii="Adobe Caslon Pro" w:hAnsi="Adobe Caslon Pro"/>
        </w:rPr>
        <w:t xml:space="preserve"> and </w:t>
      </w:r>
      <w:r w:rsidRPr="0072054A">
        <w:rPr>
          <w:rFonts w:ascii="Adobe Caslon Pro" w:hAnsi="Adobe Caslon Pro" w:cs="Verdana"/>
        </w:rPr>
        <w:t>Putnam, A.J</w:t>
      </w:r>
      <w:r w:rsidR="0028385E" w:rsidRPr="0072054A">
        <w:rPr>
          <w:rFonts w:ascii="Adobe Caslon Pro" w:hAnsi="Adobe Caslon Pro"/>
        </w:rPr>
        <w:t>.</w:t>
      </w:r>
      <w:r w:rsidR="00767A3E" w:rsidRPr="0072054A">
        <w:rPr>
          <w:rFonts w:ascii="Adobe Caslon Pro" w:hAnsi="Adobe Caslon Pro"/>
        </w:rPr>
        <w:t>*</w:t>
      </w:r>
      <w:r w:rsidR="0028385E" w:rsidRPr="0072054A">
        <w:rPr>
          <w:rFonts w:ascii="Adobe Caslon Pro" w:hAnsi="Adobe Caslon Pro"/>
        </w:rPr>
        <w:t xml:space="preserve"> (2007) “A novel 3-D model to quanti</w:t>
      </w:r>
      <w:r w:rsidR="00261C9F" w:rsidRPr="0072054A">
        <w:rPr>
          <w:rFonts w:ascii="Adobe Caslon Pro" w:hAnsi="Adobe Caslon Pro"/>
        </w:rPr>
        <w:t>fy metastatic melanoma invasion</w:t>
      </w:r>
      <w:r w:rsidR="0028385E" w:rsidRPr="0072054A">
        <w:rPr>
          <w:rFonts w:ascii="Adobe Caslon Pro" w:hAnsi="Adobe Caslon Pro"/>
        </w:rPr>
        <w:t xml:space="preserve">” </w:t>
      </w:r>
      <w:r w:rsidR="0028385E" w:rsidRPr="0072054A">
        <w:rPr>
          <w:rFonts w:ascii="Adobe Caslon Pro" w:hAnsi="Adobe Caslon Pro"/>
          <w:i/>
        </w:rPr>
        <w:t>Molecular Cancer Therapeutics</w:t>
      </w:r>
      <w:r w:rsidR="00261C9F" w:rsidRPr="0072054A">
        <w:rPr>
          <w:rFonts w:ascii="Adobe Caslon Pro" w:hAnsi="Adobe Caslon Pro"/>
        </w:rPr>
        <w:t>,</w:t>
      </w:r>
      <w:r w:rsidR="0028385E" w:rsidRPr="0072054A">
        <w:rPr>
          <w:rFonts w:ascii="Adobe Caslon Pro" w:hAnsi="Adobe Caslon Pro"/>
        </w:rPr>
        <w:t xml:space="preserve"> </w:t>
      </w:r>
      <w:r w:rsidR="00261C9F" w:rsidRPr="0072054A">
        <w:rPr>
          <w:rFonts w:ascii="Adobe Caslon Pro" w:hAnsi="Adobe Caslon Pro"/>
          <w:color w:val="000000"/>
        </w:rPr>
        <w:t>Feb;6(2):552-561,</w:t>
      </w:r>
      <w:r w:rsidR="00B76E09" w:rsidRPr="0072054A">
        <w:rPr>
          <w:rFonts w:ascii="Adobe Caslon Pro" w:hAnsi="Adobe Caslon Pro"/>
          <w:color w:val="000000"/>
        </w:rPr>
        <w:t xml:space="preserve"> DOI: 10.1158/1535-7163.MCT-06-0593</w:t>
      </w:r>
      <w:r w:rsidR="0072054A" w:rsidRPr="0072054A">
        <w:rPr>
          <w:rFonts w:ascii="Adobe Caslon Pro" w:hAnsi="Adobe Caslon Pro"/>
          <w:color w:val="000000"/>
        </w:rPr>
        <w:t xml:space="preserve"> </w:t>
      </w:r>
      <w:r w:rsidR="0072054A" w:rsidRPr="0072054A">
        <w:rPr>
          <w:rFonts w:ascii="Adobe Caslon Pro" w:eastAsia="Times New Roman" w:hAnsi="Adobe Caslon Pro"/>
          <w:color w:val="000000"/>
          <w:lang w:eastAsia="en-US"/>
        </w:rPr>
        <w:t>PMID: 17267658</w:t>
      </w:r>
    </w:p>
    <w:p w14:paraId="373F5101" w14:textId="5734EA01" w:rsidR="00F633B8" w:rsidRPr="0072054A" w:rsidRDefault="00C92BA1" w:rsidP="0072054A">
      <w:pPr>
        <w:pStyle w:val="ListParagraph"/>
        <w:numPr>
          <w:ilvl w:val="0"/>
          <w:numId w:val="2"/>
        </w:numPr>
        <w:rPr>
          <w:rFonts w:ascii="Adobe Caslon Pro" w:eastAsia="Times New Roman" w:hAnsi="Adobe Caslon Pro"/>
          <w:lang w:eastAsia="en-US"/>
        </w:rPr>
      </w:pPr>
      <w:r w:rsidRPr="0072054A">
        <w:rPr>
          <w:rFonts w:ascii="Adobe Caslon Pro" w:hAnsi="Adobe Caslon Pro"/>
        </w:rPr>
        <w:t xml:space="preserve">Peyton, S.R., </w:t>
      </w:r>
      <w:proofErr w:type="spellStart"/>
      <w:r w:rsidR="0028385E" w:rsidRPr="0072054A">
        <w:rPr>
          <w:rFonts w:ascii="Adobe Caslon Pro" w:hAnsi="Adobe Caslon Pro"/>
        </w:rPr>
        <w:t>Raub</w:t>
      </w:r>
      <w:proofErr w:type="spellEnd"/>
      <w:r w:rsidR="0028385E" w:rsidRPr="0072054A">
        <w:rPr>
          <w:rFonts w:ascii="Adobe Caslon Pro" w:hAnsi="Adobe Caslon Pro"/>
        </w:rPr>
        <w:t>,</w:t>
      </w:r>
      <w:r w:rsidRPr="0072054A">
        <w:rPr>
          <w:rFonts w:ascii="Adobe Caslon Pro" w:hAnsi="Adobe Caslon Pro"/>
        </w:rPr>
        <w:t xml:space="preserve"> C.B., </w:t>
      </w:r>
      <w:proofErr w:type="spellStart"/>
      <w:r w:rsidR="0028385E" w:rsidRPr="0072054A">
        <w:rPr>
          <w:rFonts w:ascii="Adobe Caslon Pro" w:hAnsi="Adobe Caslon Pro"/>
        </w:rPr>
        <w:t>Keschrumrus</w:t>
      </w:r>
      <w:proofErr w:type="spellEnd"/>
      <w:r w:rsidR="0028385E" w:rsidRPr="0072054A">
        <w:rPr>
          <w:rFonts w:ascii="Adobe Caslon Pro" w:hAnsi="Adobe Caslon Pro"/>
        </w:rPr>
        <w:t>,</w:t>
      </w:r>
      <w:r w:rsidRPr="0072054A">
        <w:rPr>
          <w:rFonts w:ascii="Adobe Caslon Pro" w:hAnsi="Adobe Caslon Pro"/>
        </w:rPr>
        <w:t xml:space="preserve"> V.P.,</w:t>
      </w:r>
      <w:r w:rsidR="0028385E" w:rsidRPr="0072054A">
        <w:rPr>
          <w:rFonts w:ascii="Adobe Caslon Pro" w:hAnsi="Adobe Caslon Pro"/>
        </w:rPr>
        <w:t xml:space="preserve"> and </w:t>
      </w:r>
      <w:r w:rsidRPr="0072054A">
        <w:rPr>
          <w:rFonts w:ascii="Adobe Caslon Pro" w:hAnsi="Adobe Caslon Pro" w:cs="Verdana"/>
        </w:rPr>
        <w:t>Putnam, A.J</w:t>
      </w:r>
      <w:r w:rsidR="0028385E" w:rsidRPr="0072054A">
        <w:rPr>
          <w:rFonts w:ascii="Adobe Caslon Pro" w:hAnsi="Adobe Caslon Pro"/>
        </w:rPr>
        <w:t>.</w:t>
      </w:r>
      <w:r w:rsidR="00767A3E" w:rsidRPr="0072054A">
        <w:rPr>
          <w:rFonts w:ascii="Adobe Caslon Pro" w:hAnsi="Adobe Caslon Pro"/>
        </w:rPr>
        <w:t>*</w:t>
      </w:r>
      <w:r w:rsidR="0028385E" w:rsidRPr="0072054A">
        <w:rPr>
          <w:rFonts w:ascii="Adobe Caslon Pro" w:hAnsi="Adobe Caslon Pro"/>
        </w:rPr>
        <w:t xml:space="preserve"> (2006) “The use of poly(ethylene glycol) hydrogels to investigate the impact of ECM chemistry and m</w:t>
      </w:r>
      <w:r w:rsidR="00261C9F" w:rsidRPr="0072054A">
        <w:rPr>
          <w:rFonts w:ascii="Adobe Caslon Pro" w:hAnsi="Adobe Caslon Pro"/>
        </w:rPr>
        <w:t>echanics on smooth muscle cells</w:t>
      </w:r>
      <w:r w:rsidR="0028385E" w:rsidRPr="0072054A">
        <w:rPr>
          <w:rFonts w:ascii="Adobe Caslon Pro" w:hAnsi="Adobe Caslon Pro"/>
        </w:rPr>
        <w:t xml:space="preserve">”  </w:t>
      </w:r>
      <w:r w:rsidR="0028385E" w:rsidRPr="0072054A">
        <w:rPr>
          <w:rFonts w:ascii="Adobe Caslon Pro" w:hAnsi="Adobe Caslon Pro"/>
          <w:i/>
        </w:rPr>
        <w:t>Biomaterials</w:t>
      </w:r>
      <w:r w:rsidR="00261C9F" w:rsidRPr="0072054A">
        <w:rPr>
          <w:rFonts w:ascii="Adobe Caslon Pro" w:hAnsi="Adobe Caslon Pro"/>
          <w:i/>
        </w:rPr>
        <w:t>,</w:t>
      </w:r>
      <w:r w:rsidR="0028385E" w:rsidRPr="0072054A">
        <w:rPr>
          <w:rFonts w:ascii="Adobe Caslon Pro" w:hAnsi="Adobe Caslon Pro"/>
        </w:rPr>
        <w:t xml:space="preserve"> Oct;27(2</w:t>
      </w:r>
      <w:r w:rsidR="00261C9F" w:rsidRPr="0072054A">
        <w:rPr>
          <w:rFonts w:ascii="Adobe Caslon Pro" w:hAnsi="Adobe Caslon Pro"/>
        </w:rPr>
        <w:t>8):4881-93,</w:t>
      </w:r>
      <w:r w:rsidR="00B76E09" w:rsidRPr="0072054A">
        <w:rPr>
          <w:rFonts w:ascii="Adobe Caslon Pro" w:hAnsi="Adobe Caslon Pro"/>
        </w:rPr>
        <w:t xml:space="preserve"> DOI: 10.1016/j.biomaterials.2006.05.012</w:t>
      </w:r>
      <w:r w:rsidR="0072054A" w:rsidRPr="0072054A">
        <w:rPr>
          <w:rFonts w:ascii="Adobe Caslon Pro" w:hAnsi="Adobe Caslon Pro"/>
        </w:rPr>
        <w:t xml:space="preserve"> </w:t>
      </w:r>
      <w:r w:rsidR="0072054A" w:rsidRPr="0072054A">
        <w:rPr>
          <w:rFonts w:ascii="Adobe Caslon Pro" w:eastAsia="Times New Roman" w:hAnsi="Adobe Caslon Pro"/>
          <w:lang w:eastAsia="en-US"/>
        </w:rPr>
        <w:t>PMID: 16762407</w:t>
      </w:r>
    </w:p>
    <w:p w14:paraId="595F4E24" w14:textId="3DFC4BF8" w:rsidR="00F633B8" w:rsidRPr="0072054A" w:rsidRDefault="00C92BA1" w:rsidP="0072054A">
      <w:pPr>
        <w:pStyle w:val="ListParagraph"/>
        <w:numPr>
          <w:ilvl w:val="0"/>
          <w:numId w:val="2"/>
        </w:numPr>
        <w:rPr>
          <w:rFonts w:ascii="Adobe Caslon Pro" w:eastAsia="Times New Roman" w:hAnsi="Adobe Caslon Pro"/>
          <w:lang w:eastAsia="en-US"/>
        </w:rPr>
      </w:pPr>
      <w:proofErr w:type="spellStart"/>
      <w:r w:rsidRPr="0072054A">
        <w:rPr>
          <w:rFonts w:ascii="Adobe Caslon Pro" w:hAnsi="Adobe Caslon Pro"/>
        </w:rPr>
        <w:t>Khatiwala</w:t>
      </w:r>
      <w:proofErr w:type="spellEnd"/>
      <w:r w:rsidRPr="0072054A">
        <w:rPr>
          <w:rFonts w:ascii="Adobe Caslon Pro" w:hAnsi="Adobe Caslon Pro"/>
        </w:rPr>
        <w:t xml:space="preserve"> C.B.</w:t>
      </w:r>
      <w:r w:rsidR="0028385E" w:rsidRPr="0072054A">
        <w:rPr>
          <w:rFonts w:ascii="Adobe Caslon Pro" w:hAnsi="Adobe Caslon Pro"/>
        </w:rPr>
        <w:t xml:space="preserve">, </w:t>
      </w:r>
      <w:r w:rsidRPr="0072054A">
        <w:rPr>
          <w:rFonts w:ascii="Adobe Caslon Pro" w:hAnsi="Adobe Caslon Pro"/>
        </w:rPr>
        <w:t>Peyton, S.R.</w:t>
      </w:r>
      <w:r w:rsidR="0028385E" w:rsidRPr="0072054A">
        <w:rPr>
          <w:rFonts w:ascii="Adobe Caslon Pro" w:hAnsi="Adobe Caslon Pro"/>
        </w:rPr>
        <w:t xml:space="preserve">, and </w:t>
      </w:r>
      <w:r w:rsidRPr="0072054A">
        <w:rPr>
          <w:rFonts w:ascii="Adobe Caslon Pro" w:hAnsi="Adobe Caslon Pro" w:cs="Verdana"/>
        </w:rPr>
        <w:t>Putnam, A.J</w:t>
      </w:r>
      <w:r w:rsidR="0028385E" w:rsidRPr="0072054A">
        <w:rPr>
          <w:rFonts w:ascii="Adobe Caslon Pro" w:hAnsi="Adobe Caslon Pro"/>
        </w:rPr>
        <w:t>.</w:t>
      </w:r>
      <w:r w:rsidR="00767A3E" w:rsidRPr="0072054A">
        <w:rPr>
          <w:rFonts w:ascii="Adobe Caslon Pro" w:hAnsi="Adobe Caslon Pro"/>
        </w:rPr>
        <w:t>*</w:t>
      </w:r>
      <w:r w:rsidR="0028385E" w:rsidRPr="0072054A">
        <w:rPr>
          <w:rFonts w:ascii="Adobe Caslon Pro" w:hAnsi="Adobe Caslon Pro"/>
        </w:rPr>
        <w:t xml:space="preserve"> (2006) “The effects of the intrinsic mechanical properties of the extracellular matrix on the behavior of </w:t>
      </w:r>
      <w:r w:rsidR="00261C9F" w:rsidRPr="0072054A">
        <w:rPr>
          <w:rFonts w:ascii="Adobe Caslon Pro" w:hAnsi="Adobe Caslon Pro"/>
        </w:rPr>
        <w:t>pre-osteoblastic MC3T3-E1 cells</w:t>
      </w:r>
      <w:r w:rsidR="0028385E" w:rsidRPr="0072054A">
        <w:rPr>
          <w:rFonts w:ascii="Adobe Caslon Pro" w:hAnsi="Adobe Caslon Pro"/>
        </w:rPr>
        <w:t xml:space="preserve">”  </w:t>
      </w:r>
      <w:r w:rsidR="0028385E" w:rsidRPr="0072054A">
        <w:rPr>
          <w:rFonts w:ascii="Adobe Caslon Pro" w:hAnsi="Adobe Caslon Pro"/>
          <w:i/>
        </w:rPr>
        <w:t>AJP-Cell Physiology</w:t>
      </w:r>
      <w:r w:rsidR="00261C9F" w:rsidRPr="0072054A">
        <w:rPr>
          <w:rFonts w:ascii="Adobe Caslon Pro" w:hAnsi="Adobe Caslon Pro"/>
          <w:i/>
        </w:rPr>
        <w:t>,</w:t>
      </w:r>
      <w:r w:rsidR="00261C9F" w:rsidRPr="0072054A">
        <w:rPr>
          <w:rFonts w:ascii="Adobe Caslon Pro" w:hAnsi="Adobe Caslon Pro"/>
        </w:rPr>
        <w:t xml:space="preserve"> 290(6):C1640-50,</w:t>
      </w:r>
      <w:r w:rsidR="00B76E09" w:rsidRPr="0072054A">
        <w:rPr>
          <w:rFonts w:ascii="Adobe Caslon Pro" w:hAnsi="Adobe Caslon Pro"/>
        </w:rPr>
        <w:t xml:space="preserve"> DOI: </w:t>
      </w:r>
      <w:r w:rsidR="00B76B72" w:rsidRPr="0072054A">
        <w:rPr>
          <w:rFonts w:ascii="Adobe Caslon Pro" w:hAnsi="Adobe Caslon Pro"/>
        </w:rPr>
        <w:t>10.1152/ajpcell.00455.2005</w:t>
      </w:r>
      <w:r w:rsidR="0072054A" w:rsidRPr="0072054A">
        <w:rPr>
          <w:rFonts w:ascii="Adobe Caslon Pro" w:hAnsi="Adobe Caslon Pro"/>
        </w:rPr>
        <w:t xml:space="preserve"> </w:t>
      </w:r>
      <w:r w:rsidR="0072054A" w:rsidRPr="0072054A">
        <w:rPr>
          <w:rFonts w:ascii="Adobe Caslon Pro" w:eastAsia="Times New Roman" w:hAnsi="Adobe Caslon Pro"/>
          <w:lang w:eastAsia="en-US"/>
        </w:rPr>
        <w:t>PMID: 16407416</w:t>
      </w:r>
    </w:p>
    <w:p w14:paraId="640B68CC" w14:textId="1F2FE544" w:rsidR="0028385E" w:rsidRPr="0072054A" w:rsidRDefault="00C92BA1" w:rsidP="0072054A">
      <w:pPr>
        <w:pStyle w:val="ListParagraph"/>
        <w:numPr>
          <w:ilvl w:val="0"/>
          <w:numId w:val="2"/>
        </w:numPr>
        <w:rPr>
          <w:rFonts w:ascii="Adobe Caslon Pro" w:eastAsia="Times New Roman" w:hAnsi="Adobe Caslon Pro"/>
          <w:lang w:eastAsia="en-US"/>
        </w:rPr>
      </w:pPr>
      <w:r w:rsidRPr="0072054A">
        <w:rPr>
          <w:rFonts w:ascii="Adobe Caslon Pro" w:hAnsi="Adobe Caslon Pro"/>
        </w:rPr>
        <w:t xml:space="preserve">Peyton, </w:t>
      </w:r>
      <w:proofErr w:type="gramStart"/>
      <w:r w:rsidRPr="0072054A">
        <w:rPr>
          <w:rFonts w:ascii="Adobe Caslon Pro" w:hAnsi="Adobe Caslon Pro"/>
        </w:rPr>
        <w:t>S.R.</w:t>
      </w:r>
      <w:proofErr w:type="gramEnd"/>
      <w:r w:rsidRPr="0072054A">
        <w:rPr>
          <w:rFonts w:ascii="Adobe Caslon Pro" w:hAnsi="Adobe Caslon Pro"/>
        </w:rPr>
        <w:t xml:space="preserve"> </w:t>
      </w:r>
      <w:r w:rsidR="0028385E" w:rsidRPr="0072054A">
        <w:rPr>
          <w:rFonts w:ascii="Adobe Caslon Pro" w:hAnsi="Adobe Caslon Pro"/>
        </w:rPr>
        <w:t xml:space="preserve">and </w:t>
      </w:r>
      <w:r w:rsidRPr="0072054A">
        <w:rPr>
          <w:rFonts w:ascii="Adobe Caslon Pro" w:hAnsi="Adobe Caslon Pro" w:cs="Verdana"/>
        </w:rPr>
        <w:t>Putnam, A.J.</w:t>
      </w:r>
      <w:r w:rsidR="00767A3E" w:rsidRPr="0072054A">
        <w:rPr>
          <w:rFonts w:ascii="Adobe Caslon Pro" w:hAnsi="Adobe Caslon Pro" w:cs="Verdana"/>
        </w:rPr>
        <w:t>*</w:t>
      </w:r>
      <w:r w:rsidR="0028385E" w:rsidRPr="0072054A">
        <w:rPr>
          <w:rFonts w:ascii="Adobe Caslon Pro" w:hAnsi="Adobe Caslon Pro"/>
        </w:rPr>
        <w:t xml:space="preserve"> (2005) “Extracellular matrix rigidity governs smooth muscle cell</w:t>
      </w:r>
      <w:r w:rsidR="00261C9F" w:rsidRPr="0072054A">
        <w:rPr>
          <w:rFonts w:ascii="Adobe Caslon Pro" w:hAnsi="Adobe Caslon Pro"/>
        </w:rPr>
        <w:t xml:space="preserve"> motility in a biphasic fashion</w:t>
      </w:r>
      <w:r w:rsidR="0028385E" w:rsidRPr="0072054A">
        <w:rPr>
          <w:rFonts w:ascii="Adobe Caslon Pro" w:hAnsi="Adobe Caslon Pro"/>
        </w:rPr>
        <w:t xml:space="preserve">” </w:t>
      </w:r>
      <w:r w:rsidR="0028385E" w:rsidRPr="0072054A">
        <w:rPr>
          <w:rFonts w:ascii="Adobe Caslon Pro" w:hAnsi="Adobe Caslon Pro"/>
          <w:i/>
        </w:rPr>
        <w:t>Journal of Cellular Physiology</w:t>
      </w:r>
      <w:r w:rsidR="00261C9F" w:rsidRPr="0072054A">
        <w:rPr>
          <w:rFonts w:ascii="Adobe Caslon Pro" w:hAnsi="Adobe Caslon Pro"/>
        </w:rPr>
        <w:t>, 204(1):198-209,</w:t>
      </w:r>
      <w:r w:rsidR="00B76B72" w:rsidRPr="0072054A">
        <w:rPr>
          <w:rFonts w:ascii="Adobe Caslon Pro" w:hAnsi="Adobe Caslon Pro"/>
        </w:rPr>
        <w:t xml:space="preserve"> DOI: 10.1002/jcp.20274</w:t>
      </w:r>
      <w:r w:rsidR="0072054A" w:rsidRPr="0072054A">
        <w:rPr>
          <w:rFonts w:ascii="Adobe Caslon Pro" w:hAnsi="Adobe Caslon Pro"/>
        </w:rPr>
        <w:t xml:space="preserve"> </w:t>
      </w:r>
      <w:r w:rsidR="0072054A" w:rsidRPr="0072054A">
        <w:rPr>
          <w:rFonts w:ascii="Adobe Caslon Pro" w:eastAsia="Times New Roman" w:hAnsi="Adobe Caslon Pro"/>
          <w:lang w:eastAsia="en-US"/>
        </w:rPr>
        <w:t>PMID: 15669099</w:t>
      </w:r>
    </w:p>
    <w:p w14:paraId="3F72B8DC" w14:textId="4454EDC8" w:rsidR="00583C94" w:rsidRDefault="00583C94" w:rsidP="000037BE">
      <w:pPr>
        <w:jc w:val="both"/>
        <w:rPr>
          <w:szCs w:val="20"/>
        </w:rPr>
      </w:pPr>
    </w:p>
    <w:p w14:paraId="57532D86" w14:textId="77777777" w:rsidR="00321084" w:rsidRDefault="00321084" w:rsidP="00321084">
      <w:pPr>
        <w:jc w:val="both"/>
        <w:rPr>
          <w:rFonts w:ascii="Adobe Caslon Pro" w:hAnsi="Adobe Caslon Pro"/>
          <w:b/>
        </w:rPr>
      </w:pPr>
    </w:p>
    <w:p w14:paraId="7FC0CCFB" w14:textId="3E5639D3" w:rsidR="00321084" w:rsidRDefault="00321084" w:rsidP="00321084">
      <w:pPr>
        <w:jc w:val="both"/>
        <w:rPr>
          <w:rFonts w:ascii="Adobe Caslon Pro" w:hAnsi="Adobe Caslon Pro"/>
          <w:b/>
        </w:rPr>
      </w:pPr>
      <w:r>
        <w:rPr>
          <w:rFonts w:ascii="Adobe Caslon Pro" w:hAnsi="Adobe Caslon Pro"/>
          <w:b/>
        </w:rPr>
        <w:t>BOOK</w:t>
      </w:r>
      <w:r w:rsidR="000D5B91">
        <w:rPr>
          <w:rFonts w:ascii="Adobe Caslon Pro" w:hAnsi="Adobe Caslon Pro"/>
          <w:b/>
        </w:rPr>
        <w:t>S</w:t>
      </w:r>
      <w:r>
        <w:rPr>
          <w:rFonts w:ascii="Adobe Caslon Pro" w:hAnsi="Adobe Caslon Pro"/>
          <w:b/>
        </w:rPr>
        <w:t xml:space="preserve"> </w:t>
      </w:r>
      <w:r w:rsidR="000D5B91">
        <w:rPr>
          <w:rFonts w:ascii="Adobe Caslon Pro" w:hAnsi="Adobe Caslon Pro"/>
          <w:b/>
        </w:rPr>
        <w:t xml:space="preserve">AND </w:t>
      </w:r>
      <w:r>
        <w:rPr>
          <w:rFonts w:ascii="Adobe Caslon Pro" w:hAnsi="Adobe Caslon Pro"/>
          <w:b/>
        </w:rPr>
        <w:t>CHAPTERS</w:t>
      </w:r>
    </w:p>
    <w:p w14:paraId="7B85C643" w14:textId="09E2828A" w:rsidR="00321084" w:rsidRDefault="00321084" w:rsidP="00ED73A6">
      <w:pPr>
        <w:pStyle w:val="ListParagraph"/>
        <w:numPr>
          <w:ilvl w:val="0"/>
          <w:numId w:val="7"/>
        </w:numPr>
        <w:ind w:left="360"/>
        <w:jc w:val="both"/>
        <w:rPr>
          <w:rFonts w:ascii="Adobe Caslon Pro" w:hAnsi="Adobe Caslon Pro"/>
          <w:bCs/>
        </w:rPr>
      </w:pPr>
      <w:r>
        <w:rPr>
          <w:rFonts w:ascii="Adobe Caslon Pro" w:hAnsi="Adobe Caslon Pro"/>
          <w:bCs/>
        </w:rPr>
        <w:t>Kim, H., Huber, R., Das Mahapatra, R., Tseng, N-H., and Peyton, S.R.,</w:t>
      </w:r>
      <w:r w:rsidR="00BC4D44">
        <w:rPr>
          <w:rFonts w:ascii="Adobe Caslon Pro" w:hAnsi="Adobe Caslon Pro"/>
          <w:bCs/>
        </w:rPr>
        <w:t xml:space="preserve"> (2021)</w:t>
      </w:r>
      <w:r>
        <w:rPr>
          <w:rFonts w:ascii="Adobe Caslon Pro" w:hAnsi="Adobe Caslon Pro"/>
          <w:bCs/>
        </w:rPr>
        <w:t xml:space="preserve"> Tumor dormancy and relapse regulated by the extracellular matrix</w:t>
      </w:r>
      <w:r w:rsidR="00BC4D44">
        <w:rPr>
          <w:rFonts w:ascii="Adobe Caslon Pro" w:hAnsi="Adobe Caslon Pro"/>
          <w:bCs/>
        </w:rPr>
        <w:t>.</w:t>
      </w:r>
      <w:r>
        <w:rPr>
          <w:rFonts w:ascii="Adobe Caslon Pro" w:hAnsi="Adobe Caslon Pro"/>
          <w:bCs/>
        </w:rPr>
        <w:t xml:space="preserve"> </w:t>
      </w:r>
      <w:r w:rsidR="00BC4D44">
        <w:rPr>
          <w:rFonts w:ascii="Adobe Caslon Pro" w:hAnsi="Adobe Caslon Pro"/>
          <w:bCs/>
        </w:rPr>
        <w:t>Included in Book</w:t>
      </w:r>
      <w:r>
        <w:rPr>
          <w:rFonts w:ascii="Adobe Caslon Pro" w:hAnsi="Adobe Caslon Pro"/>
          <w:bCs/>
        </w:rPr>
        <w:t xml:space="preserve">: Cancer metastasis through the </w:t>
      </w:r>
      <w:proofErr w:type="spellStart"/>
      <w:r>
        <w:rPr>
          <w:rFonts w:ascii="Adobe Caslon Pro" w:hAnsi="Adobe Caslon Pro"/>
          <w:bCs/>
        </w:rPr>
        <w:t>lymphovascular</w:t>
      </w:r>
      <w:proofErr w:type="spellEnd"/>
      <w:r>
        <w:rPr>
          <w:rFonts w:ascii="Adobe Caslon Pro" w:hAnsi="Adobe Caslon Pro"/>
          <w:bCs/>
        </w:rPr>
        <w:t xml:space="preserve"> system. Springer.</w:t>
      </w:r>
    </w:p>
    <w:p w14:paraId="7D1A204C" w14:textId="5D2B8D08" w:rsidR="000D5B91" w:rsidRDefault="000D5B91" w:rsidP="00ED73A6">
      <w:pPr>
        <w:pStyle w:val="ListParagraph"/>
        <w:numPr>
          <w:ilvl w:val="0"/>
          <w:numId w:val="7"/>
        </w:numPr>
        <w:ind w:left="360"/>
        <w:jc w:val="both"/>
        <w:rPr>
          <w:rFonts w:ascii="Adobe Caslon Pro" w:hAnsi="Adobe Caslon Pro"/>
          <w:bCs/>
        </w:rPr>
      </w:pPr>
      <w:r>
        <w:rPr>
          <w:rFonts w:ascii="Adobe Caslon Pro" w:hAnsi="Adobe Caslon Pro"/>
          <w:bCs/>
        </w:rPr>
        <w:t xml:space="preserve">Peyton, S.R., </w:t>
      </w:r>
      <w:proofErr w:type="spellStart"/>
      <w:r>
        <w:rPr>
          <w:rFonts w:ascii="Adobe Caslon Pro" w:hAnsi="Adobe Caslon Pro"/>
          <w:bCs/>
        </w:rPr>
        <w:t>Gencoglu</w:t>
      </w:r>
      <w:proofErr w:type="spellEnd"/>
      <w:r>
        <w:rPr>
          <w:rFonts w:ascii="Adobe Caslon Pro" w:hAnsi="Adobe Caslon Pro"/>
          <w:bCs/>
        </w:rPr>
        <w:t>, M.F., Galarza, S., and Schwartz, A.D. (2018) Biomaterials in Mechano-oncology: Means to tune materials to study cancer. Included in Book: Biomechanics in Oncology, 253-287. Springer.</w:t>
      </w:r>
      <w:r w:rsidR="00EF60C2">
        <w:rPr>
          <w:rFonts w:ascii="Adobe Caslon Pro" w:hAnsi="Adobe Caslon Pro"/>
          <w:bCs/>
        </w:rPr>
        <w:t xml:space="preserve"> </w:t>
      </w:r>
      <w:r w:rsidR="00EF60C2" w:rsidRPr="00EF60C2">
        <w:rPr>
          <w:rFonts w:ascii="Adobe Caslon Pro" w:hAnsi="Adobe Caslon Pro"/>
          <w:bCs/>
        </w:rPr>
        <w:t>DOI: 10.1007/978-3-319-95294-9_13 PMID: 30368757</w:t>
      </w:r>
    </w:p>
    <w:p w14:paraId="51B6AB7E" w14:textId="4C3DE229" w:rsidR="000D5B91" w:rsidRPr="00321084" w:rsidRDefault="000D5B91" w:rsidP="00ED73A6">
      <w:pPr>
        <w:pStyle w:val="ListParagraph"/>
        <w:numPr>
          <w:ilvl w:val="0"/>
          <w:numId w:val="7"/>
        </w:numPr>
        <w:ind w:left="360"/>
        <w:jc w:val="both"/>
        <w:rPr>
          <w:rFonts w:ascii="Adobe Caslon Pro" w:hAnsi="Adobe Caslon Pro"/>
          <w:bCs/>
        </w:rPr>
      </w:pPr>
      <w:r>
        <w:rPr>
          <w:rFonts w:ascii="Adobe Caslon Pro" w:hAnsi="Adobe Caslon Pro"/>
          <w:bCs/>
        </w:rPr>
        <w:lastRenderedPageBreak/>
        <w:t>Oyen, M.L., Peyton, S.R., and Stein, G.E. (2012). Book editors. Biomimetic, Bio-inspired and Self-Assembled Materials for Engineered Surfaces and Applications. MRS Symposium Proceedings, Volume 1498, MRS Fall Meeting. Cambridge Press.</w:t>
      </w:r>
    </w:p>
    <w:p w14:paraId="0932DFCF" w14:textId="77777777" w:rsidR="00321084" w:rsidRDefault="00321084" w:rsidP="000037BE">
      <w:pPr>
        <w:jc w:val="both"/>
        <w:rPr>
          <w:szCs w:val="20"/>
        </w:rPr>
      </w:pPr>
    </w:p>
    <w:p w14:paraId="496BB9E8" w14:textId="77777777" w:rsidR="00D24C9E" w:rsidRDefault="00D24C9E" w:rsidP="000037BE">
      <w:pPr>
        <w:jc w:val="both"/>
        <w:rPr>
          <w:rFonts w:ascii="Adobe Caslon Pro" w:hAnsi="Adobe Caslon Pro"/>
          <w:b/>
        </w:rPr>
      </w:pPr>
    </w:p>
    <w:p w14:paraId="1F48DFC8" w14:textId="6E0ED0C3" w:rsidR="00736EDB" w:rsidRDefault="00736EDB" w:rsidP="000037BE">
      <w:pPr>
        <w:jc w:val="both"/>
        <w:rPr>
          <w:rFonts w:ascii="Adobe Caslon Pro" w:hAnsi="Adobe Caslon Pro"/>
          <w:b/>
        </w:rPr>
      </w:pPr>
      <w:r>
        <w:rPr>
          <w:rFonts w:ascii="Adobe Caslon Pro" w:hAnsi="Adobe Caslon Pro"/>
          <w:b/>
        </w:rPr>
        <w:t>PATENTS</w:t>
      </w:r>
    </w:p>
    <w:p w14:paraId="22FCFC19" w14:textId="77777777" w:rsidR="000D5B91" w:rsidRDefault="000D5B91" w:rsidP="000D5B91">
      <w:pPr>
        <w:pStyle w:val="ListParagraph"/>
        <w:numPr>
          <w:ilvl w:val="0"/>
          <w:numId w:val="6"/>
        </w:numPr>
        <w:ind w:left="360"/>
        <w:jc w:val="both"/>
        <w:rPr>
          <w:rFonts w:ascii="Adobe Caslon Pro" w:hAnsi="Adobe Caslon Pro"/>
        </w:rPr>
      </w:pPr>
      <w:proofErr w:type="spellStart"/>
      <w:r>
        <w:rPr>
          <w:rFonts w:ascii="Adobe Caslon Pro" w:hAnsi="Adobe Caslon Pro"/>
        </w:rPr>
        <w:t>Crosslinkable</w:t>
      </w:r>
      <w:proofErr w:type="spellEnd"/>
      <w:r>
        <w:rPr>
          <w:rFonts w:ascii="Adobe Caslon Pro" w:hAnsi="Adobe Caslon Pro"/>
        </w:rPr>
        <w:t xml:space="preserve"> polymer composition; Peyton, Klier, Tran, and Emrick. Patent number 10968369. Filed July 26</w:t>
      </w:r>
      <w:r w:rsidRPr="000D5B91">
        <w:rPr>
          <w:rFonts w:ascii="Adobe Caslon Pro" w:hAnsi="Adobe Caslon Pro"/>
          <w:vertAlign w:val="superscript"/>
        </w:rPr>
        <w:t>th</w:t>
      </w:r>
      <w:r>
        <w:rPr>
          <w:rFonts w:ascii="Adobe Caslon Pro" w:hAnsi="Adobe Caslon Pro"/>
        </w:rPr>
        <w:t>, 2018, awarded April 6</w:t>
      </w:r>
      <w:r w:rsidRPr="000D5B91">
        <w:rPr>
          <w:rFonts w:ascii="Adobe Caslon Pro" w:hAnsi="Adobe Caslon Pro"/>
          <w:vertAlign w:val="superscript"/>
        </w:rPr>
        <w:t>th</w:t>
      </w:r>
      <w:r>
        <w:rPr>
          <w:rFonts w:ascii="Adobe Caslon Pro" w:hAnsi="Adobe Caslon Pro"/>
        </w:rPr>
        <w:t>, 2021.</w:t>
      </w:r>
    </w:p>
    <w:p w14:paraId="7628507C" w14:textId="3A9614E4" w:rsidR="00116D17" w:rsidRDefault="00AC57D5" w:rsidP="00ED73A6">
      <w:pPr>
        <w:pStyle w:val="ListParagraph"/>
        <w:numPr>
          <w:ilvl w:val="0"/>
          <w:numId w:val="6"/>
        </w:numPr>
        <w:ind w:left="360"/>
        <w:jc w:val="both"/>
        <w:rPr>
          <w:rFonts w:ascii="Adobe Caslon Pro" w:hAnsi="Adobe Caslon Pro"/>
        </w:rPr>
      </w:pPr>
      <w:r w:rsidRPr="00736EDB">
        <w:rPr>
          <w:rFonts w:ascii="Adobe Caslon Pro" w:hAnsi="Adobe Caslon Pro"/>
        </w:rPr>
        <w:t>3</w:t>
      </w:r>
      <w:r>
        <w:rPr>
          <w:rFonts w:ascii="Adobe Caslon Pro" w:hAnsi="Adobe Caslon Pro"/>
        </w:rPr>
        <w:t>D</w:t>
      </w:r>
      <w:r w:rsidRPr="00736EDB">
        <w:rPr>
          <w:rFonts w:ascii="Adobe Caslon Pro" w:hAnsi="Adobe Caslon Pro"/>
        </w:rPr>
        <w:t xml:space="preserve"> synthetic tissue hydrogels</w:t>
      </w:r>
      <w:r w:rsidR="00736EDB" w:rsidRPr="00736EDB">
        <w:rPr>
          <w:rFonts w:ascii="Adobe Caslon Pro" w:hAnsi="Adobe Caslon Pro"/>
        </w:rPr>
        <w:t>; UMA 17-008/Lauren Jansen/UMass Amherst - SLW: 3724.031US1 U.S. Patent Application Serial No.: 15/895,710, filed February 13, 2018</w:t>
      </w:r>
    </w:p>
    <w:p w14:paraId="78F55AD5" w14:textId="047702A4" w:rsidR="00736EDB" w:rsidRPr="00116D17" w:rsidRDefault="00736EDB" w:rsidP="00ED73A6">
      <w:pPr>
        <w:pStyle w:val="ListParagraph"/>
        <w:numPr>
          <w:ilvl w:val="0"/>
          <w:numId w:val="6"/>
        </w:numPr>
        <w:ind w:left="360"/>
        <w:jc w:val="both"/>
        <w:rPr>
          <w:rFonts w:ascii="Adobe Caslon Pro" w:hAnsi="Adobe Caslon Pro"/>
        </w:rPr>
      </w:pPr>
      <w:r w:rsidRPr="00736EDB">
        <w:rPr>
          <w:rFonts w:ascii="Adobe Caslon Pro" w:hAnsi="Adobe Caslon Pro"/>
        </w:rPr>
        <w:t>Polymer composition and pressure sensitive adhesive</w:t>
      </w:r>
      <w:r>
        <w:rPr>
          <w:rFonts w:ascii="Adobe Caslon Pro" w:hAnsi="Adobe Caslon Pro"/>
        </w:rPr>
        <w:t xml:space="preserve">; </w:t>
      </w:r>
      <w:r w:rsidR="00C50078" w:rsidRPr="00116D17">
        <w:rPr>
          <w:rFonts w:ascii="Adobe Caslon Pro" w:hAnsi="Adobe Caslon Pro"/>
        </w:rPr>
        <w:t>US62537130</w:t>
      </w:r>
      <w:r w:rsidR="00C50078">
        <w:rPr>
          <w:rFonts w:ascii="Adobe Caslon Pro" w:hAnsi="Adobe Caslon Pro"/>
        </w:rPr>
        <w:t xml:space="preserve">/Yen Tran/UMass Amherst filed </w:t>
      </w:r>
      <w:r w:rsidRPr="00116D17">
        <w:rPr>
          <w:rFonts w:ascii="Adobe Caslon Pro" w:hAnsi="Adobe Caslon Pro"/>
        </w:rPr>
        <w:t>Jul</w:t>
      </w:r>
      <w:r w:rsidR="00C50078">
        <w:rPr>
          <w:rFonts w:ascii="Adobe Caslon Pro" w:hAnsi="Adobe Caslon Pro"/>
        </w:rPr>
        <w:t>y</w:t>
      </w:r>
      <w:r w:rsidRPr="00116D17">
        <w:rPr>
          <w:rFonts w:ascii="Adobe Caslon Pro" w:hAnsi="Adobe Caslon Pro"/>
        </w:rPr>
        <w:t xml:space="preserve"> 2017</w:t>
      </w:r>
    </w:p>
    <w:p w14:paraId="44816FB8" w14:textId="34A7BD49" w:rsidR="00736EDB" w:rsidRDefault="00736EDB" w:rsidP="000037BE">
      <w:pPr>
        <w:jc w:val="both"/>
        <w:rPr>
          <w:szCs w:val="20"/>
        </w:rPr>
      </w:pPr>
    </w:p>
    <w:p w14:paraId="22157263" w14:textId="77777777" w:rsidR="00736EDB" w:rsidRPr="00261C9F" w:rsidRDefault="00736EDB" w:rsidP="000037BE">
      <w:pPr>
        <w:jc w:val="both"/>
        <w:rPr>
          <w:szCs w:val="20"/>
        </w:rPr>
      </w:pPr>
    </w:p>
    <w:p w14:paraId="68E7E8E3" w14:textId="08545C4C" w:rsidR="008C121C" w:rsidRPr="000A6EFC" w:rsidRDefault="008E1A30" w:rsidP="008E1A30">
      <w:pPr>
        <w:rPr>
          <w:rFonts w:ascii="Adobe Caslon Pro" w:hAnsi="Adobe Caslon Pro"/>
          <w:b/>
        </w:rPr>
      </w:pPr>
      <w:r w:rsidRPr="000A6EFC">
        <w:rPr>
          <w:rFonts w:ascii="Adobe Caslon Pro" w:hAnsi="Adobe Caslon Pro"/>
          <w:b/>
        </w:rPr>
        <w:t xml:space="preserve">SEMINARS AND </w:t>
      </w:r>
      <w:r w:rsidR="00287164">
        <w:rPr>
          <w:rFonts w:ascii="Adobe Caslon Pro" w:hAnsi="Adobe Caslon Pro"/>
          <w:b/>
        </w:rPr>
        <w:t xml:space="preserve">INVITED OR KEYNOTE </w:t>
      </w:r>
      <w:r w:rsidRPr="000A6EFC">
        <w:rPr>
          <w:rFonts w:ascii="Adobe Caslon Pro" w:hAnsi="Adobe Caslon Pro"/>
          <w:b/>
        </w:rPr>
        <w:t>CONFERENCE PRESENTATIONS</w:t>
      </w:r>
    </w:p>
    <w:p w14:paraId="3491AEA8" w14:textId="0393998E" w:rsidR="00AB2ECC" w:rsidRPr="00B422B7" w:rsidRDefault="00AB2ECC" w:rsidP="00B422B7">
      <w:pPr>
        <w:tabs>
          <w:tab w:val="left" w:pos="540"/>
        </w:tabs>
        <w:rPr>
          <w:rFonts w:ascii="Adobe Caslon Pro" w:hAnsi="Adobe Caslon Pro"/>
          <w:b/>
          <w:i/>
        </w:rPr>
      </w:pPr>
      <w:r>
        <w:rPr>
          <w:rFonts w:ascii="Adobe Caslon Pro" w:hAnsi="Adobe Caslon Pro"/>
          <w:b/>
          <w:i/>
        </w:rPr>
        <w:t xml:space="preserve">Departmental </w:t>
      </w:r>
      <w:r w:rsidR="008E1A30" w:rsidRPr="000A6EFC">
        <w:rPr>
          <w:rFonts w:ascii="Adobe Caslon Pro" w:hAnsi="Adobe Caslon Pro"/>
          <w:b/>
          <w:i/>
        </w:rPr>
        <w:t>Seminars</w:t>
      </w:r>
      <w:r w:rsidR="009C1126">
        <w:rPr>
          <w:rFonts w:ascii="Adobe Caslon Pro" w:hAnsi="Adobe Caslon Pro"/>
          <w:b/>
          <w:i/>
        </w:rPr>
        <w:t>,</w:t>
      </w:r>
      <w:r w:rsidR="008E1A30" w:rsidRPr="000A6EFC">
        <w:rPr>
          <w:rFonts w:ascii="Adobe Caslon Pro" w:hAnsi="Adobe Caslon Pro"/>
          <w:b/>
          <w:i/>
        </w:rPr>
        <w:t xml:space="preserve"> Invited </w:t>
      </w:r>
      <w:r w:rsidR="009C1126">
        <w:rPr>
          <w:rFonts w:ascii="Adobe Caslon Pro" w:hAnsi="Adobe Caslon Pro"/>
          <w:b/>
          <w:i/>
        </w:rPr>
        <w:t xml:space="preserve">and Keynote </w:t>
      </w:r>
      <w:r w:rsidR="008E1A30" w:rsidRPr="000A6EFC">
        <w:rPr>
          <w:rFonts w:ascii="Adobe Caslon Pro" w:hAnsi="Adobe Caslon Pro"/>
          <w:b/>
          <w:i/>
        </w:rPr>
        <w:t>Talks</w:t>
      </w:r>
    </w:p>
    <w:p w14:paraId="04613EB7" w14:textId="60155F8F" w:rsidR="00D52C61" w:rsidRDefault="00D52C61" w:rsidP="00AB2ECC">
      <w:pPr>
        <w:jc w:val="both"/>
        <w:rPr>
          <w:rFonts w:ascii="Adobe Caslon Pro" w:hAnsi="Adobe Caslon Pro" w:cs="Arial"/>
        </w:rPr>
      </w:pPr>
      <w:r>
        <w:rPr>
          <w:rFonts w:ascii="Adobe Caslon Pro" w:hAnsi="Adobe Caslon Pro" w:cs="Arial"/>
        </w:rPr>
        <w:t>2023</w:t>
      </w:r>
    </w:p>
    <w:p w14:paraId="2B23DEBB" w14:textId="439352E5" w:rsidR="00D52C61" w:rsidRDefault="00D52C61" w:rsidP="00AB2ECC">
      <w:pPr>
        <w:jc w:val="both"/>
        <w:rPr>
          <w:rFonts w:ascii="Adobe Caslon Pro" w:hAnsi="Adobe Caslon Pro" w:cs="Arial"/>
        </w:rPr>
      </w:pPr>
      <w:r>
        <w:rPr>
          <w:rFonts w:ascii="Adobe Caslon Pro" w:hAnsi="Adobe Caslon Pro" w:cs="Arial"/>
        </w:rPr>
        <w:t>GRC Physical Sciences of Cancer, Invited Talk</w:t>
      </w:r>
    </w:p>
    <w:p w14:paraId="7A46D6E8" w14:textId="7C00981F" w:rsidR="00D52C61" w:rsidRDefault="00D52C61" w:rsidP="00AB2ECC">
      <w:pPr>
        <w:jc w:val="both"/>
        <w:rPr>
          <w:rFonts w:ascii="Adobe Caslon Pro" w:hAnsi="Adobe Caslon Pro" w:cs="Arial"/>
        </w:rPr>
      </w:pPr>
      <w:r>
        <w:rPr>
          <w:rFonts w:ascii="Adobe Caslon Pro" w:hAnsi="Adobe Caslon Pro" w:cs="Arial"/>
        </w:rPr>
        <w:t>Tufts University Biomedical Engineering</w:t>
      </w:r>
    </w:p>
    <w:p w14:paraId="407ED4F7" w14:textId="33438CC5" w:rsidR="00D52C61" w:rsidRDefault="00D52C61" w:rsidP="00AB2ECC">
      <w:pPr>
        <w:jc w:val="both"/>
        <w:rPr>
          <w:rFonts w:ascii="Adobe Caslon Pro" w:hAnsi="Adobe Caslon Pro" w:cs="Arial"/>
        </w:rPr>
      </w:pPr>
      <w:r>
        <w:rPr>
          <w:rFonts w:ascii="Adobe Caslon Pro" w:hAnsi="Adobe Caslon Pro" w:cs="Arial"/>
        </w:rPr>
        <w:t>North Carolina State University Chemical Engineering</w:t>
      </w:r>
    </w:p>
    <w:p w14:paraId="52C11BD4" w14:textId="52B4E79A" w:rsidR="00D52C61" w:rsidRDefault="00D52C61" w:rsidP="00AB2ECC">
      <w:pPr>
        <w:jc w:val="both"/>
        <w:rPr>
          <w:rFonts w:ascii="Adobe Caslon Pro" w:hAnsi="Adobe Caslon Pro" w:cs="Arial"/>
        </w:rPr>
      </w:pPr>
      <w:r>
        <w:rPr>
          <w:rFonts w:ascii="Adobe Caslon Pro" w:hAnsi="Adobe Caslon Pro" w:cs="Arial"/>
        </w:rPr>
        <w:t>9</w:t>
      </w:r>
      <w:r w:rsidRPr="00D52C61">
        <w:rPr>
          <w:rFonts w:ascii="Adobe Caslon Pro" w:hAnsi="Adobe Caslon Pro" w:cs="Arial"/>
          <w:vertAlign w:val="superscript"/>
        </w:rPr>
        <w:t>th</w:t>
      </w:r>
      <w:r>
        <w:rPr>
          <w:rFonts w:ascii="Adobe Caslon Pro" w:hAnsi="Adobe Caslon Pro" w:cs="Arial"/>
        </w:rPr>
        <w:t xml:space="preserve"> International Conference on Cancer Metastasis, Invited Talk</w:t>
      </w:r>
    </w:p>
    <w:p w14:paraId="681FF4F6" w14:textId="77777777" w:rsidR="00D52C61" w:rsidRDefault="00D52C61" w:rsidP="00AB2ECC">
      <w:pPr>
        <w:jc w:val="both"/>
        <w:rPr>
          <w:rFonts w:ascii="Adobe Caslon Pro" w:hAnsi="Adobe Caslon Pro" w:cs="Arial"/>
        </w:rPr>
      </w:pPr>
    </w:p>
    <w:p w14:paraId="621187C6" w14:textId="21AF9626" w:rsidR="00AB2ECC" w:rsidRDefault="00AB2ECC" w:rsidP="00AB2ECC">
      <w:pPr>
        <w:jc w:val="both"/>
        <w:rPr>
          <w:rFonts w:ascii="Adobe Caslon Pro" w:hAnsi="Adobe Caslon Pro" w:cs="Arial"/>
        </w:rPr>
      </w:pPr>
      <w:r>
        <w:rPr>
          <w:rFonts w:ascii="Adobe Caslon Pro" w:hAnsi="Adobe Caslon Pro" w:cs="Arial"/>
        </w:rPr>
        <w:t>2022</w:t>
      </w:r>
    </w:p>
    <w:p w14:paraId="59603DCD" w14:textId="7BFE41B2" w:rsidR="00285C01" w:rsidRDefault="00285C01" w:rsidP="00AB2ECC">
      <w:pPr>
        <w:jc w:val="both"/>
        <w:rPr>
          <w:rFonts w:ascii="Adobe Caslon Pro" w:hAnsi="Adobe Caslon Pro" w:cs="Arial"/>
        </w:rPr>
      </w:pPr>
      <w:r>
        <w:rPr>
          <w:rFonts w:ascii="Adobe Caslon Pro" w:hAnsi="Adobe Caslon Pro" w:cs="Arial"/>
        </w:rPr>
        <w:t>University of Buffalo Chemical Engineering</w:t>
      </w:r>
    </w:p>
    <w:p w14:paraId="0916E20A" w14:textId="0C0FE8BC" w:rsidR="00285C01" w:rsidRDefault="00285C01" w:rsidP="00AB2ECC">
      <w:pPr>
        <w:jc w:val="both"/>
        <w:rPr>
          <w:rFonts w:ascii="Adobe Caslon Pro" w:hAnsi="Adobe Caslon Pro" w:cs="Arial"/>
        </w:rPr>
      </w:pPr>
      <w:r>
        <w:rPr>
          <w:rFonts w:ascii="Adobe Caslon Pro" w:hAnsi="Adobe Caslon Pro" w:cs="Arial"/>
        </w:rPr>
        <w:t>Tufts University Chemical Engineering</w:t>
      </w:r>
    </w:p>
    <w:p w14:paraId="43CC27AE" w14:textId="54D970AE" w:rsidR="00285C01" w:rsidRDefault="00285C01" w:rsidP="00AB2ECC">
      <w:pPr>
        <w:jc w:val="both"/>
        <w:rPr>
          <w:rFonts w:ascii="Adobe Caslon Pro" w:hAnsi="Adobe Caslon Pro" w:cs="Arial"/>
        </w:rPr>
      </w:pPr>
      <w:r>
        <w:rPr>
          <w:rFonts w:ascii="Adobe Caslon Pro" w:hAnsi="Adobe Caslon Pro" w:cs="Arial"/>
        </w:rPr>
        <w:t>West Virginia University Chemical Engineering</w:t>
      </w:r>
    </w:p>
    <w:p w14:paraId="34C4ADAF" w14:textId="75C56D3C" w:rsidR="00285C01" w:rsidRDefault="00285C01" w:rsidP="00AB2ECC">
      <w:pPr>
        <w:jc w:val="both"/>
        <w:rPr>
          <w:rFonts w:ascii="Adobe Caslon Pro" w:hAnsi="Adobe Caslon Pro" w:cs="Arial"/>
        </w:rPr>
      </w:pPr>
      <w:r>
        <w:rPr>
          <w:rFonts w:ascii="Adobe Caslon Pro" w:hAnsi="Adobe Caslon Pro" w:cs="Arial"/>
        </w:rPr>
        <w:t>University of Delaware Biomedical Engineering</w:t>
      </w:r>
    </w:p>
    <w:p w14:paraId="6A592B6E" w14:textId="2E357BC1" w:rsidR="00285C01" w:rsidRDefault="00285C01" w:rsidP="00AB2ECC">
      <w:pPr>
        <w:jc w:val="both"/>
        <w:rPr>
          <w:rFonts w:ascii="Adobe Caslon Pro" w:hAnsi="Adobe Caslon Pro" w:cs="Arial"/>
        </w:rPr>
      </w:pPr>
      <w:r>
        <w:rPr>
          <w:rFonts w:ascii="Adobe Caslon Pro" w:hAnsi="Adobe Caslon Pro" w:cs="Arial"/>
        </w:rPr>
        <w:t>New York University Chemical Engineering</w:t>
      </w:r>
    </w:p>
    <w:p w14:paraId="05D4F4CB" w14:textId="642B4093" w:rsidR="009C1126" w:rsidRDefault="009C1126" w:rsidP="00AB2ECC">
      <w:pPr>
        <w:jc w:val="both"/>
        <w:rPr>
          <w:rFonts w:ascii="Adobe Caslon Pro" w:hAnsi="Adobe Caslon Pro" w:cs="Arial"/>
        </w:rPr>
      </w:pPr>
      <w:r>
        <w:rPr>
          <w:rFonts w:ascii="Adobe Caslon Pro" w:hAnsi="Adobe Caslon Pro" w:cs="Arial"/>
        </w:rPr>
        <w:t>UNSW School of Chemistry</w:t>
      </w:r>
    </w:p>
    <w:p w14:paraId="7A3450DC" w14:textId="59005E76" w:rsidR="009C1126" w:rsidRDefault="009C1126" w:rsidP="00AB2ECC">
      <w:pPr>
        <w:jc w:val="both"/>
        <w:rPr>
          <w:rFonts w:ascii="Adobe Caslon Pro" w:hAnsi="Adobe Caslon Pro" w:cs="Arial"/>
        </w:rPr>
      </w:pPr>
      <w:proofErr w:type="spellStart"/>
      <w:r>
        <w:rPr>
          <w:rFonts w:ascii="Adobe Caslon Pro" w:hAnsi="Adobe Caslon Pro" w:cs="Arial"/>
        </w:rPr>
        <w:t>OzNano</w:t>
      </w:r>
      <w:proofErr w:type="spellEnd"/>
      <w:r>
        <w:rPr>
          <w:rFonts w:ascii="Adobe Caslon Pro" w:hAnsi="Adobe Caslon Pro" w:cs="Arial"/>
        </w:rPr>
        <w:t xml:space="preserve"> Med</w:t>
      </w:r>
    </w:p>
    <w:p w14:paraId="2C6A6080" w14:textId="2FFB2CAD" w:rsidR="00AB2ECC" w:rsidRDefault="00AB2ECC" w:rsidP="00AB2ECC">
      <w:pPr>
        <w:jc w:val="both"/>
        <w:rPr>
          <w:rFonts w:ascii="Adobe Caslon Pro" w:hAnsi="Adobe Caslon Pro" w:cs="Arial"/>
        </w:rPr>
      </w:pPr>
      <w:r>
        <w:rPr>
          <w:rFonts w:ascii="Adobe Caslon Pro" w:hAnsi="Adobe Caslon Pro" w:cs="Arial"/>
        </w:rPr>
        <w:t xml:space="preserve">Fred Hutchison Cancer Center </w:t>
      </w:r>
    </w:p>
    <w:p w14:paraId="4E7CAF26" w14:textId="79D065F0" w:rsidR="00AB2ECC" w:rsidRDefault="00AB2ECC" w:rsidP="00AB2ECC">
      <w:pPr>
        <w:jc w:val="both"/>
        <w:rPr>
          <w:rFonts w:ascii="Adobe Caslon Pro" w:hAnsi="Adobe Caslon Pro" w:cs="Arial"/>
        </w:rPr>
      </w:pPr>
      <w:r>
        <w:rPr>
          <w:rFonts w:ascii="Adobe Caslon Pro" w:hAnsi="Adobe Caslon Pro" w:cs="Arial"/>
        </w:rPr>
        <w:t>University of Washington Bioengineering</w:t>
      </w:r>
    </w:p>
    <w:p w14:paraId="5E5C7583" w14:textId="53E62CAF" w:rsidR="00AB2ECC" w:rsidRDefault="00AB2ECC" w:rsidP="00AB2ECC">
      <w:pPr>
        <w:jc w:val="both"/>
        <w:rPr>
          <w:rFonts w:ascii="Adobe Caslon Pro" w:hAnsi="Adobe Caslon Pro" w:cs="Arial"/>
        </w:rPr>
      </w:pPr>
      <w:r>
        <w:rPr>
          <w:rFonts w:ascii="Adobe Caslon Pro" w:hAnsi="Adobe Caslon Pro" w:cs="Arial"/>
        </w:rPr>
        <w:t>Northwestern University Chemical Engineering</w:t>
      </w:r>
    </w:p>
    <w:p w14:paraId="404D249E" w14:textId="77777777" w:rsidR="00AB2ECC" w:rsidRDefault="00AB2ECC" w:rsidP="00AB2ECC">
      <w:pPr>
        <w:jc w:val="both"/>
        <w:rPr>
          <w:rFonts w:ascii="Adobe Caslon Pro" w:hAnsi="Adobe Caslon Pro" w:cs="Arial"/>
        </w:rPr>
      </w:pPr>
    </w:p>
    <w:p w14:paraId="5AEFF05C" w14:textId="5FBB978A" w:rsidR="00AB2ECC" w:rsidRDefault="00AB2ECC" w:rsidP="00AB2ECC">
      <w:pPr>
        <w:jc w:val="both"/>
        <w:rPr>
          <w:rFonts w:ascii="Adobe Caslon Pro" w:hAnsi="Adobe Caslon Pro" w:cs="Arial"/>
        </w:rPr>
      </w:pPr>
      <w:r>
        <w:rPr>
          <w:rFonts w:ascii="Adobe Caslon Pro" w:hAnsi="Adobe Caslon Pro" w:cs="Arial"/>
        </w:rPr>
        <w:t>2021</w:t>
      </w:r>
    </w:p>
    <w:p w14:paraId="09162D09" w14:textId="4F15040D" w:rsidR="00AB2ECC" w:rsidRDefault="00AB2ECC" w:rsidP="00AB2ECC">
      <w:pPr>
        <w:jc w:val="both"/>
        <w:rPr>
          <w:rFonts w:ascii="Adobe Caslon Pro" w:hAnsi="Adobe Caslon Pro" w:cs="Arial"/>
        </w:rPr>
      </w:pPr>
      <w:r>
        <w:rPr>
          <w:rFonts w:ascii="Adobe Caslon Pro" w:hAnsi="Adobe Caslon Pro" w:cs="Arial"/>
        </w:rPr>
        <w:t>Cornell University Biomedical Engineering</w:t>
      </w:r>
    </w:p>
    <w:p w14:paraId="119F68EF" w14:textId="3190EC17" w:rsidR="00AB2ECC" w:rsidRDefault="00AB2ECC" w:rsidP="00AB2ECC">
      <w:pPr>
        <w:jc w:val="both"/>
        <w:rPr>
          <w:rFonts w:ascii="Adobe Caslon Pro" w:hAnsi="Adobe Caslon Pro" w:cs="Arial"/>
        </w:rPr>
      </w:pPr>
      <w:r>
        <w:rPr>
          <w:rFonts w:ascii="Adobe Caslon Pro" w:hAnsi="Adobe Caslon Pro" w:cs="Arial"/>
        </w:rPr>
        <w:t>University of Pennsylvania Bioengineering</w:t>
      </w:r>
    </w:p>
    <w:p w14:paraId="1FBE0965" w14:textId="782E2A5E" w:rsidR="00AB2ECC" w:rsidRDefault="00AB2ECC" w:rsidP="00AB2ECC">
      <w:pPr>
        <w:jc w:val="both"/>
        <w:rPr>
          <w:rFonts w:ascii="Adobe Caslon Pro" w:hAnsi="Adobe Caslon Pro" w:cs="Arial"/>
        </w:rPr>
      </w:pPr>
      <w:r>
        <w:rPr>
          <w:rFonts w:ascii="Adobe Caslon Pro" w:hAnsi="Adobe Caslon Pro" w:cs="Arial"/>
        </w:rPr>
        <w:t>LSU Chemical Engineering</w:t>
      </w:r>
    </w:p>
    <w:p w14:paraId="1E1C4313" w14:textId="38CE9FB7" w:rsidR="00AB2ECC" w:rsidRDefault="00AB2ECC" w:rsidP="00AB2ECC">
      <w:pPr>
        <w:jc w:val="both"/>
        <w:rPr>
          <w:rFonts w:ascii="Adobe Caslon Pro" w:hAnsi="Adobe Caslon Pro" w:cs="Arial"/>
        </w:rPr>
      </w:pPr>
      <w:r>
        <w:rPr>
          <w:rFonts w:ascii="Adobe Caslon Pro" w:hAnsi="Adobe Caslon Pro" w:cs="Arial"/>
        </w:rPr>
        <w:t>EPFL Chemical Engineering</w:t>
      </w:r>
    </w:p>
    <w:p w14:paraId="69D214A2" w14:textId="2E629B17" w:rsidR="00AB2ECC" w:rsidRDefault="00AB2ECC" w:rsidP="00AB2ECC">
      <w:pPr>
        <w:jc w:val="both"/>
        <w:rPr>
          <w:rFonts w:ascii="Adobe Caslon Pro" w:hAnsi="Adobe Caslon Pro" w:cs="Arial"/>
        </w:rPr>
      </w:pPr>
      <w:r>
        <w:rPr>
          <w:rFonts w:ascii="Adobe Caslon Pro" w:hAnsi="Adobe Caslon Pro" w:cs="Arial"/>
        </w:rPr>
        <w:t>Vanderbilt Chemical Engineering</w:t>
      </w:r>
    </w:p>
    <w:p w14:paraId="17E4A038" w14:textId="38E3362C" w:rsidR="00AB2ECC" w:rsidRDefault="00AB2ECC" w:rsidP="00AB2ECC">
      <w:pPr>
        <w:jc w:val="both"/>
        <w:rPr>
          <w:rFonts w:ascii="Adobe Caslon Pro" w:hAnsi="Adobe Caslon Pro" w:cs="Arial"/>
        </w:rPr>
      </w:pPr>
    </w:p>
    <w:p w14:paraId="7FA207CD" w14:textId="1EFBE8A3" w:rsidR="00AB2ECC" w:rsidRDefault="00AB2ECC" w:rsidP="00AB2ECC">
      <w:pPr>
        <w:jc w:val="both"/>
        <w:rPr>
          <w:rFonts w:ascii="Adobe Caslon Pro" w:hAnsi="Adobe Caslon Pro" w:cs="Arial"/>
        </w:rPr>
      </w:pPr>
      <w:r>
        <w:rPr>
          <w:rFonts w:ascii="Adobe Caslon Pro" w:hAnsi="Adobe Caslon Pro" w:cs="Arial"/>
        </w:rPr>
        <w:t>2019</w:t>
      </w:r>
    </w:p>
    <w:p w14:paraId="41186A90" w14:textId="6ABEF2CD" w:rsidR="00AB2ECC" w:rsidRDefault="00AB2ECC" w:rsidP="00AB2ECC">
      <w:pPr>
        <w:jc w:val="both"/>
        <w:rPr>
          <w:rFonts w:ascii="Adobe Caslon Pro" w:hAnsi="Adobe Caslon Pro" w:cs="Arial"/>
        </w:rPr>
      </w:pPr>
      <w:r>
        <w:rPr>
          <w:rFonts w:ascii="Adobe Caslon Pro" w:hAnsi="Adobe Caslon Pro" w:cs="Arial"/>
        </w:rPr>
        <w:t>Smith College</w:t>
      </w:r>
    </w:p>
    <w:p w14:paraId="3A7593B1" w14:textId="182A4301" w:rsidR="00AB2ECC" w:rsidRDefault="00AB2ECC" w:rsidP="00AB2ECC">
      <w:pPr>
        <w:jc w:val="both"/>
        <w:rPr>
          <w:rFonts w:ascii="Adobe Caslon Pro" w:hAnsi="Adobe Caslon Pro" w:cs="Arial"/>
        </w:rPr>
      </w:pPr>
      <w:r>
        <w:rPr>
          <w:rFonts w:ascii="Adobe Caslon Pro" w:hAnsi="Adobe Caslon Pro" w:cs="Arial"/>
        </w:rPr>
        <w:t>University of Cincinnati Chemistry</w:t>
      </w:r>
    </w:p>
    <w:p w14:paraId="28594645" w14:textId="2EE74C33" w:rsidR="00AB2ECC" w:rsidRDefault="00AB2ECC" w:rsidP="00AB2ECC">
      <w:pPr>
        <w:jc w:val="both"/>
        <w:rPr>
          <w:rFonts w:ascii="Adobe Caslon Pro" w:hAnsi="Adobe Caslon Pro" w:cs="Arial"/>
        </w:rPr>
      </w:pPr>
      <w:proofErr w:type="spellStart"/>
      <w:r>
        <w:rPr>
          <w:rFonts w:ascii="Adobe Caslon Pro" w:hAnsi="Adobe Caslon Pro" w:cs="Arial"/>
        </w:rPr>
        <w:t>SelectBio</w:t>
      </w:r>
      <w:proofErr w:type="spellEnd"/>
      <w:r>
        <w:rPr>
          <w:rFonts w:ascii="Adobe Caslon Pro" w:hAnsi="Adobe Caslon Pro" w:cs="Arial"/>
        </w:rPr>
        <w:t xml:space="preserve"> (2)</w:t>
      </w:r>
    </w:p>
    <w:p w14:paraId="4196C0EC" w14:textId="2F9C923F" w:rsidR="00AB2ECC" w:rsidRDefault="00AB2ECC" w:rsidP="00AB2ECC">
      <w:pPr>
        <w:jc w:val="both"/>
        <w:rPr>
          <w:rFonts w:ascii="Adobe Caslon Pro" w:hAnsi="Adobe Caslon Pro" w:cs="Arial"/>
        </w:rPr>
      </w:pPr>
      <w:r>
        <w:rPr>
          <w:rFonts w:ascii="Adobe Caslon Pro" w:hAnsi="Adobe Caslon Pro" w:cs="Arial"/>
        </w:rPr>
        <w:t>Pennsylvania State University Bioengineering</w:t>
      </w:r>
    </w:p>
    <w:p w14:paraId="24A347EA" w14:textId="508CCDDF" w:rsidR="00AB2ECC" w:rsidRDefault="00AB2ECC" w:rsidP="00AB2ECC">
      <w:pPr>
        <w:jc w:val="both"/>
        <w:rPr>
          <w:rFonts w:ascii="Adobe Caslon Pro" w:hAnsi="Adobe Caslon Pro" w:cs="Arial"/>
        </w:rPr>
      </w:pPr>
      <w:r>
        <w:rPr>
          <w:rFonts w:ascii="Adobe Caslon Pro" w:hAnsi="Adobe Caslon Pro" w:cs="Arial"/>
        </w:rPr>
        <w:t>UCLA Bioengineering</w:t>
      </w:r>
    </w:p>
    <w:p w14:paraId="44C2C6B1" w14:textId="6A82A294" w:rsidR="00AB2ECC" w:rsidRDefault="00AB2ECC" w:rsidP="00AB2ECC">
      <w:pPr>
        <w:jc w:val="both"/>
        <w:rPr>
          <w:rFonts w:ascii="Adobe Caslon Pro" w:hAnsi="Adobe Caslon Pro" w:cs="Arial"/>
        </w:rPr>
      </w:pPr>
      <w:r>
        <w:rPr>
          <w:rFonts w:ascii="Adobe Caslon Pro" w:hAnsi="Adobe Caslon Pro" w:cs="Arial"/>
        </w:rPr>
        <w:lastRenderedPageBreak/>
        <w:t>AACR Models of Tumor Dormancy</w:t>
      </w:r>
    </w:p>
    <w:p w14:paraId="30A3F829" w14:textId="1D74020E" w:rsidR="00AB2ECC" w:rsidRDefault="00AB2ECC" w:rsidP="00AB2ECC">
      <w:pPr>
        <w:jc w:val="both"/>
        <w:rPr>
          <w:rFonts w:ascii="Adobe Caslon Pro" w:hAnsi="Adobe Caslon Pro" w:cs="Arial"/>
        </w:rPr>
      </w:pPr>
    </w:p>
    <w:p w14:paraId="067F9FAB" w14:textId="040EEEE1" w:rsidR="00AB2ECC" w:rsidRDefault="00AB2ECC" w:rsidP="00AB2ECC">
      <w:pPr>
        <w:jc w:val="both"/>
        <w:rPr>
          <w:rFonts w:ascii="Adobe Caslon Pro" w:hAnsi="Adobe Caslon Pro" w:cs="Arial"/>
        </w:rPr>
      </w:pPr>
      <w:r>
        <w:rPr>
          <w:rFonts w:ascii="Adobe Caslon Pro" w:hAnsi="Adobe Caslon Pro" w:cs="Arial"/>
        </w:rPr>
        <w:t>2018</w:t>
      </w:r>
    </w:p>
    <w:p w14:paraId="2493A00E" w14:textId="0926F099" w:rsidR="00AB2ECC" w:rsidRDefault="00AB2ECC" w:rsidP="00AB2ECC">
      <w:pPr>
        <w:jc w:val="both"/>
        <w:rPr>
          <w:rFonts w:ascii="Adobe Caslon Pro" w:hAnsi="Adobe Caslon Pro" w:cs="Arial"/>
        </w:rPr>
      </w:pPr>
      <w:r>
        <w:rPr>
          <w:rFonts w:ascii="Adobe Caslon Pro" w:hAnsi="Adobe Caslon Pro" w:cs="Arial"/>
        </w:rPr>
        <w:t>UC Berkeley Bioengineering</w:t>
      </w:r>
    </w:p>
    <w:p w14:paraId="35E8CBBD" w14:textId="4CD9FE80" w:rsidR="00AB2ECC" w:rsidRDefault="00AB2ECC" w:rsidP="00AB2ECC">
      <w:pPr>
        <w:jc w:val="both"/>
        <w:rPr>
          <w:rFonts w:ascii="Adobe Caslon Pro" w:hAnsi="Adobe Caslon Pro" w:cs="Arial"/>
        </w:rPr>
      </w:pPr>
      <w:r>
        <w:rPr>
          <w:rFonts w:ascii="Adobe Caslon Pro" w:hAnsi="Adobe Caslon Pro" w:cs="Arial"/>
        </w:rPr>
        <w:t>Virginia Tech University BEAM</w:t>
      </w:r>
    </w:p>
    <w:p w14:paraId="6205420D" w14:textId="35AD5D5B" w:rsidR="00AB2ECC" w:rsidRDefault="00AB2ECC" w:rsidP="00AB2ECC">
      <w:pPr>
        <w:jc w:val="both"/>
        <w:rPr>
          <w:rFonts w:ascii="Adobe Caslon Pro" w:hAnsi="Adobe Caslon Pro" w:cs="Arial"/>
        </w:rPr>
      </w:pPr>
      <w:r>
        <w:rPr>
          <w:rFonts w:ascii="Adobe Caslon Pro" w:hAnsi="Adobe Caslon Pro" w:cs="Arial"/>
        </w:rPr>
        <w:t>Purdue University Chemical Engineering (</w:t>
      </w:r>
      <w:proofErr w:type="spellStart"/>
      <w:r>
        <w:rPr>
          <w:rFonts w:ascii="Adobe Caslon Pro" w:hAnsi="Adobe Caslon Pro" w:cs="Arial"/>
        </w:rPr>
        <w:t>Mellichamp</w:t>
      </w:r>
      <w:proofErr w:type="spellEnd"/>
      <w:r>
        <w:rPr>
          <w:rFonts w:ascii="Adobe Caslon Pro" w:hAnsi="Adobe Caslon Pro" w:cs="Arial"/>
        </w:rPr>
        <w:t>)</w:t>
      </w:r>
    </w:p>
    <w:p w14:paraId="75F4DD02" w14:textId="77777777" w:rsidR="00AB2ECC" w:rsidRDefault="00AB2ECC" w:rsidP="00AB2ECC">
      <w:pPr>
        <w:jc w:val="both"/>
        <w:rPr>
          <w:rFonts w:ascii="Adobe Caslon Pro" w:hAnsi="Adobe Caslon Pro" w:cs="Arial"/>
        </w:rPr>
      </w:pPr>
      <w:r>
        <w:rPr>
          <w:rFonts w:ascii="Adobe Caslon Pro" w:hAnsi="Adobe Caslon Pro" w:cs="Arial"/>
        </w:rPr>
        <w:t xml:space="preserve">University of </w:t>
      </w:r>
      <w:r w:rsidR="00256A46" w:rsidRPr="00AB2ECC">
        <w:rPr>
          <w:rFonts w:ascii="Adobe Caslon Pro" w:hAnsi="Adobe Caslon Pro" w:cs="Arial"/>
        </w:rPr>
        <w:t xml:space="preserve">Pittsburgh School of Pharmacy </w:t>
      </w:r>
    </w:p>
    <w:p w14:paraId="62191070" w14:textId="5690FDB4" w:rsidR="00256A46" w:rsidRDefault="00256A46" w:rsidP="00AB2ECC">
      <w:pPr>
        <w:jc w:val="both"/>
        <w:rPr>
          <w:rFonts w:ascii="Adobe Caslon Pro" w:hAnsi="Adobe Caslon Pro" w:cs="Arial"/>
          <w:bCs/>
        </w:rPr>
      </w:pPr>
      <w:r>
        <w:rPr>
          <w:rFonts w:ascii="Adobe Caslon Pro" w:hAnsi="Adobe Caslon Pro" w:cs="Arial"/>
          <w:bCs/>
        </w:rPr>
        <w:t>The Royal Society, London, UK</w:t>
      </w:r>
    </w:p>
    <w:p w14:paraId="5E6CD5D2" w14:textId="6570F982" w:rsidR="00256A46" w:rsidRDefault="00410473" w:rsidP="006F6503">
      <w:pPr>
        <w:jc w:val="both"/>
        <w:rPr>
          <w:rFonts w:ascii="Adobe Caslon Pro" w:hAnsi="Adobe Caslon Pro" w:cs="Arial"/>
          <w:bCs/>
          <w:lang w:val="en-GB"/>
        </w:rPr>
      </w:pPr>
      <w:r w:rsidRPr="006F6503">
        <w:rPr>
          <w:rFonts w:ascii="Adobe Caslon Pro" w:hAnsi="Adobe Caslon Pro" w:cs="Arial"/>
          <w:bCs/>
          <w:lang w:val="en-GB"/>
        </w:rPr>
        <w:t>Nanotechnology in Medicine II</w:t>
      </w:r>
    </w:p>
    <w:p w14:paraId="6771ABCA" w14:textId="72E08D7B" w:rsidR="00287164" w:rsidRPr="006F6503" w:rsidRDefault="00287164" w:rsidP="006F6503">
      <w:pPr>
        <w:jc w:val="both"/>
        <w:rPr>
          <w:rFonts w:ascii="Adobe Caslon Pro" w:hAnsi="Adobe Caslon Pro"/>
        </w:rPr>
      </w:pPr>
      <w:r w:rsidRPr="006F6503">
        <w:rPr>
          <w:rFonts w:ascii="Adobe Caslon Pro" w:hAnsi="Adobe Caslon Pro"/>
        </w:rPr>
        <w:t>World preclinical congress: tumoroids in oncology</w:t>
      </w:r>
    </w:p>
    <w:p w14:paraId="7060922A" w14:textId="77777777" w:rsidR="006F6503" w:rsidRDefault="007622FC" w:rsidP="006F6503">
      <w:pPr>
        <w:jc w:val="both"/>
        <w:rPr>
          <w:rFonts w:ascii="Adobe Caslon Pro" w:hAnsi="Adobe Caslon Pro" w:cs="Arial"/>
        </w:rPr>
      </w:pPr>
      <w:r w:rsidRPr="006F6503">
        <w:rPr>
          <w:rFonts w:ascii="Adobe Caslon Pro" w:hAnsi="Adobe Caslon Pro" w:cs="Arial"/>
        </w:rPr>
        <w:t>Cancer Evolution and Ecology: Theory and Clinical Practice</w:t>
      </w:r>
    </w:p>
    <w:p w14:paraId="7449364E" w14:textId="77777777" w:rsidR="006F6503" w:rsidRDefault="00A351CA" w:rsidP="006F6503">
      <w:pPr>
        <w:jc w:val="both"/>
        <w:rPr>
          <w:rFonts w:ascii="Adobe Caslon Pro" w:hAnsi="Adobe Caslon Pro" w:cs="Arial"/>
        </w:rPr>
      </w:pPr>
      <w:r>
        <w:rPr>
          <w:rFonts w:ascii="Adobe Caslon Pro" w:hAnsi="Adobe Caslon Pro" w:cs="Arial"/>
        </w:rPr>
        <w:t>Huntsman Cancer Institute at the University of Utah</w:t>
      </w:r>
    </w:p>
    <w:p w14:paraId="7B48522D" w14:textId="2AFEDD4D" w:rsidR="007622FC" w:rsidRDefault="007622FC" w:rsidP="006F6503">
      <w:pPr>
        <w:jc w:val="both"/>
        <w:rPr>
          <w:rFonts w:ascii="Adobe Caslon Pro" w:hAnsi="Adobe Caslon Pro" w:cs="Arial"/>
        </w:rPr>
      </w:pPr>
      <w:r>
        <w:rPr>
          <w:rFonts w:ascii="Adobe Caslon Pro" w:hAnsi="Adobe Caslon Pro" w:cs="Arial"/>
        </w:rPr>
        <w:t>5</w:t>
      </w:r>
      <w:r w:rsidRPr="007622FC">
        <w:rPr>
          <w:rFonts w:ascii="Adobe Caslon Pro" w:hAnsi="Adobe Caslon Pro" w:cs="Arial"/>
          <w:vertAlign w:val="superscript"/>
        </w:rPr>
        <w:t>th</w:t>
      </w:r>
      <w:r>
        <w:rPr>
          <w:rFonts w:ascii="Adobe Caslon Pro" w:hAnsi="Adobe Caslon Pro" w:cs="Arial"/>
        </w:rPr>
        <w:t xml:space="preserve"> international conference on cellular and molecular bioengineering, Singapore</w:t>
      </w:r>
    </w:p>
    <w:p w14:paraId="3DA0D240" w14:textId="77777777" w:rsidR="006F6503" w:rsidRDefault="00790124" w:rsidP="006F6503">
      <w:pPr>
        <w:jc w:val="both"/>
        <w:rPr>
          <w:rFonts w:ascii="Adobe Caslon Pro" w:hAnsi="Adobe Caslon Pro" w:cs="Arial"/>
        </w:rPr>
      </w:pPr>
      <w:r w:rsidRPr="006F6503">
        <w:rPr>
          <w:rFonts w:ascii="Adobe Caslon Pro" w:hAnsi="Adobe Caslon Pro" w:cs="Arial"/>
        </w:rPr>
        <w:t>Inclusion of LGBTQ+ in STEM. NSF-funded workshop, Georgia Tech University</w:t>
      </w:r>
    </w:p>
    <w:p w14:paraId="0DEB8A8B" w14:textId="77777777" w:rsidR="006F6503" w:rsidRDefault="00790124" w:rsidP="006F6503">
      <w:pPr>
        <w:jc w:val="both"/>
        <w:rPr>
          <w:rFonts w:ascii="Adobe Caslon Pro" w:hAnsi="Adobe Caslon Pro" w:cs="Arial"/>
        </w:rPr>
      </w:pPr>
      <w:r>
        <w:rPr>
          <w:rFonts w:ascii="Adobe Caslon Pro" w:hAnsi="Adobe Caslon Pro" w:cs="Arial"/>
        </w:rPr>
        <w:t>Biomaterials Day</w:t>
      </w:r>
      <w:r w:rsidR="006F6503">
        <w:rPr>
          <w:rFonts w:ascii="Adobe Caslon Pro" w:hAnsi="Adobe Caslon Pro" w:cs="Arial"/>
        </w:rPr>
        <w:t xml:space="preserve">, </w:t>
      </w:r>
      <w:r>
        <w:rPr>
          <w:rFonts w:ascii="Adobe Caslon Pro" w:hAnsi="Adobe Caslon Pro" w:cs="Arial"/>
        </w:rPr>
        <w:t>Society for Biomaterials, University of Florida</w:t>
      </w:r>
    </w:p>
    <w:p w14:paraId="3AC08927" w14:textId="3270F177" w:rsidR="00390CC1" w:rsidRDefault="00390CC1" w:rsidP="006F6503">
      <w:pPr>
        <w:jc w:val="both"/>
        <w:rPr>
          <w:rFonts w:ascii="Adobe Caslon Pro" w:hAnsi="Adobe Caslon Pro" w:cs="Arial"/>
        </w:rPr>
      </w:pPr>
      <w:r w:rsidRPr="00410473">
        <w:rPr>
          <w:rFonts w:ascii="Adobe Caslon Pro" w:hAnsi="Adobe Caslon Pro" w:cs="Arial"/>
        </w:rPr>
        <w:t>Cellular</w:t>
      </w:r>
      <w:r>
        <w:rPr>
          <w:rFonts w:ascii="Adobe Caslon Pro" w:hAnsi="Adobe Caslon Pro" w:cs="Arial"/>
        </w:rPr>
        <w:t xml:space="preserve"> and Molecular Bioengineering Conference</w:t>
      </w:r>
    </w:p>
    <w:p w14:paraId="31EC2EA9" w14:textId="4CC6C75C" w:rsidR="006F6503" w:rsidRDefault="006F6503" w:rsidP="006F6503">
      <w:pPr>
        <w:jc w:val="both"/>
        <w:rPr>
          <w:rFonts w:ascii="Adobe Caslon Pro" w:hAnsi="Adobe Caslon Pro" w:cs="Arial"/>
        </w:rPr>
      </w:pPr>
    </w:p>
    <w:p w14:paraId="00DAF695" w14:textId="7C45D670" w:rsidR="006F6503" w:rsidRPr="00390CC1" w:rsidRDefault="006F6503" w:rsidP="006F6503">
      <w:pPr>
        <w:jc w:val="both"/>
        <w:rPr>
          <w:rFonts w:ascii="Adobe Caslon Pro" w:hAnsi="Adobe Caslon Pro" w:cs="Arial"/>
        </w:rPr>
      </w:pPr>
      <w:r>
        <w:rPr>
          <w:rFonts w:ascii="Adobe Caslon Pro" w:hAnsi="Adobe Caslon Pro" w:cs="Arial"/>
        </w:rPr>
        <w:t>2017</w:t>
      </w:r>
    </w:p>
    <w:p w14:paraId="7708235C" w14:textId="77777777" w:rsidR="009C1126" w:rsidRDefault="005B31B2" w:rsidP="009C1126">
      <w:pPr>
        <w:jc w:val="both"/>
        <w:rPr>
          <w:rFonts w:ascii="Adobe Caslon Pro" w:hAnsi="Adobe Caslon Pro" w:cs="Arial"/>
        </w:rPr>
      </w:pPr>
      <w:r w:rsidRPr="009C1126">
        <w:rPr>
          <w:rFonts w:ascii="Adobe Caslon Pro" w:hAnsi="Adobe Caslon Pro" w:cs="Arial"/>
        </w:rPr>
        <w:t>West Michigan Regional Undergraduate Science Research Conference</w:t>
      </w:r>
    </w:p>
    <w:p w14:paraId="1F0D6FFA" w14:textId="77777777" w:rsidR="009C1126" w:rsidRDefault="008F1C5B" w:rsidP="009C1126">
      <w:pPr>
        <w:jc w:val="both"/>
        <w:rPr>
          <w:rFonts w:ascii="Adobe Caslon Pro" w:hAnsi="Adobe Caslon Pro" w:cs="Arial"/>
        </w:rPr>
      </w:pPr>
      <w:r>
        <w:rPr>
          <w:rFonts w:ascii="Adobe Caslon Pro" w:hAnsi="Adobe Caslon Pro" w:cs="Arial"/>
        </w:rPr>
        <w:t>Gordon Research Conference on Biomaterials and Tissue Engineering</w:t>
      </w:r>
    </w:p>
    <w:p w14:paraId="1F0D836A" w14:textId="0816AA16" w:rsidR="007E75CA" w:rsidRDefault="007E75CA" w:rsidP="009C1126">
      <w:pPr>
        <w:jc w:val="both"/>
        <w:rPr>
          <w:rFonts w:ascii="Adobe Caslon Pro" w:hAnsi="Adobe Caslon Pro" w:cs="Arial"/>
        </w:rPr>
      </w:pPr>
      <w:r>
        <w:rPr>
          <w:rFonts w:ascii="Adobe Caslon Pro" w:hAnsi="Adobe Caslon Pro" w:cs="Arial"/>
        </w:rPr>
        <w:t>US-Australia NCI-sponsored workshop</w:t>
      </w:r>
    </w:p>
    <w:p w14:paraId="65F1156C" w14:textId="77777777" w:rsidR="009C1126" w:rsidRDefault="00A4166F" w:rsidP="009C1126">
      <w:pPr>
        <w:jc w:val="both"/>
        <w:rPr>
          <w:rFonts w:ascii="Adobe Caslon Pro" w:hAnsi="Adobe Caslon Pro" w:cs="Arial"/>
        </w:rPr>
      </w:pPr>
      <w:r w:rsidRPr="009C1126">
        <w:rPr>
          <w:rFonts w:ascii="Adobe Caslon Pro" w:hAnsi="Adobe Caslon Pro" w:cs="Arial"/>
        </w:rPr>
        <w:t xml:space="preserve">Van </w:t>
      </w:r>
      <w:proofErr w:type="spellStart"/>
      <w:r w:rsidRPr="009C1126">
        <w:rPr>
          <w:rFonts w:ascii="Adobe Caslon Pro" w:hAnsi="Adobe Caslon Pro" w:cs="Arial"/>
        </w:rPr>
        <w:t>Andel</w:t>
      </w:r>
      <w:proofErr w:type="spellEnd"/>
      <w:r w:rsidRPr="009C1126">
        <w:rPr>
          <w:rFonts w:ascii="Adobe Caslon Pro" w:hAnsi="Adobe Caslon Pro" w:cs="Arial"/>
        </w:rPr>
        <w:t xml:space="preserve"> Research Institute</w:t>
      </w:r>
    </w:p>
    <w:p w14:paraId="013B68EA" w14:textId="7AEF466C" w:rsidR="007961ED" w:rsidRDefault="004C5770" w:rsidP="009C1126">
      <w:pPr>
        <w:jc w:val="both"/>
        <w:rPr>
          <w:rFonts w:ascii="Adobe Caslon Pro" w:hAnsi="Adobe Caslon Pro" w:cs="Arial"/>
        </w:rPr>
      </w:pPr>
      <w:r>
        <w:rPr>
          <w:rFonts w:ascii="Adobe Caslon Pro" w:hAnsi="Adobe Caslon Pro" w:cs="Arial"/>
        </w:rPr>
        <w:t>Arizona State University</w:t>
      </w:r>
      <w:r w:rsidR="009C1126">
        <w:rPr>
          <w:rFonts w:ascii="Adobe Caslon Pro" w:hAnsi="Adobe Caslon Pro" w:cs="Arial"/>
        </w:rPr>
        <w:t xml:space="preserve"> Chemical Engineering</w:t>
      </w:r>
    </w:p>
    <w:p w14:paraId="4334DC45" w14:textId="2838E2D4" w:rsidR="004C5770" w:rsidRDefault="00ED6AEC" w:rsidP="009C1126">
      <w:pPr>
        <w:jc w:val="both"/>
        <w:rPr>
          <w:rFonts w:ascii="Adobe Caslon Pro" w:hAnsi="Adobe Caslon Pro" w:cs="Arial"/>
        </w:rPr>
      </w:pPr>
      <w:r w:rsidRPr="009C1126">
        <w:rPr>
          <w:rFonts w:ascii="Adobe Caslon Pro" w:hAnsi="Adobe Caslon Pro" w:cs="Arial"/>
        </w:rPr>
        <w:t>Keystone Conference on Cell Plasticity in the Tumor Microenvironment</w:t>
      </w:r>
    </w:p>
    <w:p w14:paraId="63E18A6D" w14:textId="5E8858A1" w:rsidR="009C1126" w:rsidRDefault="009C1126" w:rsidP="009C1126">
      <w:pPr>
        <w:jc w:val="both"/>
        <w:rPr>
          <w:rFonts w:ascii="Adobe Caslon Pro" w:hAnsi="Adobe Caslon Pro" w:cs="Arial"/>
        </w:rPr>
      </w:pPr>
    </w:p>
    <w:p w14:paraId="2FBCFAF2" w14:textId="6DD6B0B5" w:rsidR="009C1126" w:rsidRPr="009C1126" w:rsidRDefault="009C1126" w:rsidP="009C1126">
      <w:pPr>
        <w:jc w:val="both"/>
        <w:rPr>
          <w:rFonts w:ascii="Adobe Caslon Pro" w:hAnsi="Adobe Caslon Pro" w:cs="Arial"/>
          <w:b/>
          <w:i/>
        </w:rPr>
      </w:pPr>
      <w:r>
        <w:rPr>
          <w:rFonts w:ascii="Adobe Caslon Pro" w:hAnsi="Adobe Caslon Pro" w:cs="Arial"/>
        </w:rPr>
        <w:t>2016</w:t>
      </w:r>
    </w:p>
    <w:p w14:paraId="3E87AAB9" w14:textId="51DAF3C6" w:rsidR="00087C41" w:rsidRPr="009C1126" w:rsidRDefault="006233C7" w:rsidP="009C1126">
      <w:pPr>
        <w:jc w:val="both"/>
        <w:rPr>
          <w:rFonts w:ascii="Adobe Caslon Pro" w:hAnsi="Adobe Caslon Pro" w:cs="Arial"/>
          <w:b/>
          <w:i/>
        </w:rPr>
      </w:pPr>
      <w:proofErr w:type="spellStart"/>
      <w:r w:rsidRPr="009C1126">
        <w:rPr>
          <w:rFonts w:ascii="Adobe Caslon Pro" w:hAnsi="Adobe Caslon Pro" w:cs="Arial"/>
        </w:rPr>
        <w:t>NanoGE</w:t>
      </w:r>
      <w:proofErr w:type="spellEnd"/>
      <w:r w:rsidRPr="009C1126">
        <w:rPr>
          <w:rFonts w:ascii="Adobe Caslon Pro" w:hAnsi="Adobe Caslon Pro" w:cs="Arial"/>
        </w:rPr>
        <w:t xml:space="preserve"> </w:t>
      </w:r>
      <w:proofErr w:type="spellStart"/>
      <w:r w:rsidRPr="009C1126">
        <w:rPr>
          <w:rFonts w:ascii="Adobe Caslon Pro" w:hAnsi="Adobe Caslon Pro" w:cs="Arial"/>
        </w:rPr>
        <w:t>CellMatrix</w:t>
      </w:r>
      <w:proofErr w:type="spellEnd"/>
      <w:r w:rsidRPr="009C1126">
        <w:rPr>
          <w:rFonts w:ascii="Adobe Caslon Pro" w:hAnsi="Adobe Caslon Pro" w:cs="Arial"/>
        </w:rPr>
        <w:t xml:space="preserve"> Symposia, Berlin </w:t>
      </w:r>
    </w:p>
    <w:p w14:paraId="2E3DAEE0" w14:textId="7B5A4C1E" w:rsidR="004A04A8" w:rsidRDefault="004A04A8" w:rsidP="00CE409E">
      <w:pPr>
        <w:jc w:val="both"/>
        <w:rPr>
          <w:rFonts w:ascii="Adobe Caslon Pro" w:hAnsi="Adobe Caslon Pro" w:cs="Arial"/>
        </w:rPr>
      </w:pPr>
      <w:r w:rsidRPr="00CE409E">
        <w:rPr>
          <w:rFonts w:ascii="Adobe Caslon Pro" w:hAnsi="Adobe Caslon Pro" w:cs="Arial"/>
        </w:rPr>
        <w:t>University of Minnesota</w:t>
      </w:r>
      <w:r w:rsidR="00CE409E">
        <w:rPr>
          <w:rFonts w:ascii="Adobe Caslon Pro" w:hAnsi="Adobe Caslon Pro" w:cs="Arial"/>
        </w:rPr>
        <w:t xml:space="preserve"> Chemical Engineering</w:t>
      </w:r>
    </w:p>
    <w:p w14:paraId="4F477B53" w14:textId="4CF7DEC7" w:rsidR="004A04A8" w:rsidRDefault="004A04A8" w:rsidP="00CE409E">
      <w:pPr>
        <w:jc w:val="both"/>
        <w:rPr>
          <w:rFonts w:ascii="Adobe Caslon Pro" w:hAnsi="Adobe Caslon Pro" w:cs="Arial"/>
        </w:rPr>
      </w:pPr>
      <w:r w:rsidRPr="00CE409E">
        <w:rPr>
          <w:rFonts w:ascii="Adobe Caslon Pro" w:hAnsi="Adobe Caslon Pro" w:cs="Arial"/>
        </w:rPr>
        <w:t>Systems Approaches to Cancer Biology, Woods Hole</w:t>
      </w:r>
    </w:p>
    <w:p w14:paraId="48215D2F" w14:textId="5A0FF443" w:rsidR="00CE409E" w:rsidRDefault="00CE409E" w:rsidP="00CE409E">
      <w:pPr>
        <w:jc w:val="both"/>
        <w:rPr>
          <w:rFonts w:ascii="Adobe Caslon Pro" w:hAnsi="Adobe Caslon Pro" w:cs="Arial"/>
        </w:rPr>
      </w:pPr>
      <w:r>
        <w:rPr>
          <w:rFonts w:ascii="Adobe Caslon Pro" w:hAnsi="Adobe Caslon Pro" w:cs="Arial"/>
        </w:rPr>
        <w:t>University of Virginia Biomedical Engineering</w:t>
      </w:r>
    </w:p>
    <w:p w14:paraId="01C14983" w14:textId="5C2A61F1" w:rsidR="004A04A8" w:rsidRDefault="004A04A8" w:rsidP="00CE409E">
      <w:pPr>
        <w:jc w:val="both"/>
        <w:rPr>
          <w:rFonts w:ascii="Adobe Caslon Pro" w:hAnsi="Adobe Caslon Pro" w:cs="Arial"/>
        </w:rPr>
      </w:pPr>
      <w:r w:rsidRPr="00CE409E">
        <w:rPr>
          <w:rFonts w:ascii="Adobe Caslon Pro" w:hAnsi="Adobe Caslon Pro" w:cs="Arial"/>
        </w:rPr>
        <w:t>Physical Sciences in Oncology Network, NIH</w:t>
      </w:r>
    </w:p>
    <w:p w14:paraId="51009BB5" w14:textId="7A51A0B2" w:rsidR="004A04A8" w:rsidRDefault="004A04A8" w:rsidP="00CE409E">
      <w:pPr>
        <w:jc w:val="both"/>
        <w:rPr>
          <w:rFonts w:ascii="Adobe Caslon Pro" w:hAnsi="Adobe Caslon Pro" w:cs="Arial"/>
        </w:rPr>
      </w:pPr>
      <w:r w:rsidRPr="00CE409E">
        <w:rPr>
          <w:rFonts w:ascii="Adobe Caslon Pro" w:hAnsi="Adobe Caslon Pro" w:cs="Arial"/>
        </w:rPr>
        <w:t>IMCE conference, Kyushu University</w:t>
      </w:r>
    </w:p>
    <w:p w14:paraId="288EC048" w14:textId="07734820" w:rsidR="00CE409E" w:rsidRDefault="00CE409E" w:rsidP="00CE409E">
      <w:pPr>
        <w:jc w:val="both"/>
        <w:rPr>
          <w:rFonts w:ascii="Adobe Caslon Pro" w:hAnsi="Adobe Caslon Pro" w:cs="Arial"/>
        </w:rPr>
      </w:pPr>
    </w:p>
    <w:p w14:paraId="6CA2AF6A" w14:textId="709DFCC5" w:rsidR="00CE409E" w:rsidRDefault="00CE409E" w:rsidP="00CE409E">
      <w:pPr>
        <w:jc w:val="both"/>
        <w:rPr>
          <w:rFonts w:ascii="Adobe Caslon Pro" w:hAnsi="Adobe Caslon Pro" w:cs="Arial"/>
        </w:rPr>
      </w:pPr>
      <w:r>
        <w:rPr>
          <w:rFonts w:ascii="Adobe Caslon Pro" w:hAnsi="Adobe Caslon Pro" w:cs="Arial"/>
        </w:rPr>
        <w:t>2015</w:t>
      </w:r>
    </w:p>
    <w:p w14:paraId="36CEBF31" w14:textId="7BBA619B" w:rsidR="00CE409E" w:rsidRDefault="008E1A30" w:rsidP="00CE409E">
      <w:pPr>
        <w:jc w:val="both"/>
        <w:rPr>
          <w:rFonts w:ascii="Adobe Caslon Pro" w:hAnsi="Adobe Caslon Pro" w:cs="Arial"/>
        </w:rPr>
      </w:pPr>
      <w:r w:rsidRPr="00CE409E">
        <w:rPr>
          <w:rFonts w:ascii="Adobe Caslon Pro" w:hAnsi="Adobe Caslon Pro" w:cs="Arial"/>
        </w:rPr>
        <w:t xml:space="preserve">Notre Dame University Chemical and Biomolecular Engineering </w:t>
      </w:r>
    </w:p>
    <w:p w14:paraId="3464C097" w14:textId="383F744A" w:rsidR="00CE409E" w:rsidRDefault="008E1A30" w:rsidP="00CE409E">
      <w:pPr>
        <w:jc w:val="both"/>
        <w:rPr>
          <w:rFonts w:ascii="Adobe Caslon Pro" w:hAnsi="Adobe Caslon Pro" w:cs="Arial"/>
        </w:rPr>
      </w:pPr>
      <w:r>
        <w:rPr>
          <w:rFonts w:ascii="Adobe Caslon Pro" w:hAnsi="Adobe Caslon Pro" w:cs="Arial"/>
        </w:rPr>
        <w:t>University of Illinois Bioe</w:t>
      </w:r>
      <w:r w:rsidRPr="00D123D0">
        <w:rPr>
          <w:rFonts w:ascii="Adobe Caslon Pro" w:hAnsi="Adobe Caslon Pro" w:cs="Arial"/>
        </w:rPr>
        <w:t>ngineering</w:t>
      </w:r>
    </w:p>
    <w:p w14:paraId="094960CF" w14:textId="1BF07098" w:rsidR="008E1A30" w:rsidRPr="00AF634B" w:rsidRDefault="008E1A30" w:rsidP="00CE409E">
      <w:pPr>
        <w:jc w:val="both"/>
        <w:rPr>
          <w:rFonts w:ascii="Adobe Caslon Pro" w:hAnsi="Adobe Caslon Pro" w:cs="Arial"/>
        </w:rPr>
      </w:pPr>
      <w:r>
        <w:rPr>
          <w:rFonts w:ascii="Adobe Caslon Pro" w:hAnsi="Adobe Caslon Pro" w:cs="Arial"/>
        </w:rPr>
        <w:t>Rice University Bioe</w:t>
      </w:r>
      <w:r w:rsidRPr="00D123D0">
        <w:rPr>
          <w:rFonts w:ascii="Adobe Caslon Pro" w:hAnsi="Adobe Caslon Pro" w:cs="Arial"/>
        </w:rPr>
        <w:t>ngineering</w:t>
      </w:r>
    </w:p>
    <w:p w14:paraId="3AA2C71F" w14:textId="77777777" w:rsidR="00CE409E" w:rsidRDefault="008E1A30" w:rsidP="00CE409E">
      <w:pPr>
        <w:jc w:val="both"/>
        <w:rPr>
          <w:rFonts w:ascii="Adobe Caslon Pro" w:hAnsi="Adobe Caslon Pro" w:cs="Arial"/>
        </w:rPr>
      </w:pPr>
      <w:r w:rsidRPr="00CE409E">
        <w:rPr>
          <w:rFonts w:ascii="Adobe Caslon Pro" w:hAnsi="Adobe Caslon Pro" w:cs="Arial"/>
        </w:rPr>
        <w:t>University of Delaware Chemical and Biomolecular Engineering</w:t>
      </w:r>
    </w:p>
    <w:p w14:paraId="0D92D97F" w14:textId="7911421F" w:rsidR="008E1A30" w:rsidRDefault="008E1A30" w:rsidP="00CE409E">
      <w:pPr>
        <w:jc w:val="both"/>
        <w:rPr>
          <w:rFonts w:ascii="Adobe Caslon Pro" w:hAnsi="Adobe Caslon Pro" w:cs="Arial"/>
        </w:rPr>
      </w:pPr>
      <w:r w:rsidRPr="00CE409E">
        <w:rPr>
          <w:rFonts w:ascii="Adobe Caslon Pro" w:hAnsi="Adobe Caslon Pro" w:cs="Arial"/>
        </w:rPr>
        <w:t>Northwestern University Chemical and Biological Engineering</w:t>
      </w:r>
    </w:p>
    <w:p w14:paraId="6BEF1AE0" w14:textId="347B5783" w:rsidR="00107C6F" w:rsidRDefault="00107C6F" w:rsidP="00CE409E">
      <w:pPr>
        <w:jc w:val="both"/>
        <w:rPr>
          <w:rFonts w:ascii="Adobe Caslon Pro" w:hAnsi="Adobe Caslon Pro"/>
        </w:rPr>
      </w:pPr>
      <w:r w:rsidRPr="00CE409E">
        <w:rPr>
          <w:rFonts w:ascii="Adobe Caslon Pro" w:hAnsi="Adobe Caslon Pro"/>
        </w:rPr>
        <w:t>NEBEC Conference</w:t>
      </w:r>
    </w:p>
    <w:p w14:paraId="55AEA238" w14:textId="322F4F97" w:rsidR="008E1A30" w:rsidRDefault="008E1A30" w:rsidP="00CE409E">
      <w:pPr>
        <w:jc w:val="both"/>
        <w:rPr>
          <w:rFonts w:ascii="Adobe Caslon Pro" w:hAnsi="Adobe Caslon Pro" w:cs="Arial"/>
        </w:rPr>
      </w:pPr>
      <w:r w:rsidRPr="00CE409E">
        <w:rPr>
          <w:rFonts w:ascii="Adobe Caslon Pro" w:hAnsi="Adobe Caslon Pro" w:cs="Arial"/>
        </w:rPr>
        <w:t>City College of New York Biomedical Engineering Seminar</w:t>
      </w:r>
    </w:p>
    <w:p w14:paraId="5C0D1C4F" w14:textId="7E03F556" w:rsidR="00CE409E" w:rsidRDefault="00CE409E" w:rsidP="00CE409E">
      <w:pPr>
        <w:jc w:val="both"/>
        <w:rPr>
          <w:rFonts w:ascii="Adobe Caslon Pro" w:hAnsi="Adobe Caslon Pro" w:cs="Arial"/>
        </w:rPr>
      </w:pPr>
    </w:p>
    <w:p w14:paraId="78E7E0FF" w14:textId="5A7E94C2" w:rsidR="00CE409E" w:rsidRPr="00CE409E" w:rsidRDefault="00CE409E" w:rsidP="00CE409E">
      <w:pPr>
        <w:jc w:val="both"/>
        <w:rPr>
          <w:rFonts w:ascii="Adobe Caslon Pro" w:hAnsi="Adobe Caslon Pro" w:cs="Arial"/>
        </w:rPr>
      </w:pPr>
      <w:r>
        <w:rPr>
          <w:rFonts w:ascii="Adobe Caslon Pro" w:hAnsi="Adobe Caslon Pro" w:cs="Arial"/>
        </w:rPr>
        <w:t>2014</w:t>
      </w:r>
    </w:p>
    <w:p w14:paraId="27922A51" w14:textId="452EACE6" w:rsidR="008E1A30" w:rsidRPr="00CE409E" w:rsidRDefault="008E1A30" w:rsidP="00CE409E">
      <w:pPr>
        <w:jc w:val="both"/>
        <w:rPr>
          <w:rFonts w:ascii="Adobe Caslon Pro" w:hAnsi="Adobe Caslon Pro" w:cs="Arial"/>
        </w:rPr>
      </w:pPr>
      <w:r w:rsidRPr="00CE409E">
        <w:rPr>
          <w:rFonts w:ascii="Adobe Caslon Pro" w:hAnsi="Adobe Caslon Pro" w:cs="Arial"/>
        </w:rPr>
        <w:t>Brown University Biomedical Engineering</w:t>
      </w:r>
    </w:p>
    <w:p w14:paraId="2D6E3573" w14:textId="476267D8" w:rsidR="008E1A30" w:rsidRPr="00CE409E" w:rsidRDefault="008E1A30" w:rsidP="00CE409E">
      <w:pPr>
        <w:jc w:val="both"/>
        <w:rPr>
          <w:rFonts w:ascii="Adobe Caslon Pro" w:hAnsi="Adobe Caslon Pro" w:cs="Arial"/>
        </w:rPr>
      </w:pPr>
      <w:r w:rsidRPr="00CE409E">
        <w:rPr>
          <w:rFonts w:ascii="Adobe Caslon Pro" w:hAnsi="Adobe Caslon Pro" w:cs="Arial"/>
        </w:rPr>
        <w:t>Northeastern University Biomedical Engineering</w:t>
      </w:r>
    </w:p>
    <w:p w14:paraId="78055650" w14:textId="2E4EAC8E" w:rsidR="008E1A30" w:rsidRPr="00CE409E" w:rsidRDefault="008E1A30" w:rsidP="00CE409E">
      <w:pPr>
        <w:jc w:val="both"/>
        <w:rPr>
          <w:rFonts w:ascii="Adobe Caslon Pro" w:hAnsi="Adobe Caslon Pro"/>
        </w:rPr>
      </w:pPr>
      <w:r w:rsidRPr="00CE409E">
        <w:rPr>
          <w:rFonts w:ascii="Adobe Caslon Pro" w:hAnsi="Adobe Caslon Pro"/>
        </w:rPr>
        <w:t>University of Wisconsin, Madison Biomedical Engineering</w:t>
      </w:r>
    </w:p>
    <w:p w14:paraId="7FCD3D96" w14:textId="6CD6B9D9" w:rsidR="008E1A30" w:rsidRPr="00CE409E" w:rsidRDefault="008E1A30" w:rsidP="00CE409E">
      <w:pPr>
        <w:jc w:val="both"/>
        <w:rPr>
          <w:rFonts w:ascii="Adobe Caslon Pro" w:hAnsi="Adobe Caslon Pro"/>
        </w:rPr>
      </w:pPr>
      <w:r w:rsidRPr="00CE409E">
        <w:rPr>
          <w:rFonts w:ascii="Adobe Caslon Pro" w:hAnsi="Adobe Caslon Pro"/>
        </w:rPr>
        <w:lastRenderedPageBreak/>
        <w:t>Boston University Soft Matter Agora</w:t>
      </w:r>
    </w:p>
    <w:p w14:paraId="7FC08D83" w14:textId="47271770" w:rsidR="008E1A30" w:rsidRPr="00CE409E" w:rsidRDefault="008E1A30" w:rsidP="00CE409E">
      <w:pPr>
        <w:jc w:val="both"/>
        <w:rPr>
          <w:rFonts w:ascii="Adobe Caslon Pro" w:hAnsi="Adobe Caslon Pro"/>
        </w:rPr>
      </w:pPr>
      <w:r w:rsidRPr="00CE409E">
        <w:rPr>
          <w:rFonts w:ascii="Adobe Caslon Pro" w:hAnsi="Adobe Caslon Pro"/>
        </w:rPr>
        <w:t>World Congress of Biomechanics, Boston, MA</w:t>
      </w:r>
    </w:p>
    <w:p w14:paraId="761B3A60" w14:textId="77777777" w:rsidR="00CE409E" w:rsidRDefault="008E1A30" w:rsidP="00CE409E">
      <w:pPr>
        <w:jc w:val="both"/>
        <w:rPr>
          <w:rFonts w:ascii="Adobe Caslon Pro" w:hAnsi="Adobe Caslon Pro"/>
        </w:rPr>
      </w:pPr>
      <w:r w:rsidRPr="00CE409E">
        <w:rPr>
          <w:rFonts w:ascii="Adobe Caslon Pro" w:hAnsi="Adobe Caslon Pro"/>
        </w:rPr>
        <w:t>Gordon Research Conference on Signal Transduction in Engineered Extracellular Matrices</w:t>
      </w:r>
    </w:p>
    <w:p w14:paraId="7755EDF0" w14:textId="31A9CC60" w:rsidR="008E1A30" w:rsidRDefault="008E1A30" w:rsidP="00CE409E">
      <w:pPr>
        <w:jc w:val="both"/>
        <w:rPr>
          <w:rFonts w:ascii="Adobe Caslon Pro" w:hAnsi="Adobe Caslon Pro"/>
        </w:rPr>
      </w:pPr>
      <w:r w:rsidRPr="000A6EFC">
        <w:rPr>
          <w:rFonts w:ascii="Adobe Caslon Pro" w:hAnsi="Adobe Caslon Pro"/>
        </w:rPr>
        <w:t>Georgia Tech University</w:t>
      </w:r>
      <w:r>
        <w:rPr>
          <w:rFonts w:ascii="Adobe Caslon Pro" w:hAnsi="Adobe Caslon Pro"/>
        </w:rPr>
        <w:t xml:space="preserve"> Biomedical Engineering</w:t>
      </w:r>
    </w:p>
    <w:p w14:paraId="36960BD2" w14:textId="5BD2DDA7" w:rsidR="008E1A30" w:rsidRPr="00CE409E" w:rsidRDefault="008E1A30" w:rsidP="00CE409E">
      <w:pPr>
        <w:jc w:val="both"/>
        <w:rPr>
          <w:rFonts w:ascii="Adobe Caslon Pro" w:hAnsi="Adobe Caslon Pro"/>
        </w:rPr>
      </w:pPr>
      <w:r w:rsidRPr="00CE409E">
        <w:rPr>
          <w:rFonts w:ascii="Adobe Caslon Pro" w:hAnsi="Adobe Caslon Pro"/>
        </w:rPr>
        <w:t>NEAGAP Science Days</w:t>
      </w:r>
      <w:r w:rsidR="00CE409E">
        <w:rPr>
          <w:rFonts w:ascii="Adobe Caslon Pro" w:hAnsi="Adobe Caslon Pro"/>
        </w:rPr>
        <w:t>,</w:t>
      </w:r>
      <w:r w:rsidRPr="00CE409E">
        <w:rPr>
          <w:rFonts w:ascii="Adobe Caslon Pro" w:hAnsi="Adobe Caslon Pro"/>
        </w:rPr>
        <w:t xml:space="preserve"> University of Puerto Rico, Mayaguez.</w:t>
      </w:r>
    </w:p>
    <w:p w14:paraId="16742F5A" w14:textId="77777777" w:rsidR="00CE409E" w:rsidRDefault="008E1A30" w:rsidP="00CE409E">
      <w:pPr>
        <w:jc w:val="both"/>
        <w:rPr>
          <w:rFonts w:ascii="Adobe Caslon Pro" w:hAnsi="Adobe Caslon Pro"/>
        </w:rPr>
      </w:pPr>
      <w:r w:rsidRPr="00CE409E">
        <w:rPr>
          <w:rFonts w:ascii="Adobe Caslon Pro" w:hAnsi="Adobe Caslon Pro"/>
        </w:rPr>
        <w:t xml:space="preserve">University of Massachusetts Medical School, Molecular Medicine Program </w:t>
      </w:r>
    </w:p>
    <w:p w14:paraId="51158FF9" w14:textId="43412252" w:rsidR="00CE409E" w:rsidRDefault="00CE409E" w:rsidP="00CE409E">
      <w:pPr>
        <w:jc w:val="both"/>
        <w:rPr>
          <w:rFonts w:ascii="Adobe Caslon Pro" w:hAnsi="Adobe Caslon Pro"/>
        </w:rPr>
      </w:pPr>
    </w:p>
    <w:p w14:paraId="34CE6C9F" w14:textId="0D7B6D1F" w:rsidR="00CE409E" w:rsidRDefault="00CE409E" w:rsidP="00CE409E">
      <w:pPr>
        <w:jc w:val="both"/>
        <w:rPr>
          <w:rFonts w:ascii="Adobe Caslon Pro" w:hAnsi="Adobe Caslon Pro"/>
        </w:rPr>
      </w:pPr>
      <w:r>
        <w:rPr>
          <w:rFonts w:ascii="Adobe Caslon Pro" w:hAnsi="Adobe Caslon Pro"/>
        </w:rPr>
        <w:t>2013</w:t>
      </w:r>
    </w:p>
    <w:p w14:paraId="1BC68D07" w14:textId="77777777" w:rsidR="00CE409E" w:rsidRDefault="00CE409E" w:rsidP="00CE409E">
      <w:pPr>
        <w:jc w:val="both"/>
        <w:rPr>
          <w:rFonts w:ascii="Adobe Caslon Pro" w:hAnsi="Adobe Caslon Pro"/>
        </w:rPr>
      </w:pPr>
      <w:r>
        <w:rPr>
          <w:rFonts w:ascii="Adobe Caslon Pro" w:hAnsi="Adobe Caslon Pro"/>
        </w:rPr>
        <w:t xml:space="preserve">Breast </w:t>
      </w:r>
      <w:r w:rsidR="008E1A30" w:rsidRPr="00261C9F">
        <w:rPr>
          <w:rFonts w:ascii="Adobe Caslon Pro" w:hAnsi="Adobe Caslon Pro"/>
        </w:rPr>
        <w:t xml:space="preserve">Cancer Research Symposia, </w:t>
      </w:r>
      <w:r w:rsidR="008E1A30" w:rsidRPr="000A6EFC">
        <w:rPr>
          <w:rFonts w:ascii="Adobe Caslon Pro" w:hAnsi="Adobe Caslon Pro"/>
        </w:rPr>
        <w:t>University of Massachusetts Medical School</w:t>
      </w:r>
    </w:p>
    <w:p w14:paraId="69B364F7" w14:textId="47D19DF7" w:rsidR="008E1A30" w:rsidRDefault="008E1A30" w:rsidP="00CE409E">
      <w:pPr>
        <w:jc w:val="both"/>
        <w:rPr>
          <w:rFonts w:ascii="Adobe Caslon Pro" w:hAnsi="Adobe Caslon Pro"/>
        </w:rPr>
      </w:pPr>
      <w:r>
        <w:rPr>
          <w:rFonts w:ascii="Adobe Caslon Pro" w:hAnsi="Adobe Caslon Pro"/>
        </w:rPr>
        <w:t>Gordon Conference on Signal Transduction</w:t>
      </w:r>
      <w:r w:rsidRPr="000A6EFC">
        <w:rPr>
          <w:rFonts w:ascii="Adobe Caslon Pro" w:hAnsi="Adobe Caslon Pro"/>
        </w:rPr>
        <w:t xml:space="preserve"> in Engineered </w:t>
      </w:r>
      <w:r>
        <w:rPr>
          <w:rFonts w:ascii="Adobe Caslon Pro" w:hAnsi="Adobe Caslon Pro"/>
        </w:rPr>
        <w:t>Matrices</w:t>
      </w:r>
    </w:p>
    <w:p w14:paraId="4FA5EE5D" w14:textId="2BB63343" w:rsidR="00A95CBA" w:rsidRDefault="00A95CBA" w:rsidP="00CE409E">
      <w:pPr>
        <w:jc w:val="both"/>
        <w:rPr>
          <w:rFonts w:ascii="Adobe Caslon Pro" w:hAnsi="Adobe Caslon Pro"/>
        </w:rPr>
      </w:pPr>
    </w:p>
    <w:p w14:paraId="07D96424" w14:textId="60A53C91" w:rsidR="00A95CBA" w:rsidRPr="000A6EFC" w:rsidRDefault="00A95CBA" w:rsidP="00CE409E">
      <w:pPr>
        <w:jc w:val="both"/>
        <w:rPr>
          <w:rFonts w:ascii="Adobe Caslon Pro" w:hAnsi="Adobe Caslon Pro"/>
        </w:rPr>
      </w:pPr>
      <w:r>
        <w:rPr>
          <w:rFonts w:ascii="Adobe Caslon Pro" w:hAnsi="Adobe Caslon Pro"/>
        </w:rPr>
        <w:t>2012</w:t>
      </w:r>
    </w:p>
    <w:p w14:paraId="22353B3D" w14:textId="50C20A4D" w:rsidR="008E1A30" w:rsidRDefault="008E1A30" w:rsidP="00CE409E">
      <w:pPr>
        <w:jc w:val="both"/>
        <w:rPr>
          <w:rFonts w:ascii="Adobe Caslon Pro" w:hAnsi="Adobe Caslon Pro"/>
        </w:rPr>
      </w:pPr>
      <w:r w:rsidRPr="00CE409E">
        <w:rPr>
          <w:rFonts w:ascii="Adobe Caslon Pro" w:hAnsi="Adobe Caslon Pro"/>
          <w:iCs/>
        </w:rPr>
        <w:t>2nd</w:t>
      </w:r>
      <w:r w:rsidRPr="00CE409E">
        <w:rPr>
          <w:rFonts w:ascii="Adobe Caslon Pro" w:hAnsi="Adobe Caslon Pro"/>
          <w:i/>
          <w:iCs/>
        </w:rPr>
        <w:t xml:space="preserve"> </w:t>
      </w:r>
      <w:r w:rsidRPr="00CE409E">
        <w:rPr>
          <w:rFonts w:ascii="Adobe Caslon Pro" w:hAnsi="Adobe Caslon Pro"/>
          <w:iCs/>
        </w:rPr>
        <w:t>Conference on Cellular and Molecular Bioengineering</w:t>
      </w:r>
    </w:p>
    <w:p w14:paraId="3F12067D" w14:textId="3E116563" w:rsidR="00CE409E" w:rsidRDefault="00CE409E" w:rsidP="00CE409E">
      <w:pPr>
        <w:jc w:val="both"/>
        <w:rPr>
          <w:rFonts w:ascii="Adobe Caslon Pro" w:hAnsi="Adobe Caslon Pro"/>
        </w:rPr>
      </w:pPr>
    </w:p>
    <w:p w14:paraId="3C6B5138" w14:textId="16051C00" w:rsidR="00A95CBA" w:rsidRPr="00CE409E" w:rsidRDefault="00A95CBA" w:rsidP="00CE409E">
      <w:pPr>
        <w:jc w:val="both"/>
        <w:rPr>
          <w:rFonts w:ascii="Adobe Caslon Pro" w:hAnsi="Adobe Caslon Pro"/>
        </w:rPr>
      </w:pPr>
      <w:r>
        <w:rPr>
          <w:rFonts w:ascii="Adobe Caslon Pro" w:hAnsi="Adobe Caslon Pro"/>
        </w:rPr>
        <w:t>2011</w:t>
      </w:r>
    </w:p>
    <w:p w14:paraId="6F2E4F06" w14:textId="04B50EEF" w:rsidR="008E1A30" w:rsidRPr="00A95CBA" w:rsidRDefault="008E1A30" w:rsidP="00A95CBA">
      <w:pPr>
        <w:widowControl w:val="0"/>
        <w:autoSpaceDE w:val="0"/>
        <w:autoSpaceDN w:val="0"/>
        <w:adjustRightInd w:val="0"/>
        <w:jc w:val="both"/>
        <w:rPr>
          <w:rFonts w:ascii="Adobe Caslon Pro" w:hAnsi="Adobe Caslon Pro" w:cs="Helvetica"/>
        </w:rPr>
      </w:pPr>
      <w:r w:rsidRPr="00A95CBA">
        <w:rPr>
          <w:rFonts w:ascii="Adobe Caslon Pro" w:hAnsi="Adobe Caslon Pro" w:cs="Helvetica"/>
          <w:iCs/>
        </w:rPr>
        <w:t>Predictive Functional Human Tissue Models Conference</w:t>
      </w:r>
      <w:r w:rsidRPr="00A95CBA">
        <w:rPr>
          <w:rFonts w:ascii="Adobe Caslon Pro" w:hAnsi="Adobe Caslon Pro" w:cs="Helvetica"/>
        </w:rPr>
        <w:t xml:space="preserve">, Hosted by the Cambridge </w:t>
      </w:r>
      <w:proofErr w:type="spellStart"/>
      <w:r w:rsidRPr="00A95CBA">
        <w:rPr>
          <w:rFonts w:ascii="Adobe Caslon Pro" w:hAnsi="Adobe Caslon Pro" w:cs="Helvetica"/>
        </w:rPr>
        <w:t>HealthTech</w:t>
      </w:r>
      <w:proofErr w:type="spellEnd"/>
      <w:r w:rsidRPr="00A95CBA">
        <w:rPr>
          <w:rFonts w:ascii="Adobe Caslon Pro" w:hAnsi="Adobe Caslon Pro" w:cs="Helvetica"/>
        </w:rPr>
        <w:t xml:space="preserve"> Institute</w:t>
      </w:r>
    </w:p>
    <w:p w14:paraId="5E9A9E67" w14:textId="64ABC813" w:rsidR="008E1A30" w:rsidRPr="00A95CBA" w:rsidRDefault="008E1A30" w:rsidP="00A95CBA">
      <w:pPr>
        <w:widowControl w:val="0"/>
        <w:autoSpaceDE w:val="0"/>
        <w:autoSpaceDN w:val="0"/>
        <w:adjustRightInd w:val="0"/>
        <w:jc w:val="both"/>
        <w:rPr>
          <w:rFonts w:ascii="Adobe Caslon Pro" w:hAnsi="Adobe Caslon Pro" w:cs="Helvetica"/>
        </w:rPr>
      </w:pPr>
      <w:r w:rsidRPr="00A95CBA">
        <w:rPr>
          <w:rFonts w:ascii="Adobe Caslon Pro" w:hAnsi="Adobe Caslon Pro" w:cs="Helvetica"/>
        </w:rPr>
        <w:t>Pioneer Valley Life Sciences Institute</w:t>
      </w:r>
    </w:p>
    <w:p w14:paraId="6CBBADC2" w14:textId="52D3BF57" w:rsidR="008E1A30" w:rsidRPr="00A95CBA" w:rsidRDefault="009C3C25" w:rsidP="00A95CBA">
      <w:pPr>
        <w:widowControl w:val="0"/>
        <w:autoSpaceDE w:val="0"/>
        <w:autoSpaceDN w:val="0"/>
        <w:adjustRightInd w:val="0"/>
        <w:jc w:val="both"/>
        <w:rPr>
          <w:rFonts w:ascii="Adobe Caslon Pro" w:hAnsi="Adobe Caslon Pro" w:cs="Helvetica"/>
        </w:rPr>
      </w:pPr>
      <w:r w:rsidRPr="00A95CBA">
        <w:rPr>
          <w:rFonts w:ascii="Adobe Caslon Pro" w:hAnsi="Adobe Caslon Pro" w:cs="Helvetica"/>
          <w:iCs/>
        </w:rPr>
        <w:t>Young Investigators in Materials Research</w:t>
      </w:r>
      <w:r w:rsidRPr="00A95CBA">
        <w:rPr>
          <w:rFonts w:ascii="Adobe Caslon Pro" w:hAnsi="Adobe Caslon Pro" w:cs="Helvetica"/>
        </w:rPr>
        <w:t>, Hosted by the NSF MRSEC at the University of Massachusetts Amherst.</w:t>
      </w:r>
    </w:p>
    <w:p w14:paraId="132E8031" w14:textId="77777777" w:rsidR="00464EE1" w:rsidRPr="00464EE1" w:rsidRDefault="00464EE1" w:rsidP="00464EE1">
      <w:pPr>
        <w:pStyle w:val="ListParagraph"/>
        <w:widowControl w:val="0"/>
        <w:autoSpaceDE w:val="0"/>
        <w:autoSpaceDN w:val="0"/>
        <w:adjustRightInd w:val="0"/>
        <w:ind w:left="360"/>
        <w:jc w:val="both"/>
        <w:rPr>
          <w:rFonts w:ascii="Adobe Caslon Pro" w:hAnsi="Adobe Caslon Pro" w:cs="Helvetica"/>
        </w:rPr>
      </w:pPr>
    </w:p>
    <w:p w14:paraId="479BEA80" w14:textId="77777777" w:rsidR="00D72406" w:rsidRPr="000A6EFC" w:rsidRDefault="00D72406" w:rsidP="000037BE">
      <w:pPr>
        <w:jc w:val="both"/>
        <w:rPr>
          <w:rFonts w:ascii="Adobe Caslon Pro" w:hAnsi="Adobe Caslon Pro"/>
          <w:b/>
        </w:rPr>
      </w:pPr>
    </w:p>
    <w:p w14:paraId="2F257901" w14:textId="60EAE5FD" w:rsidR="00D72406" w:rsidRPr="00132091" w:rsidRDefault="00503F9D" w:rsidP="000037BE">
      <w:pPr>
        <w:keepNext/>
        <w:jc w:val="both"/>
        <w:outlineLvl w:val="1"/>
        <w:rPr>
          <w:rFonts w:ascii="Adobe Caslon Pro" w:hAnsi="Adobe Caslon Pro"/>
          <w:b/>
          <w:smallCaps/>
        </w:rPr>
      </w:pPr>
      <w:r w:rsidRPr="000A6EFC">
        <w:rPr>
          <w:rFonts w:ascii="Adobe Caslon Pro" w:hAnsi="Adobe Caslon Pro"/>
          <w:b/>
          <w:smallCaps/>
        </w:rPr>
        <w:t>RESEARCH SUPPOR</w:t>
      </w:r>
      <w:r w:rsidR="00132091">
        <w:rPr>
          <w:rFonts w:ascii="Adobe Caslon Pro" w:hAnsi="Adobe Caslon Pro"/>
          <w:b/>
          <w:smallCaps/>
        </w:rPr>
        <w:t>T</w:t>
      </w:r>
      <w:r w:rsidR="008E1A30" w:rsidRPr="008E1A30">
        <w:rPr>
          <w:rFonts w:ascii="Adobe Caslon Pro" w:hAnsi="Adobe Caslon Pro"/>
          <w:b/>
          <w:smallCaps/>
        </w:rPr>
        <w:t xml:space="preserve"> </w:t>
      </w:r>
      <w:r w:rsidR="00C24E0B">
        <w:rPr>
          <w:rFonts w:ascii="Adobe Caslon Pro" w:hAnsi="Adobe Caslon Pro"/>
          <w:b/>
          <w:smallCaps/>
        </w:rPr>
        <w:tab/>
      </w:r>
      <w:r w:rsidR="00286BA0">
        <w:rPr>
          <w:rFonts w:ascii="Adobe Caslon Pro" w:hAnsi="Adobe Caslon Pro"/>
          <w:b/>
          <w:smallCaps/>
        </w:rPr>
        <w:t xml:space="preserve">  </w:t>
      </w:r>
      <w:r w:rsidR="00C24E0B">
        <w:rPr>
          <w:rFonts w:ascii="Adobe Caslon Pro" w:hAnsi="Adobe Caslon Pro"/>
          <w:b/>
          <w:smallCaps/>
        </w:rPr>
        <w:t xml:space="preserve">       </w:t>
      </w:r>
    </w:p>
    <w:p w14:paraId="0918A965" w14:textId="08B1820C" w:rsidR="00DC3FE7" w:rsidRPr="00DC3FE7" w:rsidRDefault="00DC3FE7" w:rsidP="000037BE">
      <w:pPr>
        <w:tabs>
          <w:tab w:val="left" w:pos="5490"/>
        </w:tabs>
        <w:jc w:val="both"/>
        <w:rPr>
          <w:rFonts w:ascii="Adobe Caslon Pro" w:hAnsi="Adobe Caslon Pro" w:cs="Arial"/>
          <w:bCs/>
          <w:i/>
          <w:noProof/>
        </w:rPr>
      </w:pPr>
      <w:r>
        <w:rPr>
          <w:rFonts w:ascii="Adobe Caslon Pro" w:hAnsi="Adobe Caslon Pro"/>
        </w:rPr>
        <w:t>*</w:t>
      </w:r>
      <w:r w:rsidRPr="00DC3FE7">
        <w:rPr>
          <w:rFonts w:ascii="Adobe Caslon Pro" w:hAnsi="Adobe Caslon Pro"/>
        </w:rPr>
        <w:t>For simplicity, all funding below is “Total funding” (dire</w:t>
      </w:r>
      <w:r w:rsidR="00132091">
        <w:rPr>
          <w:rFonts w:ascii="Adobe Caslon Pro" w:hAnsi="Adobe Caslon Pro"/>
        </w:rPr>
        <w:t>ct + indirect cost, when applicable</w:t>
      </w:r>
      <w:r w:rsidRPr="00DC3FE7">
        <w:rPr>
          <w:rFonts w:ascii="Adobe Caslon Pro" w:hAnsi="Adobe Caslon Pro"/>
        </w:rPr>
        <w:t>)</w:t>
      </w:r>
    </w:p>
    <w:p w14:paraId="15BC9BB9" w14:textId="1A11CB73" w:rsidR="00710E84" w:rsidRPr="00710E84" w:rsidRDefault="00710E84" w:rsidP="00710E84">
      <w:pPr>
        <w:numPr>
          <w:ilvl w:val="0"/>
          <w:numId w:val="1"/>
        </w:numPr>
        <w:jc w:val="both"/>
        <w:rPr>
          <w:rFonts w:ascii="Adobe Caslon Pro" w:hAnsi="Adobe Caslon Pro"/>
        </w:rPr>
      </w:pPr>
      <w:proofErr w:type="spellStart"/>
      <w:r>
        <w:rPr>
          <w:rFonts w:ascii="Adobe Caslon Pro" w:hAnsi="Adobe Caslon Pro"/>
        </w:rPr>
        <w:t>WellcomeLeap</w:t>
      </w:r>
      <w:proofErr w:type="spellEnd"/>
      <w:r>
        <w:rPr>
          <w:rFonts w:ascii="Adobe Caslon Pro" w:hAnsi="Adobe Caslon Pro"/>
        </w:rPr>
        <w:t>,</w:t>
      </w:r>
      <w:r w:rsidRPr="00710E84">
        <w:rPr>
          <w:rFonts w:ascii="Adobe Caslon Pro" w:hAnsi="Adobe Caslon Pro"/>
        </w:rPr>
        <w:t xml:space="preserve"> R3-2021-3327974764</w:t>
      </w:r>
      <w:r>
        <w:rPr>
          <w:rFonts w:ascii="Adobe Caslon Pro" w:hAnsi="Adobe Caslon Pro"/>
        </w:rPr>
        <w:t xml:space="preserve">, </w:t>
      </w:r>
      <w:r w:rsidRPr="00710E84">
        <w:rPr>
          <w:rFonts w:ascii="Adobe Caslon Pro" w:hAnsi="Adobe Caslon Pro"/>
        </w:rPr>
        <w:t xml:space="preserve">A flow transcription device for high purity / </w:t>
      </w:r>
      <w:r w:rsidR="00480963" w:rsidRPr="00710E84">
        <w:rPr>
          <w:rFonts w:ascii="Adobe Caslon Pro" w:hAnsi="Adobe Caslon Pro"/>
        </w:rPr>
        <w:t>low-cost</w:t>
      </w:r>
      <w:r w:rsidRPr="00710E84">
        <w:rPr>
          <w:rFonts w:ascii="Adobe Caslon Pro" w:hAnsi="Adobe Caslon Pro"/>
        </w:rPr>
        <w:t xml:space="preserve"> mRNA manufacturing</w:t>
      </w:r>
      <w:r>
        <w:rPr>
          <w:rFonts w:ascii="Adobe Caslon Pro" w:hAnsi="Adobe Caslon Pro"/>
        </w:rPr>
        <w:t>. PI: Martin (Co-PIs Perry and Peyton).</w:t>
      </w:r>
      <w:r w:rsidRPr="00710E84">
        <w:rPr>
          <w:rFonts w:ascii="Adobe Caslon Pro" w:hAnsi="Adobe Caslon Pro"/>
        </w:rPr>
        <w:t xml:space="preserve"> $1,613,557</w:t>
      </w:r>
      <w:r>
        <w:rPr>
          <w:rFonts w:ascii="Adobe Caslon Pro" w:hAnsi="Adobe Caslon Pro"/>
        </w:rPr>
        <w:t xml:space="preserve">. </w:t>
      </w:r>
      <w:r w:rsidR="00677228">
        <w:rPr>
          <w:rFonts w:ascii="Adobe Caslon Pro" w:hAnsi="Adobe Caslon Pro"/>
        </w:rPr>
        <w:t>1/1/22-12/31/24.</w:t>
      </w:r>
    </w:p>
    <w:p w14:paraId="3EEFB4FB" w14:textId="62022610" w:rsidR="00BE0BE4" w:rsidRDefault="00BE0BE4" w:rsidP="00ED73A6">
      <w:pPr>
        <w:numPr>
          <w:ilvl w:val="0"/>
          <w:numId w:val="1"/>
        </w:numPr>
        <w:jc w:val="both"/>
        <w:rPr>
          <w:rFonts w:ascii="Adobe Caslon Pro" w:hAnsi="Adobe Caslon Pro"/>
        </w:rPr>
      </w:pPr>
      <w:r>
        <w:rPr>
          <w:rFonts w:ascii="Adobe Caslon Pro" w:hAnsi="Adobe Caslon Pro"/>
        </w:rPr>
        <w:t xml:space="preserve">National Institutes of Health, </w:t>
      </w:r>
      <w:r w:rsidRPr="00BE0BE4">
        <w:rPr>
          <w:rFonts w:ascii="Adobe Caslon Pro" w:hAnsi="Adobe Caslon Pro"/>
        </w:rPr>
        <w:t>1U01CA265709-01</w:t>
      </w:r>
      <w:r>
        <w:rPr>
          <w:rFonts w:ascii="Adobe Caslon Pro" w:hAnsi="Adobe Caslon Pro"/>
        </w:rPr>
        <w:t xml:space="preserve">, </w:t>
      </w:r>
      <w:r w:rsidRPr="00BE0BE4">
        <w:rPr>
          <w:rFonts w:ascii="Adobe Caslon Pro" w:hAnsi="Adobe Caslon Pro"/>
        </w:rPr>
        <w:t>Personalization and Failure Testing of Dual Switch Gene Drives in Lung Cancer</w:t>
      </w:r>
      <w:r>
        <w:rPr>
          <w:rFonts w:ascii="Adobe Caslon Pro" w:hAnsi="Adobe Caslon Pro"/>
        </w:rPr>
        <w:t>. PI: Pritchard (Co-Is Peyton and Lee). $2,312,095.</w:t>
      </w:r>
      <w:r w:rsidR="00710E84">
        <w:rPr>
          <w:rFonts w:ascii="Adobe Caslon Pro" w:hAnsi="Adobe Caslon Pro"/>
        </w:rPr>
        <w:t xml:space="preserve"> 9/10/21-8/31/26.</w:t>
      </w:r>
    </w:p>
    <w:p w14:paraId="62A896C3" w14:textId="4A315898" w:rsidR="00710E84" w:rsidRDefault="00710E84" w:rsidP="00ED73A6">
      <w:pPr>
        <w:numPr>
          <w:ilvl w:val="0"/>
          <w:numId w:val="1"/>
        </w:numPr>
        <w:jc w:val="both"/>
        <w:rPr>
          <w:rFonts w:ascii="Adobe Caslon Pro" w:hAnsi="Adobe Caslon Pro"/>
        </w:rPr>
      </w:pPr>
      <w:r>
        <w:rPr>
          <w:rFonts w:ascii="Adobe Caslon Pro" w:hAnsi="Adobe Caslon Pro"/>
        </w:rPr>
        <w:t xml:space="preserve">National Science Foundation, </w:t>
      </w:r>
      <w:r w:rsidRPr="00710E84">
        <w:rPr>
          <w:rFonts w:ascii="Adobe Caslon Pro" w:hAnsi="Adobe Caslon Pro"/>
        </w:rPr>
        <w:t>REU Site: MURALS (Materials-focused Undergraduate Research Applied to the Life Sciences) at UMass Amherst</w:t>
      </w:r>
      <w:r>
        <w:rPr>
          <w:rFonts w:ascii="Adobe Caslon Pro" w:hAnsi="Adobe Caslon Pro"/>
        </w:rPr>
        <w:t xml:space="preserve">. </w:t>
      </w:r>
      <w:r w:rsidRPr="00710E84">
        <w:rPr>
          <w:rFonts w:ascii="Adobe Caslon Pro" w:hAnsi="Adobe Caslon Pro"/>
        </w:rPr>
        <w:t>DMR-2150075</w:t>
      </w:r>
      <w:r>
        <w:rPr>
          <w:rFonts w:ascii="Adobe Caslon Pro" w:hAnsi="Adobe Caslon Pro"/>
        </w:rPr>
        <w:t>. PI: Peyton. $391,761. 4/1/22-3/31/25.</w:t>
      </w:r>
    </w:p>
    <w:p w14:paraId="55D03687" w14:textId="150AF95C" w:rsidR="00953D87" w:rsidRPr="00C8089E" w:rsidRDefault="00C8089E" w:rsidP="00ED73A6">
      <w:pPr>
        <w:numPr>
          <w:ilvl w:val="0"/>
          <w:numId w:val="1"/>
        </w:numPr>
        <w:jc w:val="both"/>
        <w:rPr>
          <w:rFonts w:ascii="Adobe Caslon Pro" w:hAnsi="Adobe Caslon Pro"/>
        </w:rPr>
      </w:pPr>
      <w:r w:rsidRPr="00C8089E">
        <w:rPr>
          <w:rFonts w:ascii="Adobe Caslon Pro" w:hAnsi="Adobe Caslon Pro"/>
        </w:rPr>
        <w:t>National Science Foundation, Cryptic Hydrogels. PI: Peyton</w:t>
      </w:r>
      <w:r w:rsidR="00953D87" w:rsidRPr="00C8089E">
        <w:rPr>
          <w:rFonts w:ascii="Adobe Caslon Pro" w:hAnsi="Adobe Caslon Pro"/>
        </w:rPr>
        <w:t>.</w:t>
      </w:r>
      <w:r w:rsidRPr="00C8089E">
        <w:rPr>
          <w:rFonts w:ascii="Adobe Caslon Pro" w:hAnsi="Adobe Caslon Pro"/>
        </w:rPr>
        <w:t xml:space="preserve"> $594,117. 7/1/19-6/30/2</w:t>
      </w:r>
      <w:r w:rsidR="00C4038E">
        <w:rPr>
          <w:rFonts w:ascii="Adobe Caslon Pro" w:hAnsi="Adobe Caslon Pro"/>
        </w:rPr>
        <w:t>4</w:t>
      </w:r>
      <w:r>
        <w:rPr>
          <w:rFonts w:ascii="Adobe Caslon Pro" w:hAnsi="Adobe Caslon Pro"/>
        </w:rPr>
        <w:t>.</w:t>
      </w:r>
    </w:p>
    <w:p w14:paraId="689979BF" w14:textId="793BC345" w:rsidR="00220BCB" w:rsidRDefault="00220BCB" w:rsidP="00ED73A6">
      <w:pPr>
        <w:numPr>
          <w:ilvl w:val="0"/>
          <w:numId w:val="1"/>
        </w:numPr>
        <w:jc w:val="both"/>
        <w:rPr>
          <w:rFonts w:ascii="Adobe Caslon Pro" w:hAnsi="Adobe Caslon Pro"/>
        </w:rPr>
      </w:pPr>
      <w:r>
        <w:rPr>
          <w:rFonts w:ascii="Adobe Caslon Pro" w:hAnsi="Adobe Caslon Pro"/>
        </w:rPr>
        <w:t xml:space="preserve">Army Research Offices Contract, </w:t>
      </w:r>
      <w:r w:rsidRPr="00220BCB">
        <w:rPr>
          <w:rFonts w:ascii="Adobe Caslon Pro" w:hAnsi="Adobe Caslon Pro"/>
        </w:rPr>
        <w:t>W911NF1910388</w:t>
      </w:r>
      <w:r>
        <w:rPr>
          <w:rFonts w:ascii="Adobe Caslon Pro" w:hAnsi="Adobe Caslon Pro"/>
        </w:rPr>
        <w:t xml:space="preserve"> </w:t>
      </w:r>
      <w:r w:rsidRPr="00220BCB">
        <w:rPr>
          <w:rFonts w:ascii="Adobe Caslon Pro" w:hAnsi="Adobe Caslon Pro"/>
        </w:rPr>
        <w:t>Force-Activated, Mechanically Adaptive Soft Materials: Harnessing Cryptic Bonds in Synthetic Systems</w:t>
      </w:r>
      <w:r>
        <w:rPr>
          <w:rFonts w:ascii="Adobe Caslon Pro" w:hAnsi="Adobe Caslon Pro"/>
        </w:rPr>
        <w:t xml:space="preserve">. PI Peyton (Co-PIs Klier, Emrick, and </w:t>
      </w:r>
      <w:proofErr w:type="spellStart"/>
      <w:r>
        <w:rPr>
          <w:rFonts w:ascii="Adobe Caslon Pro" w:hAnsi="Adobe Caslon Pro"/>
        </w:rPr>
        <w:t>Balazs</w:t>
      </w:r>
      <w:proofErr w:type="spellEnd"/>
      <w:r>
        <w:rPr>
          <w:rFonts w:ascii="Adobe Caslon Pro" w:hAnsi="Adobe Caslon Pro"/>
        </w:rPr>
        <w:t xml:space="preserve"> (</w:t>
      </w:r>
      <w:proofErr w:type="spellStart"/>
      <w:r>
        <w:rPr>
          <w:rFonts w:ascii="Adobe Caslon Pro" w:hAnsi="Adobe Caslon Pro"/>
        </w:rPr>
        <w:t>UPitt</w:t>
      </w:r>
      <w:proofErr w:type="spellEnd"/>
      <w:r>
        <w:rPr>
          <w:rFonts w:ascii="Adobe Caslon Pro" w:hAnsi="Adobe Caslon Pro"/>
        </w:rPr>
        <w:t>). $657,303</w:t>
      </w:r>
      <w:r w:rsidR="00C8089E">
        <w:rPr>
          <w:rFonts w:ascii="Adobe Caslon Pro" w:hAnsi="Adobe Caslon Pro"/>
        </w:rPr>
        <w:t>. 7/26/19-7/25/22.</w:t>
      </w:r>
    </w:p>
    <w:p w14:paraId="6ADBBFA5" w14:textId="25C45D84" w:rsidR="00DE7711" w:rsidRPr="00E04388" w:rsidRDefault="00E04388" w:rsidP="00ED73A6">
      <w:pPr>
        <w:numPr>
          <w:ilvl w:val="0"/>
          <w:numId w:val="1"/>
        </w:numPr>
        <w:jc w:val="both"/>
        <w:rPr>
          <w:rFonts w:ascii="Adobe Caslon Pro" w:hAnsi="Adobe Caslon Pro"/>
        </w:rPr>
      </w:pPr>
      <w:r w:rsidRPr="00E04388">
        <w:rPr>
          <w:rFonts w:ascii="Adobe Caslon Pro" w:hAnsi="Adobe Caslon Pro"/>
        </w:rPr>
        <w:t>National Institutes of Health</w:t>
      </w:r>
      <w:r w:rsidR="00DE7711" w:rsidRPr="00E04388">
        <w:rPr>
          <w:rFonts w:ascii="Adobe Caslon Pro" w:hAnsi="Adobe Caslon Pro"/>
        </w:rPr>
        <w:t xml:space="preserve"> PREP </w:t>
      </w:r>
      <w:r w:rsidRPr="00E04388">
        <w:rPr>
          <w:rFonts w:ascii="Adobe Caslon Pro" w:hAnsi="Adobe Caslon Pro"/>
        </w:rPr>
        <w:t>(R25)</w:t>
      </w:r>
      <w:r w:rsidR="00DE7711" w:rsidRPr="00E04388">
        <w:rPr>
          <w:rFonts w:ascii="Adobe Caslon Pro" w:hAnsi="Adobe Caslon Pro"/>
        </w:rPr>
        <w:t>.</w:t>
      </w:r>
      <w:r w:rsidRPr="00E04388">
        <w:rPr>
          <w:rFonts w:ascii="Adobe Caslon Pro" w:hAnsi="Adobe Caslon Pro"/>
        </w:rPr>
        <w:t xml:space="preserve"> </w:t>
      </w:r>
      <w:r w:rsidR="00480963">
        <w:rPr>
          <w:rFonts w:ascii="Adobe Caslon Pro" w:hAnsi="Adobe Caslon Pro"/>
        </w:rPr>
        <w:t>PI Peyton</w:t>
      </w:r>
      <w:r w:rsidRPr="00E04388">
        <w:rPr>
          <w:rFonts w:ascii="Adobe Caslon Pro" w:hAnsi="Adobe Caslon Pro"/>
        </w:rPr>
        <w:t xml:space="preserve">, </w:t>
      </w:r>
      <w:r w:rsidR="00480963">
        <w:rPr>
          <w:rFonts w:ascii="Adobe Caslon Pro" w:hAnsi="Adobe Caslon Pro"/>
        </w:rPr>
        <w:t xml:space="preserve">Co-Is: </w:t>
      </w:r>
      <w:r w:rsidRPr="00E04388">
        <w:rPr>
          <w:rFonts w:ascii="Adobe Caslon Pro" w:hAnsi="Adobe Caslon Pro"/>
        </w:rPr>
        <w:t xml:space="preserve">Thompson and </w:t>
      </w:r>
      <w:r w:rsidR="00480963">
        <w:rPr>
          <w:rFonts w:ascii="Adobe Caslon Pro" w:hAnsi="Adobe Caslon Pro"/>
        </w:rPr>
        <w:t>Richardson</w:t>
      </w:r>
      <w:r w:rsidRPr="00E04388">
        <w:rPr>
          <w:rFonts w:ascii="Adobe Caslon Pro" w:hAnsi="Adobe Caslon Pro"/>
        </w:rPr>
        <w:t xml:space="preserve">. $2,130,564. </w:t>
      </w:r>
      <w:r>
        <w:rPr>
          <w:rFonts w:ascii="Adobe Caslon Pro" w:hAnsi="Adobe Caslon Pro"/>
        </w:rPr>
        <w:t>3</w:t>
      </w:r>
      <w:r w:rsidRPr="00E04388">
        <w:rPr>
          <w:rFonts w:ascii="Adobe Caslon Pro" w:hAnsi="Adobe Caslon Pro"/>
        </w:rPr>
        <w:t>/1/2019</w:t>
      </w:r>
      <w:r w:rsidR="00C8089E">
        <w:rPr>
          <w:rFonts w:ascii="Adobe Caslon Pro" w:hAnsi="Adobe Caslon Pro"/>
        </w:rPr>
        <w:t>-</w:t>
      </w:r>
      <w:r>
        <w:rPr>
          <w:rFonts w:ascii="Adobe Caslon Pro" w:hAnsi="Adobe Caslon Pro"/>
        </w:rPr>
        <w:t>2</w:t>
      </w:r>
      <w:r w:rsidRPr="00E04388">
        <w:rPr>
          <w:rFonts w:ascii="Adobe Caslon Pro" w:hAnsi="Adobe Caslon Pro"/>
        </w:rPr>
        <w:t>/</w:t>
      </w:r>
      <w:r>
        <w:rPr>
          <w:rFonts w:ascii="Adobe Caslon Pro" w:hAnsi="Adobe Caslon Pro"/>
        </w:rPr>
        <w:t>29</w:t>
      </w:r>
      <w:r w:rsidRPr="00E04388">
        <w:rPr>
          <w:rFonts w:ascii="Adobe Caslon Pro" w:hAnsi="Adobe Caslon Pro"/>
        </w:rPr>
        <w:t>/2024.</w:t>
      </w:r>
    </w:p>
    <w:p w14:paraId="672853AD" w14:textId="76D8789B" w:rsidR="00F81511" w:rsidRDefault="00F81511" w:rsidP="00ED73A6">
      <w:pPr>
        <w:numPr>
          <w:ilvl w:val="0"/>
          <w:numId w:val="1"/>
        </w:numPr>
        <w:jc w:val="both"/>
        <w:rPr>
          <w:rFonts w:ascii="Adobe Caslon Pro" w:hAnsi="Adobe Caslon Pro"/>
        </w:rPr>
      </w:pPr>
      <w:r>
        <w:rPr>
          <w:rFonts w:ascii="Adobe Caslon Pro" w:hAnsi="Adobe Caslon Pro"/>
        </w:rPr>
        <w:t>National Institutes of Health, T32 Training Grant. MPIs Hardy and Peyton. $704,224</w:t>
      </w:r>
      <w:r w:rsidRPr="00951CE7">
        <w:rPr>
          <w:rFonts w:ascii="Adobe Caslon Pro" w:hAnsi="Adobe Caslon Pro"/>
        </w:rPr>
        <w:t>. 7/1/20</w:t>
      </w:r>
      <w:r w:rsidR="00951CE7" w:rsidRPr="00951CE7">
        <w:rPr>
          <w:rFonts w:ascii="Adobe Caslon Pro" w:hAnsi="Adobe Caslon Pro"/>
        </w:rPr>
        <w:t>20</w:t>
      </w:r>
      <w:r w:rsidRPr="00951CE7">
        <w:rPr>
          <w:rFonts w:ascii="Adobe Caslon Pro" w:hAnsi="Adobe Caslon Pro"/>
        </w:rPr>
        <w:t>-6/30/202</w:t>
      </w:r>
      <w:r w:rsidR="00951CE7" w:rsidRPr="00951CE7">
        <w:rPr>
          <w:rFonts w:ascii="Adobe Caslon Pro" w:hAnsi="Adobe Caslon Pro"/>
        </w:rPr>
        <w:t>5</w:t>
      </w:r>
      <w:r w:rsidRPr="00951CE7">
        <w:rPr>
          <w:rFonts w:ascii="Adobe Caslon Pro" w:hAnsi="Adobe Caslon Pro"/>
        </w:rPr>
        <w:t>.</w:t>
      </w:r>
    </w:p>
    <w:p w14:paraId="0E3F23F1" w14:textId="1340533B" w:rsidR="00383054" w:rsidRDefault="00951CE7" w:rsidP="00ED73A6">
      <w:pPr>
        <w:numPr>
          <w:ilvl w:val="0"/>
          <w:numId w:val="1"/>
        </w:numPr>
        <w:jc w:val="both"/>
        <w:rPr>
          <w:rFonts w:ascii="Adobe Caslon Pro" w:hAnsi="Adobe Caslon Pro"/>
        </w:rPr>
      </w:pPr>
      <w:r>
        <w:rPr>
          <w:rFonts w:ascii="Adobe Caslon Pro" w:hAnsi="Adobe Caslon Pro"/>
        </w:rPr>
        <w:t xml:space="preserve">Jayne </w:t>
      </w:r>
      <w:proofErr w:type="spellStart"/>
      <w:r>
        <w:rPr>
          <w:rFonts w:ascii="Adobe Caslon Pro" w:hAnsi="Adobe Caslon Pro"/>
        </w:rPr>
        <w:t>Ko</w:t>
      </w:r>
      <w:r w:rsidR="00A7414D">
        <w:rPr>
          <w:rFonts w:ascii="Adobe Caslon Pro" w:hAnsi="Adobe Caslon Pro"/>
        </w:rPr>
        <w:t>s</w:t>
      </w:r>
      <w:r>
        <w:rPr>
          <w:rFonts w:ascii="Adobe Caslon Pro" w:hAnsi="Adobe Caslon Pro"/>
        </w:rPr>
        <w:t>kinas</w:t>
      </w:r>
      <w:proofErr w:type="spellEnd"/>
      <w:r>
        <w:rPr>
          <w:rFonts w:ascii="Adobe Caslon Pro" w:hAnsi="Adobe Caslon Pro"/>
        </w:rPr>
        <w:t xml:space="preserve"> Ted </w:t>
      </w:r>
      <w:proofErr w:type="spellStart"/>
      <w:r>
        <w:rPr>
          <w:rFonts w:ascii="Adobe Caslon Pro" w:hAnsi="Adobe Caslon Pro"/>
        </w:rPr>
        <w:t>Giovanis</w:t>
      </w:r>
      <w:proofErr w:type="spellEnd"/>
      <w:r>
        <w:rPr>
          <w:rFonts w:ascii="Adobe Caslon Pro" w:hAnsi="Adobe Caslon Pro"/>
        </w:rPr>
        <w:t xml:space="preserve"> Foundation for Health and Policy, Foundation Grant: Eradicating metastatic breast cancer cells by overcoming their tissue-specific drug responses. PI: Peyton</w:t>
      </w:r>
      <w:r w:rsidR="00480963">
        <w:rPr>
          <w:rFonts w:ascii="Adobe Caslon Pro" w:hAnsi="Adobe Caslon Pro"/>
        </w:rPr>
        <w:t>, Co-Is Lee and Pritchard</w:t>
      </w:r>
      <w:r>
        <w:rPr>
          <w:rFonts w:ascii="Adobe Caslon Pro" w:hAnsi="Adobe Caslon Pro"/>
        </w:rPr>
        <w:t>. $438,000.</w:t>
      </w:r>
      <w:r w:rsidR="00295393">
        <w:rPr>
          <w:rFonts w:ascii="Adobe Caslon Pro" w:hAnsi="Adobe Caslon Pro"/>
        </w:rPr>
        <w:t xml:space="preserve"> 9/1/20-8/31/23.</w:t>
      </w:r>
    </w:p>
    <w:p w14:paraId="3A78EA0C" w14:textId="16837040" w:rsidR="00C4038E" w:rsidRDefault="00C4038E" w:rsidP="00C4038E">
      <w:pPr>
        <w:numPr>
          <w:ilvl w:val="0"/>
          <w:numId w:val="1"/>
        </w:numPr>
        <w:jc w:val="both"/>
        <w:rPr>
          <w:rFonts w:ascii="Adobe Caslon Pro" w:hAnsi="Adobe Caslon Pro"/>
        </w:rPr>
      </w:pPr>
      <w:r>
        <w:rPr>
          <w:rFonts w:ascii="Adobe Caslon Pro" w:hAnsi="Adobe Caslon Pro"/>
        </w:rPr>
        <w:t>National Science Foundation</w:t>
      </w:r>
      <w:r w:rsidRPr="000A6EFC">
        <w:rPr>
          <w:rFonts w:ascii="Adobe Caslon Pro" w:hAnsi="Adobe Caslon Pro"/>
        </w:rPr>
        <w:t xml:space="preserve"> REU Supplement (BMAT). PI: Peyton</w:t>
      </w:r>
      <w:r>
        <w:rPr>
          <w:rFonts w:ascii="Adobe Caslon Pro" w:hAnsi="Adobe Caslon Pro"/>
        </w:rPr>
        <w:t>.</w:t>
      </w:r>
      <w:r w:rsidRPr="000A6EFC">
        <w:rPr>
          <w:rFonts w:ascii="Adobe Caslon Pro" w:hAnsi="Adobe Caslon Pro"/>
        </w:rPr>
        <w:t xml:space="preserve"> $</w:t>
      </w:r>
      <w:r>
        <w:rPr>
          <w:rFonts w:ascii="Adobe Caslon Pro" w:hAnsi="Adobe Caslon Pro"/>
        </w:rPr>
        <w:t>6</w:t>
      </w:r>
      <w:r w:rsidRPr="000A6EFC">
        <w:rPr>
          <w:rFonts w:ascii="Adobe Caslon Pro" w:hAnsi="Adobe Caslon Pro"/>
        </w:rPr>
        <w:t>,000. 6/1/</w:t>
      </w:r>
      <w:r>
        <w:rPr>
          <w:rFonts w:ascii="Adobe Caslon Pro" w:hAnsi="Adobe Caslon Pro"/>
        </w:rPr>
        <w:t>23</w:t>
      </w:r>
      <w:r w:rsidRPr="000A6EFC">
        <w:rPr>
          <w:rFonts w:ascii="Adobe Caslon Pro" w:hAnsi="Adobe Caslon Pro"/>
        </w:rPr>
        <w:t>-9/1</w:t>
      </w:r>
      <w:r>
        <w:rPr>
          <w:rFonts w:ascii="Adobe Caslon Pro" w:hAnsi="Adobe Caslon Pro"/>
        </w:rPr>
        <w:t>/23</w:t>
      </w:r>
      <w:r w:rsidRPr="000A6EFC">
        <w:rPr>
          <w:rFonts w:ascii="Adobe Caslon Pro" w:hAnsi="Adobe Caslon Pro"/>
        </w:rPr>
        <w:t>.</w:t>
      </w:r>
    </w:p>
    <w:p w14:paraId="49D0E8E8" w14:textId="5E6D00E8" w:rsidR="00C4038E" w:rsidRPr="00C4038E" w:rsidRDefault="00C4038E" w:rsidP="00C4038E">
      <w:pPr>
        <w:numPr>
          <w:ilvl w:val="0"/>
          <w:numId w:val="1"/>
        </w:numPr>
        <w:jc w:val="both"/>
        <w:rPr>
          <w:rFonts w:ascii="Adobe Caslon Pro" w:hAnsi="Adobe Caslon Pro"/>
        </w:rPr>
      </w:pPr>
      <w:r>
        <w:rPr>
          <w:rFonts w:ascii="Adobe Caslon Pro" w:hAnsi="Adobe Caslon Pro"/>
        </w:rPr>
        <w:t xml:space="preserve">National Institutes of Health, Diversity Supplement for </w:t>
      </w:r>
      <w:r w:rsidRPr="00BE0BE4">
        <w:rPr>
          <w:rFonts w:ascii="Adobe Caslon Pro" w:hAnsi="Adobe Caslon Pro"/>
        </w:rPr>
        <w:t>U01CA265709</w:t>
      </w:r>
      <w:r>
        <w:rPr>
          <w:rFonts w:ascii="Adobe Caslon Pro" w:hAnsi="Adobe Caslon Pro"/>
        </w:rPr>
        <w:t xml:space="preserve">.  Awarded to support Adrian </w:t>
      </w:r>
      <w:proofErr w:type="spellStart"/>
      <w:r>
        <w:rPr>
          <w:rFonts w:ascii="Adobe Caslon Pro" w:hAnsi="Adobe Caslon Pro"/>
        </w:rPr>
        <w:t>Lorenzana</w:t>
      </w:r>
      <w:proofErr w:type="spellEnd"/>
      <w:r>
        <w:rPr>
          <w:rFonts w:ascii="Adobe Caslon Pro" w:hAnsi="Adobe Caslon Pro"/>
        </w:rPr>
        <w:t xml:space="preserve"> and Anna </w:t>
      </w:r>
      <w:proofErr w:type="spellStart"/>
      <w:r>
        <w:rPr>
          <w:rFonts w:ascii="Adobe Caslon Pro" w:hAnsi="Adobe Caslon Pro"/>
        </w:rPr>
        <w:t>Wirasaputra</w:t>
      </w:r>
      <w:proofErr w:type="spellEnd"/>
      <w:r>
        <w:rPr>
          <w:rFonts w:ascii="Adobe Caslon Pro" w:hAnsi="Adobe Caslon Pro"/>
        </w:rPr>
        <w:t xml:space="preserve"> in Peyton lab.  PI: Peyton. $486,746. 9/1/23-8/30/26.</w:t>
      </w:r>
    </w:p>
    <w:p w14:paraId="6F0A9CA5" w14:textId="77777777" w:rsidR="00C951EC" w:rsidRDefault="00C951EC" w:rsidP="000037BE">
      <w:pPr>
        <w:jc w:val="both"/>
        <w:rPr>
          <w:rFonts w:ascii="Adobe Caslon Pro" w:hAnsi="Adobe Caslon Pro" w:cs="Arial"/>
          <w:b/>
          <w:bCs/>
          <w:i/>
          <w:noProof/>
        </w:rPr>
      </w:pPr>
    </w:p>
    <w:p w14:paraId="5538532A" w14:textId="7F335AE6" w:rsidR="00C24E0B" w:rsidRPr="000A6EFC" w:rsidRDefault="00C24E0B" w:rsidP="00C24E0B">
      <w:pPr>
        <w:jc w:val="both"/>
        <w:rPr>
          <w:rFonts w:ascii="Adobe Caslon Pro" w:hAnsi="Adobe Caslon Pro" w:cs="Arial"/>
          <w:b/>
          <w:bCs/>
          <w:i/>
          <w:noProof/>
        </w:rPr>
      </w:pPr>
      <w:r>
        <w:rPr>
          <w:rFonts w:ascii="Adobe Caslon Pro" w:hAnsi="Adobe Caslon Pro" w:cs="Arial"/>
          <w:b/>
          <w:bCs/>
          <w:i/>
          <w:noProof/>
        </w:rPr>
        <w:t>Completed Research Funding</w:t>
      </w:r>
    </w:p>
    <w:p w14:paraId="032A9682" w14:textId="77777777" w:rsidR="00C4038E" w:rsidRPr="00951CE7" w:rsidRDefault="00C4038E" w:rsidP="00C4038E">
      <w:pPr>
        <w:numPr>
          <w:ilvl w:val="0"/>
          <w:numId w:val="1"/>
        </w:numPr>
        <w:jc w:val="both"/>
        <w:rPr>
          <w:rFonts w:ascii="Adobe Caslon Pro" w:hAnsi="Adobe Caslon Pro"/>
        </w:rPr>
      </w:pPr>
      <w:r>
        <w:rPr>
          <w:rFonts w:ascii="Adobe Caslon Pro" w:hAnsi="Adobe Caslon Pro"/>
        </w:rPr>
        <w:t>Armstrong Professorship awarded to Peyton. Approximately $300,000 total to Peyton lab. 7/1/20-6/30/23.</w:t>
      </w:r>
    </w:p>
    <w:p w14:paraId="4B760358" w14:textId="3D6432A5" w:rsidR="00C4038E" w:rsidRDefault="00C4038E" w:rsidP="00C4038E">
      <w:pPr>
        <w:numPr>
          <w:ilvl w:val="0"/>
          <w:numId w:val="1"/>
        </w:numPr>
        <w:jc w:val="both"/>
        <w:rPr>
          <w:rFonts w:ascii="Adobe Caslon Pro" w:hAnsi="Adobe Caslon Pro"/>
        </w:rPr>
      </w:pPr>
      <w:r>
        <w:rPr>
          <w:rFonts w:ascii="Adobe Caslon Pro" w:hAnsi="Adobe Caslon Pro"/>
        </w:rPr>
        <w:t>National Science Foundation</w:t>
      </w:r>
      <w:r w:rsidRPr="000A6EFC">
        <w:rPr>
          <w:rFonts w:ascii="Adobe Caslon Pro" w:hAnsi="Adobe Caslon Pro"/>
        </w:rPr>
        <w:t xml:space="preserve"> REU Supplement (BMAT). PI: Peyton</w:t>
      </w:r>
      <w:r>
        <w:rPr>
          <w:rFonts w:ascii="Adobe Caslon Pro" w:hAnsi="Adobe Caslon Pro"/>
        </w:rPr>
        <w:t>.</w:t>
      </w:r>
      <w:r w:rsidRPr="000A6EFC">
        <w:rPr>
          <w:rFonts w:ascii="Adobe Caslon Pro" w:hAnsi="Adobe Caslon Pro"/>
        </w:rPr>
        <w:t xml:space="preserve"> $</w:t>
      </w:r>
      <w:r>
        <w:rPr>
          <w:rFonts w:ascii="Adobe Caslon Pro" w:hAnsi="Adobe Caslon Pro"/>
        </w:rPr>
        <w:t>12</w:t>
      </w:r>
      <w:r w:rsidRPr="000A6EFC">
        <w:rPr>
          <w:rFonts w:ascii="Adobe Caslon Pro" w:hAnsi="Adobe Caslon Pro"/>
        </w:rPr>
        <w:t>,000. 6/1/</w:t>
      </w:r>
      <w:r>
        <w:rPr>
          <w:rFonts w:ascii="Adobe Caslon Pro" w:hAnsi="Adobe Caslon Pro"/>
        </w:rPr>
        <w:t>22</w:t>
      </w:r>
      <w:r w:rsidRPr="000A6EFC">
        <w:rPr>
          <w:rFonts w:ascii="Adobe Caslon Pro" w:hAnsi="Adobe Caslon Pro"/>
        </w:rPr>
        <w:t>-9/1/</w:t>
      </w:r>
      <w:r>
        <w:rPr>
          <w:rFonts w:ascii="Adobe Caslon Pro" w:hAnsi="Adobe Caslon Pro"/>
        </w:rPr>
        <w:t>22</w:t>
      </w:r>
      <w:r w:rsidRPr="000A6EFC">
        <w:rPr>
          <w:rFonts w:ascii="Adobe Caslon Pro" w:hAnsi="Adobe Caslon Pro"/>
        </w:rPr>
        <w:t>.</w:t>
      </w:r>
    </w:p>
    <w:p w14:paraId="58D01CA0" w14:textId="77777777" w:rsidR="008B6216" w:rsidRPr="000A6EFC" w:rsidRDefault="008B6216" w:rsidP="00ED73A6">
      <w:pPr>
        <w:numPr>
          <w:ilvl w:val="0"/>
          <w:numId w:val="1"/>
        </w:numPr>
        <w:jc w:val="both"/>
        <w:rPr>
          <w:rFonts w:ascii="Adobe Caslon Pro" w:hAnsi="Adobe Caslon Pro"/>
        </w:rPr>
      </w:pPr>
      <w:r w:rsidRPr="000A6EFC">
        <w:rPr>
          <w:rFonts w:ascii="Adobe Caslon Pro" w:hAnsi="Adobe Caslon Pro"/>
        </w:rPr>
        <w:t>National Science Foundation, CAREER: Mechanisms of Drug Resistance in a Responsive Biomaterial Platform. PI: Peyton. $500,160. 7/1/15-6/30/20.</w:t>
      </w:r>
    </w:p>
    <w:p w14:paraId="03DC5EE6" w14:textId="0AB43B22" w:rsidR="008B6216" w:rsidRDefault="008B6216" w:rsidP="00ED73A6">
      <w:pPr>
        <w:numPr>
          <w:ilvl w:val="0"/>
          <w:numId w:val="1"/>
        </w:numPr>
        <w:jc w:val="both"/>
        <w:rPr>
          <w:rFonts w:ascii="Adobe Caslon Pro" w:hAnsi="Adobe Caslon Pro"/>
        </w:rPr>
      </w:pPr>
      <w:r>
        <w:rPr>
          <w:rFonts w:ascii="Adobe Caslon Pro" w:hAnsi="Adobe Caslon Pro"/>
        </w:rPr>
        <w:t xml:space="preserve">Office of Naval Research, Multi-PIs Crosby, Lee, Peyton, Tew, Cai, and </w:t>
      </w:r>
      <w:proofErr w:type="spellStart"/>
      <w:r>
        <w:rPr>
          <w:rFonts w:ascii="Adobe Caslon Pro" w:hAnsi="Adobe Caslon Pro"/>
        </w:rPr>
        <w:t>Riggleman</w:t>
      </w:r>
      <w:proofErr w:type="spellEnd"/>
      <w:r>
        <w:rPr>
          <w:rFonts w:ascii="Adobe Caslon Pro" w:hAnsi="Adobe Caslon Pro"/>
        </w:rPr>
        <w:t xml:space="preserve">. $2,650,000. 1/2/2017-1/1/2021. </w:t>
      </w:r>
    </w:p>
    <w:p w14:paraId="2D6F7696" w14:textId="77777777" w:rsidR="00563F70" w:rsidRDefault="00563F70" w:rsidP="00ED73A6">
      <w:pPr>
        <w:numPr>
          <w:ilvl w:val="0"/>
          <w:numId w:val="1"/>
        </w:numPr>
        <w:jc w:val="both"/>
        <w:rPr>
          <w:rFonts w:ascii="Adobe Caslon Pro" w:hAnsi="Adobe Caslon Pro"/>
        </w:rPr>
      </w:pPr>
      <w:r>
        <w:rPr>
          <w:rFonts w:ascii="Adobe Caslon Pro" w:hAnsi="Adobe Caslon Pro"/>
        </w:rPr>
        <w:t>Manning Award, UMass. PI: Peyton. $100,000. 1/1/20-12/31/20</w:t>
      </w:r>
    </w:p>
    <w:p w14:paraId="34ACE833" w14:textId="77777777" w:rsidR="00563F70" w:rsidRDefault="00563F70" w:rsidP="00ED73A6">
      <w:pPr>
        <w:numPr>
          <w:ilvl w:val="0"/>
          <w:numId w:val="1"/>
        </w:numPr>
        <w:jc w:val="both"/>
        <w:rPr>
          <w:rFonts w:ascii="Adobe Caslon Pro" w:hAnsi="Adobe Caslon Pro"/>
        </w:rPr>
      </w:pPr>
      <w:r>
        <w:rPr>
          <w:rFonts w:ascii="Adobe Caslon Pro" w:hAnsi="Adobe Caslon Pro"/>
        </w:rPr>
        <w:t>National Institutes of Health, R21 Award. PI: Peyton. $322,118. 7/1/18-6/30/20.</w:t>
      </w:r>
    </w:p>
    <w:p w14:paraId="4FFBC428" w14:textId="0F163CDE" w:rsidR="00AA204A" w:rsidRPr="007B50A0" w:rsidRDefault="00AA204A" w:rsidP="00ED73A6">
      <w:pPr>
        <w:numPr>
          <w:ilvl w:val="0"/>
          <w:numId w:val="1"/>
        </w:numPr>
        <w:jc w:val="both"/>
        <w:rPr>
          <w:rFonts w:ascii="Adobe Caslon Pro" w:hAnsi="Adobe Caslon Pro"/>
        </w:rPr>
      </w:pPr>
      <w:r>
        <w:rPr>
          <w:rFonts w:ascii="Adobe Caslon Pro" w:hAnsi="Adobe Caslon Pro"/>
        </w:rPr>
        <w:t xml:space="preserve">AMIGOS grant, co-funded by the JKTG foundation and BCRF. Multi-PIs </w:t>
      </w:r>
      <w:proofErr w:type="spellStart"/>
      <w:r>
        <w:rPr>
          <w:rFonts w:ascii="Adobe Caslon Pro" w:hAnsi="Adobe Caslon Pro"/>
        </w:rPr>
        <w:t>Heiser</w:t>
      </w:r>
      <w:proofErr w:type="spellEnd"/>
      <w:r>
        <w:rPr>
          <w:rFonts w:ascii="Adobe Caslon Pro" w:hAnsi="Adobe Caslon Pro"/>
        </w:rPr>
        <w:t xml:space="preserve">, Meyer, Peyton, </w:t>
      </w:r>
      <w:proofErr w:type="spellStart"/>
      <w:r>
        <w:rPr>
          <w:rFonts w:ascii="Adobe Caslon Pro" w:hAnsi="Adobe Caslon Pro"/>
        </w:rPr>
        <w:t>Nie</w:t>
      </w:r>
      <w:proofErr w:type="spellEnd"/>
      <w:r>
        <w:rPr>
          <w:rFonts w:ascii="Adobe Caslon Pro" w:hAnsi="Adobe Caslon Pro"/>
        </w:rPr>
        <w:t>, and Levy). $450,000. 1/2/2017-1/1/2020.</w:t>
      </w:r>
    </w:p>
    <w:p w14:paraId="56F9255F" w14:textId="52E0221C" w:rsidR="00AA204A" w:rsidRDefault="00AA204A" w:rsidP="00ED73A6">
      <w:pPr>
        <w:numPr>
          <w:ilvl w:val="0"/>
          <w:numId w:val="1"/>
        </w:numPr>
        <w:jc w:val="both"/>
        <w:rPr>
          <w:rFonts w:ascii="Adobe Caslon Pro" w:hAnsi="Adobe Caslon Pro"/>
        </w:rPr>
      </w:pPr>
      <w:r>
        <w:rPr>
          <w:rFonts w:ascii="Adobe Caslon Pro" w:hAnsi="Adobe Caslon Pro"/>
        </w:rPr>
        <w:t>AMIGOS grant, co-funded by the JKTG foundation and BCRF. Multi-PIs Ewald, Newton, Macklin, Peyton, and Bader). $450,000. 1/2/2017-1/1/2020.</w:t>
      </w:r>
    </w:p>
    <w:p w14:paraId="60D46E5C" w14:textId="7B896436" w:rsidR="00AA204A" w:rsidRDefault="00AA204A" w:rsidP="00ED73A6">
      <w:pPr>
        <w:numPr>
          <w:ilvl w:val="0"/>
          <w:numId w:val="1"/>
        </w:numPr>
        <w:jc w:val="both"/>
        <w:rPr>
          <w:rFonts w:ascii="Adobe Caslon Pro" w:hAnsi="Adobe Caslon Pro"/>
        </w:rPr>
      </w:pPr>
      <w:r>
        <w:rPr>
          <w:rFonts w:ascii="Adobe Caslon Pro" w:hAnsi="Adobe Caslon Pro"/>
        </w:rPr>
        <w:t>National Institutes of Health, R21 Award. Multi-PIs Hayward and Peyton. $438,626. 9/1/16-8/31/18.</w:t>
      </w:r>
    </w:p>
    <w:p w14:paraId="2DDA59BF" w14:textId="77777777" w:rsidR="003E62F7" w:rsidRPr="000A6EFC" w:rsidRDefault="003E62F7" w:rsidP="00ED73A6">
      <w:pPr>
        <w:numPr>
          <w:ilvl w:val="0"/>
          <w:numId w:val="1"/>
        </w:numPr>
        <w:jc w:val="both"/>
        <w:rPr>
          <w:rFonts w:ascii="Adobe Caslon Pro" w:hAnsi="Adobe Caslon Pro"/>
        </w:rPr>
      </w:pPr>
      <w:r w:rsidRPr="000A6EFC">
        <w:rPr>
          <w:rFonts w:ascii="Adobe Caslon Pro" w:hAnsi="Adobe Caslon Pro"/>
        </w:rPr>
        <w:t xml:space="preserve">National Institutes of Health, New Innovator Award. </w:t>
      </w:r>
      <w:r w:rsidRPr="000A6EFC">
        <w:rPr>
          <w:rFonts w:ascii="Adobe Caslon Pro" w:hAnsi="Adobe Caslon Pro"/>
          <w:i/>
        </w:rPr>
        <w:t>Tissue-specific stem cells and breast cancer tissue tropism</w:t>
      </w:r>
      <w:r w:rsidRPr="000A6EFC">
        <w:rPr>
          <w:rFonts w:ascii="Adobe Caslon Pro" w:hAnsi="Adobe Caslon Pro"/>
        </w:rPr>
        <w:t>. PI: Peyton. $2,385,000.</w:t>
      </w:r>
      <w:r>
        <w:rPr>
          <w:rFonts w:ascii="Adobe Caslon Pro" w:hAnsi="Adobe Caslon Pro"/>
        </w:rPr>
        <w:t xml:space="preserve"> 9/30/13-6/30</w:t>
      </w:r>
      <w:r w:rsidRPr="000A6EFC">
        <w:rPr>
          <w:rFonts w:ascii="Adobe Caslon Pro" w:hAnsi="Adobe Caslon Pro"/>
        </w:rPr>
        <w:t>/18.</w:t>
      </w:r>
    </w:p>
    <w:p w14:paraId="4CFE5298" w14:textId="77777777" w:rsidR="003E62F7" w:rsidRDefault="003E62F7" w:rsidP="00ED73A6">
      <w:pPr>
        <w:numPr>
          <w:ilvl w:val="0"/>
          <w:numId w:val="1"/>
        </w:numPr>
        <w:jc w:val="both"/>
        <w:rPr>
          <w:rFonts w:ascii="Adobe Caslon Pro" w:hAnsi="Adobe Caslon Pro"/>
        </w:rPr>
      </w:pPr>
      <w:r>
        <w:rPr>
          <w:rFonts w:ascii="Adobe Caslon Pro" w:hAnsi="Adobe Caslon Pro"/>
        </w:rPr>
        <w:t>National Institutes of Health, Diversity Supplement for New Innovator Award.  Awarded to support Sualyneth Galarza in Peyton lab.  PI: Peyton. $230,286. 7/1/15-6/30/18.</w:t>
      </w:r>
    </w:p>
    <w:p w14:paraId="680D1A52" w14:textId="77777777" w:rsidR="005B31B2" w:rsidRPr="000A6EFC" w:rsidRDefault="005B31B2" w:rsidP="00ED73A6">
      <w:pPr>
        <w:numPr>
          <w:ilvl w:val="0"/>
          <w:numId w:val="1"/>
        </w:numPr>
        <w:jc w:val="both"/>
        <w:rPr>
          <w:rFonts w:ascii="Adobe Caslon Pro" w:hAnsi="Adobe Caslon Pro"/>
        </w:rPr>
      </w:pPr>
      <w:r w:rsidRPr="000A6EFC">
        <w:rPr>
          <w:rFonts w:ascii="Adobe Caslon Pro" w:hAnsi="Adobe Caslon Pro"/>
        </w:rPr>
        <w:t>Barry and Afsaneh Siadat, Early Career Awa</w:t>
      </w:r>
      <w:r>
        <w:rPr>
          <w:rFonts w:ascii="Adobe Caslon Pro" w:hAnsi="Adobe Caslon Pro"/>
        </w:rPr>
        <w:t>rd (Private Donors). PI: Peyton.</w:t>
      </w:r>
      <w:r w:rsidRPr="000A6EFC">
        <w:rPr>
          <w:rFonts w:ascii="Adobe Caslon Pro" w:hAnsi="Adobe Caslon Pro"/>
        </w:rPr>
        <w:t xml:space="preserve"> $150,000</w:t>
      </w:r>
      <w:r>
        <w:rPr>
          <w:rFonts w:ascii="Adobe Caslon Pro" w:hAnsi="Adobe Caslon Pro"/>
        </w:rPr>
        <w:t>. 2012-17.</w:t>
      </w:r>
    </w:p>
    <w:p w14:paraId="1E578806" w14:textId="77777777" w:rsidR="008E7B83" w:rsidRPr="000A6EFC" w:rsidRDefault="008E7B83" w:rsidP="00ED73A6">
      <w:pPr>
        <w:numPr>
          <w:ilvl w:val="0"/>
          <w:numId w:val="1"/>
        </w:numPr>
        <w:jc w:val="both"/>
        <w:rPr>
          <w:rFonts w:ascii="Adobe Caslon Pro" w:hAnsi="Adobe Caslon Pro"/>
        </w:rPr>
      </w:pPr>
      <w:r w:rsidRPr="000A6EFC">
        <w:rPr>
          <w:rFonts w:ascii="Adobe Caslon Pro" w:hAnsi="Adobe Caslon Pro"/>
        </w:rPr>
        <w:t xml:space="preserve">Pew Charitable Trusts, Research Scholar Award.  </w:t>
      </w:r>
      <w:r w:rsidRPr="000A6EFC">
        <w:rPr>
          <w:rFonts w:ascii="Adobe Caslon Pro" w:hAnsi="Adobe Caslon Pro"/>
          <w:i/>
        </w:rPr>
        <w:t xml:space="preserve">Tissue-specific stem cells and breast cancer tissue tropism in bioengineered microenvironments. </w:t>
      </w:r>
      <w:r w:rsidRPr="000A6EFC">
        <w:rPr>
          <w:rFonts w:ascii="Adobe Caslon Pro" w:hAnsi="Adobe Caslon Pro"/>
        </w:rPr>
        <w:t>PI: Peyton. $240,000</w:t>
      </w:r>
      <w:r>
        <w:rPr>
          <w:rFonts w:ascii="Adobe Caslon Pro" w:hAnsi="Adobe Caslon Pro"/>
        </w:rPr>
        <w:t xml:space="preserve">. </w:t>
      </w:r>
      <w:r w:rsidRPr="000A6EFC">
        <w:rPr>
          <w:rFonts w:ascii="Adobe Caslon Pro" w:hAnsi="Adobe Caslon Pro"/>
        </w:rPr>
        <w:t>8/1/13-7/31/18.</w:t>
      </w:r>
    </w:p>
    <w:p w14:paraId="40BB5718" w14:textId="00E5CC8A" w:rsidR="008E7B83" w:rsidRDefault="008E7B83" w:rsidP="00ED73A6">
      <w:pPr>
        <w:numPr>
          <w:ilvl w:val="0"/>
          <w:numId w:val="1"/>
        </w:numPr>
        <w:jc w:val="both"/>
        <w:rPr>
          <w:rFonts w:ascii="Adobe Caslon Pro" w:hAnsi="Adobe Caslon Pro"/>
        </w:rPr>
      </w:pPr>
      <w:r>
        <w:rPr>
          <w:rFonts w:ascii="Adobe Caslon Pro" w:hAnsi="Adobe Caslon Pro"/>
        </w:rPr>
        <w:t xml:space="preserve">UMass President’s Office Science and Technology Initiatives Fund. Integrating Physical Sciences and Oncology. PI: </w:t>
      </w:r>
      <w:proofErr w:type="spellStart"/>
      <w:r>
        <w:rPr>
          <w:rFonts w:ascii="Adobe Caslon Pro" w:hAnsi="Adobe Caslon Pro"/>
        </w:rPr>
        <w:t>Rotello</w:t>
      </w:r>
      <w:proofErr w:type="spellEnd"/>
      <w:r>
        <w:rPr>
          <w:rFonts w:ascii="Adobe Caslon Pro" w:hAnsi="Adobe Caslon Pro"/>
        </w:rPr>
        <w:t xml:space="preserve"> and </w:t>
      </w:r>
      <w:proofErr w:type="spellStart"/>
      <w:r>
        <w:rPr>
          <w:rFonts w:ascii="Adobe Caslon Pro" w:hAnsi="Adobe Caslon Pro"/>
        </w:rPr>
        <w:t>Mercurio</w:t>
      </w:r>
      <w:proofErr w:type="spellEnd"/>
      <w:r>
        <w:rPr>
          <w:rFonts w:ascii="Adobe Caslon Pro" w:hAnsi="Adobe Caslon Pro"/>
        </w:rPr>
        <w:t>. $134,000. 7/1/15-6/30/17.</w:t>
      </w:r>
    </w:p>
    <w:p w14:paraId="54BC9AE6" w14:textId="45FF2512" w:rsidR="00C24E0B" w:rsidRPr="000A6EFC" w:rsidRDefault="00C24E0B" w:rsidP="00ED73A6">
      <w:pPr>
        <w:numPr>
          <w:ilvl w:val="0"/>
          <w:numId w:val="1"/>
        </w:numPr>
        <w:jc w:val="both"/>
        <w:rPr>
          <w:rFonts w:ascii="Adobe Caslon Pro" w:hAnsi="Adobe Caslon Pro"/>
        </w:rPr>
      </w:pPr>
      <w:r w:rsidRPr="000A6EFC">
        <w:rPr>
          <w:rFonts w:ascii="Adobe Caslon Pro" w:hAnsi="Adobe Caslon Pro"/>
        </w:rPr>
        <w:t xml:space="preserve">Armstrong Fund for Science, University of Massachusetts, Amherst. </w:t>
      </w:r>
      <w:proofErr w:type="spellStart"/>
      <w:r w:rsidRPr="000A6EFC">
        <w:rPr>
          <w:rFonts w:ascii="Adobe Caslon Pro" w:hAnsi="Adobe Caslon Pro"/>
          <w:i/>
        </w:rPr>
        <w:t>Nanomechanics</w:t>
      </w:r>
      <w:proofErr w:type="spellEnd"/>
      <w:r w:rsidRPr="000A6EFC">
        <w:rPr>
          <w:rFonts w:ascii="Adobe Caslon Pro" w:hAnsi="Adobe Caslon Pro"/>
          <w:i/>
        </w:rPr>
        <w:t xml:space="preserve">, Biofilms, and Cystic Fibrosis. </w:t>
      </w:r>
      <w:r w:rsidRPr="000A6EFC">
        <w:rPr>
          <w:rFonts w:ascii="Adobe Caslon Pro" w:hAnsi="Adobe Caslon Pro"/>
        </w:rPr>
        <w:t>PI: Schiffman. $30,000</w:t>
      </w:r>
      <w:r>
        <w:rPr>
          <w:rFonts w:ascii="Adobe Caslon Pro" w:hAnsi="Adobe Caslon Pro"/>
        </w:rPr>
        <w:t>.</w:t>
      </w:r>
      <w:r w:rsidRPr="000A6EFC">
        <w:rPr>
          <w:rFonts w:ascii="Adobe Caslon Pro" w:hAnsi="Adobe Caslon Pro"/>
        </w:rPr>
        <w:t xml:space="preserve"> 8/1/14-7/31/16.</w:t>
      </w:r>
    </w:p>
    <w:p w14:paraId="3D45F809" w14:textId="77777777" w:rsidR="00C24E0B" w:rsidRDefault="00C24E0B" w:rsidP="00ED73A6">
      <w:pPr>
        <w:numPr>
          <w:ilvl w:val="0"/>
          <w:numId w:val="1"/>
        </w:numPr>
        <w:jc w:val="both"/>
        <w:rPr>
          <w:rFonts w:ascii="Adobe Caslon Pro" w:hAnsi="Adobe Caslon Pro"/>
        </w:rPr>
      </w:pPr>
      <w:r>
        <w:rPr>
          <w:rFonts w:ascii="Adobe Caslon Pro" w:hAnsi="Adobe Caslon Pro"/>
        </w:rPr>
        <w:t>National Science Foundation</w:t>
      </w:r>
      <w:r w:rsidRPr="000A6EFC">
        <w:rPr>
          <w:rFonts w:ascii="Adobe Caslon Pro" w:hAnsi="Adobe Caslon Pro"/>
        </w:rPr>
        <w:t xml:space="preserve"> REU Supplement (BMAT). PI: Peyton</w:t>
      </w:r>
      <w:r>
        <w:rPr>
          <w:rFonts w:ascii="Adobe Caslon Pro" w:hAnsi="Adobe Caslon Pro"/>
        </w:rPr>
        <w:t>.</w:t>
      </w:r>
      <w:r w:rsidRPr="000A6EFC">
        <w:rPr>
          <w:rFonts w:ascii="Adobe Caslon Pro" w:hAnsi="Adobe Caslon Pro"/>
        </w:rPr>
        <w:t xml:space="preserve"> $9,000. 6/1/14-9/1/14.</w:t>
      </w:r>
    </w:p>
    <w:p w14:paraId="40815110" w14:textId="77777777" w:rsidR="00C24E0B" w:rsidRPr="003D57F1" w:rsidRDefault="00C24E0B" w:rsidP="00ED73A6">
      <w:pPr>
        <w:numPr>
          <w:ilvl w:val="0"/>
          <w:numId w:val="1"/>
        </w:numPr>
        <w:jc w:val="both"/>
        <w:rPr>
          <w:rFonts w:ascii="Adobe Caslon Pro" w:hAnsi="Adobe Caslon Pro"/>
        </w:rPr>
      </w:pPr>
      <w:r>
        <w:rPr>
          <w:rFonts w:ascii="Adobe Caslon Pro" w:hAnsi="Adobe Caslon Pro"/>
        </w:rPr>
        <w:t>National Science Foundation</w:t>
      </w:r>
      <w:r w:rsidRPr="000A6EFC">
        <w:rPr>
          <w:rFonts w:ascii="Adobe Caslon Pro" w:hAnsi="Adobe Caslon Pro"/>
        </w:rPr>
        <w:t xml:space="preserve"> REU </w:t>
      </w:r>
      <w:r>
        <w:rPr>
          <w:rFonts w:ascii="Adobe Caslon Pro" w:hAnsi="Adobe Caslon Pro"/>
        </w:rPr>
        <w:t>Supplement (BMAT). PI: Peyton. $4,000. 6/1/15</w:t>
      </w:r>
      <w:r w:rsidRPr="000A6EFC">
        <w:rPr>
          <w:rFonts w:ascii="Adobe Caslon Pro" w:hAnsi="Adobe Caslon Pro"/>
        </w:rPr>
        <w:t>-9/1</w:t>
      </w:r>
      <w:r>
        <w:rPr>
          <w:rFonts w:ascii="Adobe Caslon Pro" w:hAnsi="Adobe Caslon Pro"/>
        </w:rPr>
        <w:t>/15</w:t>
      </w:r>
      <w:r w:rsidRPr="000A6EFC">
        <w:rPr>
          <w:rFonts w:ascii="Adobe Caslon Pro" w:hAnsi="Adobe Caslon Pro"/>
        </w:rPr>
        <w:t>.</w:t>
      </w:r>
    </w:p>
    <w:p w14:paraId="66571DCD" w14:textId="77777777" w:rsidR="00C24E0B" w:rsidRPr="000A6EFC" w:rsidRDefault="00C24E0B" w:rsidP="00ED73A6">
      <w:pPr>
        <w:numPr>
          <w:ilvl w:val="0"/>
          <w:numId w:val="1"/>
        </w:numPr>
        <w:jc w:val="both"/>
        <w:rPr>
          <w:rFonts w:ascii="Adobe Caslon Pro" w:hAnsi="Adobe Caslon Pro"/>
        </w:rPr>
      </w:pPr>
      <w:r>
        <w:rPr>
          <w:rFonts w:ascii="Adobe Caslon Pro" w:hAnsi="Adobe Caslon Pro"/>
        </w:rPr>
        <w:t>National Science Foundation</w:t>
      </w:r>
      <w:r w:rsidRPr="000A6EFC">
        <w:rPr>
          <w:rFonts w:ascii="Adobe Caslon Pro" w:hAnsi="Adobe Caslon Pro"/>
        </w:rPr>
        <w:t xml:space="preserve"> Conference funding (BMAT for MRS Fall 2013 Meeting). PI: Peyton (sponsored by MRS)</w:t>
      </w:r>
      <w:r>
        <w:rPr>
          <w:rFonts w:ascii="Adobe Caslon Pro" w:hAnsi="Adobe Caslon Pro"/>
        </w:rPr>
        <w:t>.</w:t>
      </w:r>
      <w:r w:rsidRPr="000A6EFC">
        <w:rPr>
          <w:rFonts w:ascii="Adobe Caslon Pro" w:hAnsi="Adobe Caslon Pro"/>
        </w:rPr>
        <w:t xml:space="preserve"> $4,000. November 2013.</w:t>
      </w:r>
    </w:p>
    <w:p w14:paraId="38C5C9DF" w14:textId="77777777" w:rsidR="00C24E0B" w:rsidRPr="000A6EFC" w:rsidRDefault="00C24E0B" w:rsidP="00ED73A6">
      <w:pPr>
        <w:numPr>
          <w:ilvl w:val="0"/>
          <w:numId w:val="1"/>
        </w:numPr>
        <w:jc w:val="both"/>
        <w:rPr>
          <w:rFonts w:ascii="Adobe Caslon Pro" w:hAnsi="Adobe Caslon Pro"/>
        </w:rPr>
      </w:pPr>
      <w:r w:rsidRPr="000A6EFC">
        <w:rPr>
          <w:rFonts w:ascii="Adobe Caslon Pro" w:hAnsi="Adobe Caslon Pro"/>
        </w:rPr>
        <w:t xml:space="preserve">American Heart Association, Grant-in-Aid. </w:t>
      </w:r>
      <w:r w:rsidRPr="000A6EFC">
        <w:rPr>
          <w:rFonts w:ascii="Adobe Caslon Pro" w:hAnsi="Adobe Caslon Pro" w:cs="TimesNewRomanPSMT"/>
          <w:i/>
        </w:rPr>
        <w:t>Smooth Muscle Stiffness Sensing in Atherosclerosis</w:t>
      </w:r>
      <w:r w:rsidRPr="000A6EFC">
        <w:rPr>
          <w:rFonts w:ascii="Adobe Caslon Pro" w:hAnsi="Adobe Caslon Pro" w:cs="TimesNewRomanPSMT"/>
        </w:rPr>
        <w:t>. PI: Peyton</w:t>
      </w:r>
      <w:r>
        <w:rPr>
          <w:rFonts w:ascii="Adobe Caslon Pro" w:hAnsi="Adobe Caslon Pro" w:cs="TimesNewRomanPSMT"/>
        </w:rPr>
        <w:t>.</w:t>
      </w:r>
      <w:r w:rsidRPr="000A6EFC">
        <w:rPr>
          <w:rFonts w:ascii="Adobe Caslon Pro" w:hAnsi="Adobe Caslon Pro" w:cs="TimesNewRomanPSMT"/>
        </w:rPr>
        <w:t xml:space="preserve"> $198,000.</w:t>
      </w:r>
      <w:r>
        <w:rPr>
          <w:rFonts w:ascii="Adobe Caslon Pro" w:hAnsi="Adobe Caslon Pro" w:cs="TimesNewRomanPSMT"/>
        </w:rPr>
        <w:t xml:space="preserve"> </w:t>
      </w:r>
      <w:r w:rsidRPr="000A6EFC">
        <w:rPr>
          <w:rFonts w:ascii="Adobe Caslon Pro" w:hAnsi="Adobe Caslon Pro" w:cs="TimesNewRomanPSMT"/>
        </w:rPr>
        <w:t>7/1/13-6/30/16.</w:t>
      </w:r>
    </w:p>
    <w:p w14:paraId="436E335A" w14:textId="6419DAE6" w:rsidR="00C24E0B" w:rsidRPr="000A6EFC" w:rsidRDefault="00C24E0B" w:rsidP="00ED73A6">
      <w:pPr>
        <w:numPr>
          <w:ilvl w:val="0"/>
          <w:numId w:val="1"/>
        </w:numPr>
        <w:jc w:val="both"/>
        <w:rPr>
          <w:rFonts w:ascii="Adobe Caslon Pro" w:hAnsi="Adobe Caslon Pro"/>
        </w:rPr>
      </w:pPr>
      <w:r w:rsidRPr="000A6EFC">
        <w:rPr>
          <w:rFonts w:ascii="Adobe Caslon Pro" w:hAnsi="Adobe Caslon Pro"/>
        </w:rPr>
        <w:t>National Science Foundation and National Cancer Institute, PESO Special Call: Materials and Multivariable Models to Predict Tissue Tropism in Metastasis.  Co-Funded from NCI and NSF (BMAT, CBET, and CMMI)</w:t>
      </w:r>
      <w:r>
        <w:rPr>
          <w:rFonts w:ascii="Adobe Caslon Pro" w:hAnsi="Adobe Caslon Pro"/>
        </w:rPr>
        <w:t xml:space="preserve">.  PI: Peyton. </w:t>
      </w:r>
      <w:r w:rsidRPr="000A6EFC">
        <w:rPr>
          <w:rFonts w:ascii="Adobe Caslon Pro" w:hAnsi="Adobe Caslon Pro"/>
        </w:rPr>
        <w:t>$590,000.</w:t>
      </w:r>
      <w:r>
        <w:rPr>
          <w:rFonts w:ascii="Adobe Caslon Pro" w:hAnsi="Adobe Caslon Pro"/>
        </w:rPr>
        <w:t xml:space="preserve"> Co-PI: Reich. </w:t>
      </w:r>
      <w:r w:rsidRPr="000A6EFC">
        <w:rPr>
          <w:rFonts w:ascii="Adobe Caslon Pro" w:hAnsi="Adobe Caslon Pro"/>
        </w:rPr>
        <w:t>9/1/12-8/31/</w:t>
      </w:r>
      <w:r>
        <w:rPr>
          <w:rFonts w:ascii="Adobe Caslon Pro" w:hAnsi="Adobe Caslon Pro"/>
        </w:rPr>
        <w:t>15.</w:t>
      </w:r>
    </w:p>
    <w:p w14:paraId="0FA5CC02" w14:textId="77777777" w:rsidR="00C24E0B" w:rsidRPr="000A6EFC" w:rsidRDefault="00C24E0B" w:rsidP="00ED73A6">
      <w:pPr>
        <w:numPr>
          <w:ilvl w:val="0"/>
          <w:numId w:val="1"/>
        </w:numPr>
        <w:jc w:val="both"/>
        <w:rPr>
          <w:rFonts w:ascii="Adobe Caslon Pro" w:hAnsi="Adobe Caslon Pro"/>
        </w:rPr>
      </w:pPr>
      <w:r w:rsidRPr="000A6EFC">
        <w:rPr>
          <w:rFonts w:ascii="Adobe Caslon Pro" w:hAnsi="Adobe Caslon Pro"/>
        </w:rPr>
        <w:t>National Science Foundation, M</w:t>
      </w:r>
      <w:r>
        <w:rPr>
          <w:rFonts w:ascii="Adobe Caslon Pro" w:hAnsi="Adobe Caslon Pro"/>
        </w:rPr>
        <w:t xml:space="preserve">RSEC Seed Award.  PI:  Peyton. </w:t>
      </w:r>
      <w:r w:rsidRPr="000A6EFC">
        <w:rPr>
          <w:rFonts w:ascii="Adobe Caslon Pro" w:hAnsi="Adobe Caslon Pro"/>
        </w:rPr>
        <w:t>$65,000</w:t>
      </w:r>
      <w:r>
        <w:rPr>
          <w:rFonts w:ascii="Adobe Caslon Pro" w:hAnsi="Adobe Caslon Pro"/>
        </w:rPr>
        <w:t xml:space="preserve"> in f</w:t>
      </w:r>
      <w:r w:rsidRPr="000A6EFC">
        <w:rPr>
          <w:rFonts w:ascii="Adobe Caslon Pro" w:hAnsi="Adobe Caslon Pro"/>
        </w:rPr>
        <w:t>unding for</w:t>
      </w:r>
      <w:r>
        <w:rPr>
          <w:rFonts w:ascii="Adobe Caslon Pro" w:hAnsi="Adobe Caslon Pro"/>
        </w:rPr>
        <w:t xml:space="preserve"> Peyton Laboratory. 2012-14.</w:t>
      </w:r>
      <w:r w:rsidRPr="000A6EFC">
        <w:rPr>
          <w:rFonts w:ascii="Adobe Caslon Pro" w:hAnsi="Adobe Caslon Pro"/>
        </w:rPr>
        <w:t xml:space="preserve">  </w:t>
      </w:r>
    </w:p>
    <w:p w14:paraId="3BAD9EA7" w14:textId="48B46463" w:rsidR="00D72406" w:rsidRPr="0096282A" w:rsidRDefault="00C24E0B" w:rsidP="000037BE">
      <w:pPr>
        <w:numPr>
          <w:ilvl w:val="0"/>
          <w:numId w:val="1"/>
        </w:numPr>
        <w:jc w:val="both"/>
        <w:rPr>
          <w:rFonts w:ascii="Adobe Caslon Pro" w:hAnsi="Adobe Caslon Pro"/>
        </w:rPr>
      </w:pPr>
      <w:r w:rsidRPr="000A6EFC">
        <w:rPr>
          <w:rFonts w:ascii="Adobe Caslon Pro" w:hAnsi="Adobe Caslon Pro"/>
        </w:rPr>
        <w:t>National Science Foundation, MRSEC on Polymers. PI: Emrick</w:t>
      </w:r>
      <w:r>
        <w:rPr>
          <w:rFonts w:ascii="Adobe Caslon Pro" w:hAnsi="Adobe Caslon Pro"/>
        </w:rPr>
        <w:t>. Funding for Peyton Laboratory</w:t>
      </w:r>
      <w:r w:rsidRPr="000A6EFC">
        <w:rPr>
          <w:rFonts w:ascii="Adobe Caslon Pro" w:hAnsi="Adobe Caslon Pro"/>
        </w:rPr>
        <w:t xml:space="preserve"> 2011: $15,000</w:t>
      </w:r>
      <w:r>
        <w:rPr>
          <w:rFonts w:ascii="Adobe Caslon Pro" w:hAnsi="Adobe Caslon Pro"/>
        </w:rPr>
        <w:t>; 2015: $40,000.</w:t>
      </w:r>
    </w:p>
    <w:p w14:paraId="22FF2AF5" w14:textId="77777777" w:rsidR="000037BE" w:rsidRDefault="000037BE" w:rsidP="000037BE">
      <w:pPr>
        <w:jc w:val="both"/>
        <w:rPr>
          <w:rStyle w:val="Strong"/>
          <w:rFonts w:ascii="Adobe Caslon Pro" w:hAnsi="Adobe Caslon Pro"/>
        </w:rPr>
      </w:pPr>
    </w:p>
    <w:p w14:paraId="4FC451FF" w14:textId="77777777" w:rsidR="000F544C" w:rsidRDefault="000F544C">
      <w:pPr>
        <w:rPr>
          <w:rStyle w:val="Strong"/>
          <w:rFonts w:ascii="Adobe Caslon Pro" w:hAnsi="Adobe Caslon Pro"/>
        </w:rPr>
      </w:pPr>
      <w:r>
        <w:rPr>
          <w:rStyle w:val="Strong"/>
          <w:rFonts w:ascii="Adobe Caslon Pro" w:hAnsi="Adobe Caslon Pro"/>
        </w:rPr>
        <w:br w:type="page"/>
      </w:r>
    </w:p>
    <w:p w14:paraId="514034CD" w14:textId="479239E8" w:rsidR="009A2538" w:rsidRPr="000A6EFC" w:rsidRDefault="0028385E" w:rsidP="000037BE">
      <w:pPr>
        <w:jc w:val="both"/>
        <w:rPr>
          <w:rFonts w:ascii="Adobe Caslon Pro" w:hAnsi="Adobe Caslon Pro"/>
          <w:b/>
        </w:rPr>
      </w:pPr>
      <w:r w:rsidRPr="000A6EFC">
        <w:rPr>
          <w:rStyle w:val="Strong"/>
          <w:rFonts w:ascii="Adobe Caslon Pro" w:hAnsi="Adobe Caslon Pro"/>
        </w:rPr>
        <w:lastRenderedPageBreak/>
        <w:t>TEACHING</w:t>
      </w:r>
    </w:p>
    <w:p w14:paraId="6E9305B9" w14:textId="3EA93E46" w:rsidR="00905AF2" w:rsidRPr="000A6EFC" w:rsidRDefault="00905AF2" w:rsidP="000037BE">
      <w:pPr>
        <w:jc w:val="both"/>
        <w:rPr>
          <w:rFonts w:ascii="Adobe Caslon Pro" w:hAnsi="Adobe Caslon Pro"/>
          <w:b/>
          <w:i/>
        </w:rPr>
      </w:pPr>
      <w:r w:rsidRPr="000A6EFC">
        <w:rPr>
          <w:rFonts w:ascii="Adobe Caslon Pro" w:hAnsi="Adobe Caslon Pro"/>
          <w:b/>
          <w:i/>
        </w:rPr>
        <w:t>Undergraduate Courses Taught</w:t>
      </w:r>
    </w:p>
    <w:p w14:paraId="08052C30" w14:textId="497CDCDE" w:rsidR="00B7480F" w:rsidRDefault="00B7480F" w:rsidP="00B7480F">
      <w:pPr>
        <w:jc w:val="both"/>
        <w:rPr>
          <w:rFonts w:ascii="Adobe Caslon Pro" w:hAnsi="Adobe Caslon Pro"/>
        </w:rPr>
      </w:pPr>
      <w:proofErr w:type="spellStart"/>
      <w:r w:rsidRPr="000A6EFC">
        <w:rPr>
          <w:rFonts w:ascii="Adobe Caslon Pro" w:hAnsi="Adobe Caslon Pro"/>
          <w:b/>
        </w:rPr>
        <w:t>ChemEng</w:t>
      </w:r>
      <w:proofErr w:type="spellEnd"/>
      <w:r w:rsidRPr="000A6EFC">
        <w:rPr>
          <w:rFonts w:ascii="Adobe Caslon Pro" w:hAnsi="Adobe Caslon Pro"/>
          <w:b/>
        </w:rPr>
        <w:t xml:space="preserve"> 2</w:t>
      </w:r>
      <w:r>
        <w:rPr>
          <w:rFonts w:ascii="Adobe Caslon Pro" w:hAnsi="Adobe Caslon Pro"/>
          <w:b/>
        </w:rPr>
        <w:t>90B</w:t>
      </w:r>
      <w:r w:rsidRPr="000A6EFC">
        <w:rPr>
          <w:rFonts w:ascii="Adobe Caslon Pro" w:hAnsi="Adobe Caslon Pro"/>
        </w:rPr>
        <w:t xml:space="preserve">: </w:t>
      </w:r>
      <w:r>
        <w:rPr>
          <w:rFonts w:ascii="Adobe Caslon Pro" w:hAnsi="Adobe Caslon Pro"/>
        </w:rPr>
        <w:t>Experimental Methods in Chemical Engineering.</w:t>
      </w:r>
      <w:r w:rsidRPr="000A6EFC">
        <w:rPr>
          <w:rFonts w:ascii="Adobe Caslon Pro" w:hAnsi="Adobe Caslon Pro"/>
        </w:rPr>
        <w:t xml:space="preserve"> Fall 201</w:t>
      </w:r>
      <w:r>
        <w:rPr>
          <w:rFonts w:ascii="Adobe Caslon Pro" w:hAnsi="Adobe Caslon Pro"/>
        </w:rPr>
        <w:t xml:space="preserve">8-present.  I designed course, details in Teaching Statement available upon request. </w:t>
      </w:r>
    </w:p>
    <w:p w14:paraId="563209AA" w14:textId="77777777" w:rsidR="00B7480F" w:rsidRPr="000A6EFC" w:rsidRDefault="00B7480F" w:rsidP="00B7480F">
      <w:pPr>
        <w:jc w:val="both"/>
        <w:rPr>
          <w:rFonts w:ascii="Adobe Caslon Pro" w:hAnsi="Adobe Caslon Pro"/>
        </w:rPr>
      </w:pPr>
    </w:p>
    <w:p w14:paraId="6F0C90BE" w14:textId="52DD5DF2" w:rsidR="009A2538" w:rsidRPr="000A6EFC" w:rsidRDefault="009A2538" w:rsidP="000037BE">
      <w:pPr>
        <w:jc w:val="both"/>
        <w:rPr>
          <w:rFonts w:ascii="Adobe Caslon Pro" w:hAnsi="Adobe Caslon Pro"/>
        </w:rPr>
      </w:pPr>
      <w:proofErr w:type="spellStart"/>
      <w:r w:rsidRPr="000A6EFC">
        <w:rPr>
          <w:rFonts w:ascii="Adobe Caslon Pro" w:hAnsi="Adobe Caslon Pro"/>
          <w:b/>
        </w:rPr>
        <w:t>ChemEng</w:t>
      </w:r>
      <w:proofErr w:type="spellEnd"/>
      <w:r w:rsidRPr="000A6EFC">
        <w:rPr>
          <w:rFonts w:ascii="Adobe Caslon Pro" w:hAnsi="Adobe Caslon Pro"/>
          <w:b/>
        </w:rPr>
        <w:t xml:space="preserve"> </w:t>
      </w:r>
      <w:r w:rsidR="00905AF2" w:rsidRPr="000A6EFC">
        <w:rPr>
          <w:rFonts w:ascii="Adobe Caslon Pro" w:hAnsi="Adobe Caslon Pro"/>
          <w:b/>
        </w:rPr>
        <w:t xml:space="preserve">220 </w:t>
      </w:r>
      <w:r w:rsidR="00905AF2" w:rsidRPr="000A6EFC">
        <w:rPr>
          <w:rFonts w:ascii="Adobe Caslon Pro" w:hAnsi="Adobe Caslon Pro"/>
        </w:rPr>
        <w:t xml:space="preserve">(renumbered from </w:t>
      </w:r>
      <w:proofErr w:type="spellStart"/>
      <w:r w:rsidR="00905AF2" w:rsidRPr="000A6EFC">
        <w:rPr>
          <w:rFonts w:ascii="Adobe Caslon Pro" w:hAnsi="Adobe Caslon Pro"/>
        </w:rPr>
        <w:t>ChemEng</w:t>
      </w:r>
      <w:proofErr w:type="spellEnd"/>
      <w:r w:rsidR="00905AF2" w:rsidRPr="000A6EFC">
        <w:rPr>
          <w:rFonts w:ascii="Adobe Caslon Pro" w:hAnsi="Adobe Caslon Pro"/>
        </w:rPr>
        <w:t xml:space="preserve"> 29</w:t>
      </w:r>
      <w:r w:rsidRPr="000A6EFC">
        <w:rPr>
          <w:rFonts w:ascii="Adobe Caslon Pro" w:hAnsi="Adobe Caslon Pro"/>
        </w:rPr>
        <w:t>0</w:t>
      </w:r>
      <w:r w:rsidR="00905AF2" w:rsidRPr="000A6EFC">
        <w:rPr>
          <w:rFonts w:ascii="Adobe Caslon Pro" w:hAnsi="Adobe Caslon Pro"/>
        </w:rPr>
        <w:t>B</w:t>
      </w:r>
      <w:r w:rsidRPr="000A6EFC">
        <w:rPr>
          <w:rFonts w:ascii="Adobe Caslon Pro" w:hAnsi="Adobe Caslon Pro"/>
        </w:rPr>
        <w:t>): Chemical Engineering Pri</w:t>
      </w:r>
      <w:r w:rsidR="00C9660B" w:rsidRPr="000A6EFC">
        <w:rPr>
          <w:rFonts w:ascii="Adobe Caslon Pro" w:hAnsi="Adobe Caslon Pro"/>
        </w:rPr>
        <w:t>nciples of Biological Systems</w:t>
      </w:r>
      <w:r w:rsidR="004B5F1E">
        <w:rPr>
          <w:rFonts w:ascii="Adobe Caslon Pro" w:hAnsi="Adobe Caslon Pro"/>
        </w:rPr>
        <w:t>.</w:t>
      </w:r>
      <w:r w:rsidR="00905AF2" w:rsidRPr="000A6EFC">
        <w:rPr>
          <w:rFonts w:ascii="Adobe Caslon Pro" w:hAnsi="Adobe Caslon Pro"/>
        </w:rPr>
        <w:t xml:space="preserve"> </w:t>
      </w:r>
      <w:r w:rsidRPr="000A6EFC">
        <w:rPr>
          <w:rFonts w:ascii="Adobe Caslon Pro" w:hAnsi="Adobe Caslon Pro"/>
        </w:rPr>
        <w:t>Fall 2011</w:t>
      </w:r>
      <w:r w:rsidR="007E75CA">
        <w:rPr>
          <w:rFonts w:ascii="Adobe Caslon Pro" w:hAnsi="Adobe Caslon Pro"/>
        </w:rPr>
        <w:t>-17</w:t>
      </w:r>
      <w:r w:rsidR="00132091">
        <w:rPr>
          <w:rFonts w:ascii="Adobe Caslon Pro" w:hAnsi="Adobe Caslon Pro"/>
        </w:rPr>
        <w:t>.  I designed course, details in Teaching Statement</w:t>
      </w:r>
      <w:r w:rsidR="007A07AD">
        <w:rPr>
          <w:rFonts w:ascii="Adobe Caslon Pro" w:hAnsi="Adobe Caslon Pro"/>
        </w:rPr>
        <w:t xml:space="preserve"> available upon request</w:t>
      </w:r>
      <w:r w:rsidR="00132091">
        <w:rPr>
          <w:rFonts w:ascii="Adobe Caslon Pro" w:hAnsi="Adobe Caslon Pro"/>
        </w:rPr>
        <w:t xml:space="preserve">. </w:t>
      </w:r>
    </w:p>
    <w:p w14:paraId="5FA03A0B" w14:textId="77777777" w:rsidR="00905AF2" w:rsidRPr="000A6EFC" w:rsidRDefault="00905AF2" w:rsidP="000037BE">
      <w:pPr>
        <w:jc w:val="both"/>
        <w:rPr>
          <w:rStyle w:val="Strong"/>
          <w:rFonts w:ascii="Adobe Caslon Pro" w:hAnsi="Adobe Caslon Pro"/>
          <w:b w:val="0"/>
        </w:rPr>
      </w:pPr>
    </w:p>
    <w:p w14:paraId="5019AF13" w14:textId="0CC961C5" w:rsidR="009A2538" w:rsidRPr="000A6EFC" w:rsidRDefault="009A2538" w:rsidP="000037BE">
      <w:pPr>
        <w:jc w:val="both"/>
        <w:rPr>
          <w:rFonts w:ascii="Adobe Caslon Pro" w:hAnsi="Adobe Caslon Pro"/>
        </w:rPr>
      </w:pPr>
      <w:proofErr w:type="spellStart"/>
      <w:r w:rsidRPr="000A6EFC">
        <w:rPr>
          <w:rFonts w:ascii="Adobe Caslon Pro" w:hAnsi="Adobe Caslon Pro"/>
          <w:b/>
        </w:rPr>
        <w:t>ChemEng</w:t>
      </w:r>
      <w:proofErr w:type="spellEnd"/>
      <w:r w:rsidR="00905AF2" w:rsidRPr="000A6EFC">
        <w:rPr>
          <w:rFonts w:ascii="Adobe Caslon Pro" w:hAnsi="Adobe Caslon Pro"/>
          <w:b/>
        </w:rPr>
        <w:t xml:space="preserve"> 575</w:t>
      </w:r>
      <w:r w:rsidR="00905AF2" w:rsidRPr="000A6EFC">
        <w:rPr>
          <w:rFonts w:ascii="Adobe Caslon Pro" w:hAnsi="Adobe Caslon Pro"/>
        </w:rPr>
        <w:t xml:space="preserve"> (renumbered from</w:t>
      </w:r>
      <w:r w:rsidRPr="000A6EFC">
        <w:rPr>
          <w:rFonts w:ascii="Adobe Caslon Pro" w:hAnsi="Adobe Caslon Pro"/>
        </w:rPr>
        <w:t xml:space="preserve"> </w:t>
      </w:r>
      <w:proofErr w:type="spellStart"/>
      <w:r w:rsidRPr="000A6EFC">
        <w:rPr>
          <w:rFonts w:ascii="Adobe Caslon Pro" w:hAnsi="Adobe Caslon Pro"/>
        </w:rPr>
        <w:t>Chem</w:t>
      </w:r>
      <w:r w:rsidR="00905AF2" w:rsidRPr="000A6EFC">
        <w:rPr>
          <w:rFonts w:ascii="Adobe Caslon Pro" w:hAnsi="Adobe Caslon Pro"/>
        </w:rPr>
        <w:t>Eng</w:t>
      </w:r>
      <w:proofErr w:type="spellEnd"/>
      <w:r w:rsidR="00905AF2" w:rsidRPr="000A6EFC">
        <w:rPr>
          <w:rFonts w:ascii="Adobe Caslon Pro" w:hAnsi="Adobe Caslon Pro"/>
        </w:rPr>
        <w:t xml:space="preserve"> 590B</w:t>
      </w:r>
      <w:r w:rsidRPr="000A6EFC">
        <w:rPr>
          <w:rFonts w:ascii="Adobe Caslon Pro" w:hAnsi="Adobe Caslon Pro"/>
        </w:rPr>
        <w:t>): Tissue Engineering. Spring 2012</w:t>
      </w:r>
      <w:r w:rsidR="007E75CA">
        <w:rPr>
          <w:rFonts w:ascii="Adobe Caslon Pro" w:hAnsi="Adobe Caslon Pro"/>
        </w:rPr>
        <w:t>-17</w:t>
      </w:r>
      <w:r w:rsidRPr="000A6EFC">
        <w:rPr>
          <w:rFonts w:ascii="Adobe Caslon Pro" w:hAnsi="Adobe Caslon Pro"/>
        </w:rPr>
        <w:t>.</w:t>
      </w:r>
    </w:p>
    <w:p w14:paraId="68ECA4BB" w14:textId="19493DDE" w:rsidR="00905AF2" w:rsidRDefault="00132091" w:rsidP="000037BE">
      <w:pPr>
        <w:jc w:val="both"/>
        <w:rPr>
          <w:rFonts w:ascii="Adobe Caslon Pro" w:hAnsi="Adobe Caslon Pro"/>
        </w:rPr>
      </w:pPr>
      <w:r>
        <w:rPr>
          <w:rFonts w:ascii="Adobe Caslon Pro" w:hAnsi="Adobe Caslon Pro"/>
        </w:rPr>
        <w:t>I designed course, details in Teaching Statement</w:t>
      </w:r>
      <w:r w:rsidR="007A07AD">
        <w:rPr>
          <w:rFonts w:ascii="Adobe Caslon Pro" w:hAnsi="Adobe Caslon Pro"/>
        </w:rPr>
        <w:t xml:space="preserve"> available upon request</w:t>
      </w:r>
      <w:r>
        <w:rPr>
          <w:rFonts w:ascii="Adobe Caslon Pro" w:hAnsi="Adobe Caslon Pro"/>
        </w:rPr>
        <w:t xml:space="preserve">. </w:t>
      </w:r>
    </w:p>
    <w:p w14:paraId="29D723E6" w14:textId="3D88F583" w:rsidR="00C50078" w:rsidRDefault="00C50078" w:rsidP="000037BE">
      <w:pPr>
        <w:jc w:val="both"/>
        <w:rPr>
          <w:rStyle w:val="Strong"/>
          <w:rFonts w:ascii="Adobe Caslon Pro" w:eastAsia="Cambria" w:hAnsi="Adobe Caslon Pro"/>
          <w:b w:val="0"/>
        </w:rPr>
      </w:pPr>
    </w:p>
    <w:p w14:paraId="19F53330" w14:textId="25CAFFCA" w:rsidR="00905AF2" w:rsidRDefault="00905AF2" w:rsidP="000037BE">
      <w:pPr>
        <w:jc w:val="both"/>
        <w:rPr>
          <w:rFonts w:ascii="Adobe Caslon Pro" w:hAnsi="Adobe Caslon Pro"/>
        </w:rPr>
      </w:pPr>
    </w:p>
    <w:p w14:paraId="27CBC6C0" w14:textId="75AADAB2" w:rsidR="00FF6D97" w:rsidRPr="000A6EFC" w:rsidRDefault="00FF6D97" w:rsidP="00FF6D97">
      <w:pPr>
        <w:jc w:val="both"/>
        <w:rPr>
          <w:rFonts w:ascii="Adobe Caslon Pro" w:hAnsi="Adobe Caslon Pro"/>
          <w:b/>
          <w:i/>
        </w:rPr>
      </w:pPr>
      <w:r>
        <w:rPr>
          <w:rFonts w:ascii="Adobe Caslon Pro" w:hAnsi="Adobe Caslon Pro"/>
          <w:b/>
          <w:i/>
        </w:rPr>
        <w:t>Graduate</w:t>
      </w:r>
      <w:r w:rsidRPr="000A6EFC">
        <w:rPr>
          <w:rFonts w:ascii="Adobe Caslon Pro" w:hAnsi="Adobe Caslon Pro"/>
          <w:b/>
          <w:i/>
        </w:rPr>
        <w:t xml:space="preserve"> Courses Taught</w:t>
      </w:r>
    </w:p>
    <w:p w14:paraId="77C3A632" w14:textId="5D5CCFD0" w:rsidR="00FF6D97" w:rsidRDefault="00B7480F" w:rsidP="000037BE">
      <w:pPr>
        <w:jc w:val="both"/>
        <w:rPr>
          <w:rFonts w:ascii="Adobe Caslon Pro" w:hAnsi="Adobe Caslon Pro"/>
        </w:rPr>
      </w:pPr>
      <w:proofErr w:type="spellStart"/>
      <w:r>
        <w:rPr>
          <w:rFonts w:ascii="Adobe Caslon Pro" w:hAnsi="Adobe Caslon Pro"/>
          <w:b/>
        </w:rPr>
        <w:t>ChemEng</w:t>
      </w:r>
      <w:proofErr w:type="spellEnd"/>
      <w:r>
        <w:rPr>
          <w:rFonts w:ascii="Adobe Caslon Pro" w:hAnsi="Adobe Caslon Pro"/>
          <w:b/>
        </w:rPr>
        <w:t xml:space="preserve"> 610 </w:t>
      </w:r>
      <w:r w:rsidRPr="00B7480F">
        <w:rPr>
          <w:rFonts w:ascii="Adobe Caslon Pro" w:hAnsi="Adobe Caslon Pro"/>
          <w:bCs/>
        </w:rPr>
        <w:t xml:space="preserve">(renumbered from </w:t>
      </w:r>
      <w:proofErr w:type="spellStart"/>
      <w:r w:rsidR="00FF6D97" w:rsidRPr="00B7480F">
        <w:rPr>
          <w:rFonts w:ascii="Adobe Caslon Pro" w:hAnsi="Adobe Caslon Pro"/>
          <w:bCs/>
        </w:rPr>
        <w:t>ChemEng</w:t>
      </w:r>
      <w:proofErr w:type="spellEnd"/>
      <w:r w:rsidR="00FF6D97" w:rsidRPr="00B7480F">
        <w:rPr>
          <w:rFonts w:ascii="Adobe Caslon Pro" w:hAnsi="Adobe Caslon Pro"/>
          <w:bCs/>
        </w:rPr>
        <w:t xml:space="preserve"> 690A</w:t>
      </w:r>
      <w:r w:rsidRPr="00B7480F">
        <w:rPr>
          <w:rFonts w:ascii="Adobe Caslon Pro" w:hAnsi="Adobe Caslon Pro"/>
          <w:bCs/>
        </w:rPr>
        <w:t>)</w:t>
      </w:r>
      <w:r w:rsidR="00FF6D97" w:rsidRPr="00B7480F">
        <w:rPr>
          <w:rFonts w:ascii="Adobe Caslon Pro" w:hAnsi="Adobe Caslon Pro"/>
          <w:bCs/>
        </w:rPr>
        <w:t>:</w:t>
      </w:r>
      <w:r w:rsidR="00FF6D97">
        <w:rPr>
          <w:rFonts w:ascii="Adobe Caslon Pro" w:hAnsi="Adobe Caslon Pro"/>
        </w:rPr>
        <w:t xml:space="preserve"> Fundamentals of Intelligent Theses. Spring 2018</w:t>
      </w:r>
      <w:r>
        <w:rPr>
          <w:rFonts w:ascii="Adobe Caslon Pro" w:hAnsi="Adobe Caslon Pro"/>
        </w:rPr>
        <w:t>-present</w:t>
      </w:r>
      <w:r w:rsidR="00FF6D97">
        <w:rPr>
          <w:rFonts w:ascii="Adobe Caslon Pro" w:hAnsi="Adobe Caslon Pro"/>
        </w:rPr>
        <w:t>.</w:t>
      </w:r>
      <w:r>
        <w:rPr>
          <w:rFonts w:ascii="Adobe Caslon Pro" w:hAnsi="Adobe Caslon Pro"/>
        </w:rPr>
        <w:t xml:space="preserve"> </w:t>
      </w:r>
    </w:p>
    <w:p w14:paraId="23EC9E59" w14:textId="09F12D8A" w:rsidR="00FF6D97" w:rsidRDefault="00FF6D97" w:rsidP="000037BE">
      <w:pPr>
        <w:jc w:val="both"/>
        <w:rPr>
          <w:rFonts w:ascii="Adobe Caslon Pro" w:hAnsi="Adobe Caslon Pro"/>
        </w:rPr>
      </w:pPr>
      <w:r>
        <w:rPr>
          <w:rFonts w:ascii="Adobe Caslon Pro" w:hAnsi="Adobe Caslon Pro"/>
        </w:rPr>
        <w:t>I designed course, details in Teaching Statement available upon request.</w:t>
      </w:r>
    </w:p>
    <w:p w14:paraId="046CCA7F" w14:textId="77777777" w:rsidR="00FF6D97" w:rsidRPr="00FF6D97" w:rsidRDefault="00FF6D97" w:rsidP="000037BE">
      <w:pPr>
        <w:jc w:val="both"/>
        <w:rPr>
          <w:rFonts w:ascii="Adobe Caslon Pro" w:hAnsi="Adobe Caslon Pro"/>
        </w:rPr>
      </w:pPr>
    </w:p>
    <w:p w14:paraId="6F863B06" w14:textId="1582FC73" w:rsidR="00221B51" w:rsidRPr="00610600" w:rsidRDefault="00221B51" w:rsidP="000037BE">
      <w:pPr>
        <w:jc w:val="both"/>
        <w:rPr>
          <w:rFonts w:ascii="Adobe Caslon Pro" w:hAnsi="Adobe Caslon Pro"/>
        </w:rPr>
      </w:pPr>
      <w:r w:rsidRPr="009C3C25">
        <w:rPr>
          <w:rFonts w:ascii="Adobe Caslon Pro" w:hAnsi="Adobe Caslon Pro"/>
        </w:rPr>
        <w:t xml:space="preserve">I have also taught summer modules, workshops, </w:t>
      </w:r>
      <w:r w:rsidR="00132091" w:rsidRPr="009C3C25">
        <w:rPr>
          <w:rFonts w:ascii="Adobe Caslon Pro" w:hAnsi="Adobe Caslon Pro"/>
        </w:rPr>
        <w:t xml:space="preserve">journal clubs, </w:t>
      </w:r>
      <w:r w:rsidRPr="009C3C25">
        <w:rPr>
          <w:rFonts w:ascii="Adobe Caslon Pro" w:hAnsi="Adobe Caslon Pro"/>
        </w:rPr>
        <w:t>and supervised many teaching assistants.</w:t>
      </w:r>
      <w:r w:rsidR="009C3C25">
        <w:rPr>
          <w:rFonts w:ascii="Adobe Caslon Pro" w:hAnsi="Adobe Caslon Pro"/>
        </w:rPr>
        <w:t xml:space="preserve"> Details available upon request.</w:t>
      </w:r>
      <w:r>
        <w:rPr>
          <w:rFonts w:ascii="Adobe Caslon Pro" w:hAnsi="Adobe Caslon Pro"/>
        </w:rPr>
        <w:t xml:space="preserve"> </w:t>
      </w:r>
    </w:p>
    <w:p w14:paraId="46BD8438" w14:textId="58A99081" w:rsidR="00221B51" w:rsidRDefault="00221B51" w:rsidP="000037BE">
      <w:pPr>
        <w:jc w:val="both"/>
        <w:rPr>
          <w:rFonts w:ascii="Adobe Caslon Pro" w:eastAsia="Cambria" w:hAnsi="Adobe Caslon Pro"/>
        </w:rPr>
      </w:pPr>
    </w:p>
    <w:p w14:paraId="7C198538" w14:textId="77777777" w:rsidR="00B7480F" w:rsidRPr="000A6EFC" w:rsidRDefault="00B7480F" w:rsidP="000037BE">
      <w:pPr>
        <w:jc w:val="both"/>
        <w:rPr>
          <w:rFonts w:ascii="Adobe Caslon Pro" w:eastAsia="Cambria" w:hAnsi="Adobe Caslon Pro"/>
        </w:rPr>
      </w:pPr>
    </w:p>
    <w:p w14:paraId="5C065C90" w14:textId="6319291D" w:rsidR="006D45EA" w:rsidRPr="000A6EFC" w:rsidRDefault="006D45EA" w:rsidP="000037BE">
      <w:pPr>
        <w:jc w:val="both"/>
        <w:rPr>
          <w:rFonts w:ascii="Adobe Caslon Pro" w:hAnsi="Adobe Caslon Pro"/>
          <w:b/>
          <w:i/>
        </w:rPr>
      </w:pPr>
      <w:r w:rsidRPr="000A6EFC">
        <w:rPr>
          <w:rFonts w:ascii="Adobe Caslon Pro" w:hAnsi="Adobe Caslon Pro"/>
          <w:b/>
          <w:i/>
        </w:rPr>
        <w:t>Current PhD Advisees</w:t>
      </w:r>
    </w:p>
    <w:p w14:paraId="3FC708F1" w14:textId="3B2FA4E1" w:rsidR="00285C01" w:rsidRPr="00285C01" w:rsidRDefault="00285C01" w:rsidP="00C50078">
      <w:pPr>
        <w:ind w:left="360" w:hanging="360"/>
        <w:jc w:val="both"/>
        <w:rPr>
          <w:rFonts w:ascii="Adobe Caslon Pro" w:hAnsi="Adobe Caslon Pro"/>
        </w:rPr>
      </w:pPr>
      <w:proofErr w:type="spellStart"/>
      <w:r>
        <w:rPr>
          <w:rFonts w:ascii="Adobe Caslon Pro" w:hAnsi="Adobe Caslon Pro"/>
        </w:rPr>
        <w:t>Ninette</w:t>
      </w:r>
      <w:proofErr w:type="spellEnd"/>
      <w:r>
        <w:rPr>
          <w:rFonts w:ascii="Adobe Caslon Pro" w:hAnsi="Adobe Caslon Pro"/>
        </w:rPr>
        <w:t xml:space="preserve"> </w:t>
      </w:r>
      <w:proofErr w:type="spellStart"/>
      <w:r>
        <w:rPr>
          <w:rFonts w:ascii="Adobe Caslon Pro" w:hAnsi="Adobe Caslon Pro"/>
        </w:rPr>
        <w:t>Irakoze</w:t>
      </w:r>
      <w:proofErr w:type="spellEnd"/>
      <w:r>
        <w:rPr>
          <w:rFonts w:ascii="Adobe Caslon Pro" w:hAnsi="Adobe Caslon Pro"/>
        </w:rPr>
        <w:t xml:space="preserve"> (Chemical Engineering).</w:t>
      </w:r>
      <w:r>
        <w:rPr>
          <w:rFonts w:ascii="Adobe Caslon Pro" w:hAnsi="Adobe Caslon Pro"/>
          <w:i/>
          <w:iCs/>
        </w:rPr>
        <w:t xml:space="preserve"> Drug resistant metastatic breast cancer</w:t>
      </w:r>
      <w:r>
        <w:rPr>
          <w:rFonts w:ascii="Adobe Caslon Pro" w:hAnsi="Adobe Caslon Pro"/>
        </w:rPr>
        <w:t>. Expected completion 2026.</w:t>
      </w:r>
    </w:p>
    <w:p w14:paraId="36F1B3AA" w14:textId="31FC86AA" w:rsidR="00513CAB" w:rsidRPr="00513CAB" w:rsidRDefault="00513CAB" w:rsidP="00C50078">
      <w:pPr>
        <w:ind w:left="360" w:hanging="360"/>
        <w:jc w:val="both"/>
        <w:rPr>
          <w:rFonts w:ascii="Adobe Caslon Pro" w:hAnsi="Adobe Caslon Pro"/>
        </w:rPr>
      </w:pPr>
      <w:proofErr w:type="spellStart"/>
      <w:r>
        <w:rPr>
          <w:rFonts w:ascii="Adobe Caslon Pro" w:hAnsi="Adobe Caslon Pro"/>
        </w:rPr>
        <w:t>Akaansha</w:t>
      </w:r>
      <w:proofErr w:type="spellEnd"/>
      <w:r>
        <w:rPr>
          <w:rFonts w:ascii="Adobe Caslon Pro" w:hAnsi="Adobe Caslon Pro"/>
        </w:rPr>
        <w:t xml:space="preserve"> Rampal (Molecular and Cell Biology). Co-advised with Richard </w:t>
      </w:r>
      <w:proofErr w:type="spellStart"/>
      <w:r>
        <w:rPr>
          <w:rFonts w:ascii="Adobe Caslon Pro" w:hAnsi="Adobe Caslon Pro"/>
        </w:rPr>
        <w:t>Vachet</w:t>
      </w:r>
      <w:proofErr w:type="spellEnd"/>
      <w:r>
        <w:rPr>
          <w:rFonts w:ascii="Adobe Caslon Pro" w:hAnsi="Adobe Caslon Pro"/>
        </w:rPr>
        <w:t xml:space="preserve">. </w:t>
      </w:r>
      <w:r>
        <w:rPr>
          <w:rFonts w:ascii="Adobe Caslon Pro" w:hAnsi="Adobe Caslon Pro"/>
          <w:i/>
          <w:iCs/>
        </w:rPr>
        <w:t>Mass-spectrometry imaging of networks and tissues</w:t>
      </w:r>
      <w:r>
        <w:rPr>
          <w:rFonts w:ascii="Adobe Caslon Pro" w:hAnsi="Adobe Caslon Pro"/>
        </w:rPr>
        <w:t>. Expected completion: 2024.</w:t>
      </w:r>
    </w:p>
    <w:p w14:paraId="585102E9" w14:textId="5FDA3308" w:rsidR="001B451B" w:rsidRPr="001B451B" w:rsidRDefault="001B451B" w:rsidP="00C50078">
      <w:pPr>
        <w:ind w:left="360" w:hanging="360"/>
        <w:jc w:val="both"/>
        <w:rPr>
          <w:rFonts w:ascii="Adobe Caslon Pro" w:hAnsi="Adobe Caslon Pro"/>
        </w:rPr>
      </w:pPr>
      <w:r>
        <w:rPr>
          <w:rFonts w:ascii="Adobe Caslon Pro" w:hAnsi="Adobe Caslon Pro"/>
        </w:rPr>
        <w:t xml:space="preserve">Adrian </w:t>
      </w:r>
      <w:proofErr w:type="spellStart"/>
      <w:r>
        <w:rPr>
          <w:rFonts w:ascii="Adobe Caslon Pro" w:hAnsi="Adobe Caslon Pro"/>
        </w:rPr>
        <w:t>Lorenzana</w:t>
      </w:r>
      <w:proofErr w:type="spellEnd"/>
      <w:r>
        <w:rPr>
          <w:rFonts w:ascii="Adobe Caslon Pro" w:hAnsi="Adobe Caslon Pro"/>
        </w:rPr>
        <w:t xml:space="preserve"> (Chemical Engineering).</w:t>
      </w:r>
      <w:r w:rsidR="00513CAB">
        <w:rPr>
          <w:rFonts w:ascii="Adobe Caslon Pro" w:hAnsi="Adobe Caslon Pro"/>
        </w:rPr>
        <w:t xml:space="preserve"> Co-advised with John Klier</w:t>
      </w:r>
      <w:r>
        <w:rPr>
          <w:rFonts w:ascii="Adobe Caslon Pro" w:hAnsi="Adobe Caslon Pro"/>
        </w:rPr>
        <w:t xml:space="preserve"> </w:t>
      </w:r>
      <w:r>
        <w:rPr>
          <w:rFonts w:ascii="Adobe Caslon Pro" w:hAnsi="Adobe Caslon Pro"/>
          <w:i/>
          <w:iCs/>
        </w:rPr>
        <w:t>Mechanosensitive polymers and gels</w:t>
      </w:r>
      <w:r>
        <w:rPr>
          <w:rFonts w:ascii="Adobe Caslon Pro" w:hAnsi="Adobe Caslon Pro"/>
        </w:rPr>
        <w:t xml:space="preserve">. Expected </w:t>
      </w:r>
      <w:r w:rsidR="00513CAB">
        <w:rPr>
          <w:rFonts w:ascii="Adobe Caslon Pro" w:hAnsi="Adobe Caslon Pro"/>
        </w:rPr>
        <w:t>c</w:t>
      </w:r>
      <w:r>
        <w:rPr>
          <w:rFonts w:ascii="Adobe Caslon Pro" w:hAnsi="Adobe Caslon Pro"/>
        </w:rPr>
        <w:t>ompletion 2024.</w:t>
      </w:r>
    </w:p>
    <w:p w14:paraId="307743C2" w14:textId="50E85897" w:rsidR="001B451B" w:rsidRPr="001B451B" w:rsidRDefault="001B451B" w:rsidP="00C50078">
      <w:pPr>
        <w:ind w:left="360" w:hanging="360"/>
        <w:jc w:val="both"/>
        <w:rPr>
          <w:rFonts w:ascii="Adobe Caslon Pro" w:hAnsi="Adobe Caslon Pro"/>
        </w:rPr>
      </w:pPr>
      <w:r>
        <w:rPr>
          <w:rFonts w:ascii="Adobe Caslon Pro" w:hAnsi="Adobe Caslon Pro"/>
        </w:rPr>
        <w:t xml:space="preserve">Rebecca Huber (Chemical Engineering). </w:t>
      </w:r>
      <w:r w:rsidR="00513CAB">
        <w:rPr>
          <w:rFonts w:ascii="Adobe Caslon Pro" w:hAnsi="Adobe Caslon Pro"/>
          <w:i/>
          <w:iCs/>
        </w:rPr>
        <w:t>Astrocyte activation in hydrogels</w:t>
      </w:r>
      <w:r>
        <w:rPr>
          <w:rFonts w:ascii="Adobe Caslon Pro" w:hAnsi="Adobe Caslon Pro"/>
        </w:rPr>
        <w:t>. Expected completion 2024.</w:t>
      </w:r>
    </w:p>
    <w:p w14:paraId="768A03E7" w14:textId="3F8C31BC" w:rsidR="007C3C8D" w:rsidRDefault="007C3C8D" w:rsidP="007C3C8D">
      <w:pPr>
        <w:jc w:val="both"/>
        <w:rPr>
          <w:rFonts w:ascii="Adobe Caslon Pro" w:hAnsi="Adobe Caslon Pro"/>
          <w:bCs/>
          <w:iCs/>
        </w:rPr>
      </w:pPr>
      <w:r>
        <w:rPr>
          <w:rFonts w:ascii="Adobe Caslon Pro" w:hAnsi="Adobe Caslon Pro"/>
          <w:bCs/>
          <w:iCs/>
        </w:rPr>
        <w:t xml:space="preserve">Anna </w:t>
      </w:r>
      <w:proofErr w:type="spellStart"/>
      <w:r>
        <w:rPr>
          <w:rFonts w:ascii="Adobe Caslon Pro" w:hAnsi="Adobe Caslon Pro"/>
          <w:bCs/>
          <w:iCs/>
        </w:rPr>
        <w:t>Wirasaputra</w:t>
      </w:r>
      <w:proofErr w:type="spellEnd"/>
      <w:r>
        <w:rPr>
          <w:rFonts w:ascii="Adobe Caslon Pro" w:hAnsi="Adobe Caslon Pro"/>
          <w:bCs/>
          <w:iCs/>
        </w:rPr>
        <w:t xml:space="preserve"> (Chemical Engineering). </w:t>
      </w:r>
      <w:r>
        <w:rPr>
          <w:rFonts w:ascii="Adobe Caslon Pro" w:hAnsi="Adobe Caslon Pro"/>
          <w:bCs/>
          <w:i/>
        </w:rPr>
        <w:t>Tumor dormancy</w:t>
      </w:r>
      <w:r>
        <w:rPr>
          <w:rFonts w:ascii="Adobe Caslon Pro" w:hAnsi="Adobe Caslon Pro"/>
          <w:bCs/>
          <w:iCs/>
        </w:rPr>
        <w:t>. Expected completion: 2027.</w:t>
      </w:r>
    </w:p>
    <w:p w14:paraId="055B638C" w14:textId="1E06A231" w:rsidR="00513CAB" w:rsidRDefault="00513CAB" w:rsidP="00B6757C">
      <w:pPr>
        <w:ind w:left="360" w:hanging="360"/>
        <w:jc w:val="both"/>
        <w:rPr>
          <w:rFonts w:ascii="Adobe Caslon Pro" w:hAnsi="Adobe Caslon Pro"/>
        </w:rPr>
      </w:pPr>
    </w:p>
    <w:p w14:paraId="42B97BFD" w14:textId="4EE19D71" w:rsidR="00513CAB" w:rsidRPr="000A6EFC" w:rsidRDefault="00513CAB" w:rsidP="00513CAB">
      <w:pPr>
        <w:jc w:val="both"/>
        <w:rPr>
          <w:rFonts w:ascii="Adobe Caslon Pro" w:hAnsi="Adobe Caslon Pro"/>
          <w:b/>
          <w:i/>
        </w:rPr>
      </w:pPr>
      <w:r w:rsidRPr="000A6EFC">
        <w:rPr>
          <w:rFonts w:ascii="Adobe Caslon Pro" w:hAnsi="Adobe Caslon Pro"/>
          <w:b/>
          <w:i/>
        </w:rPr>
        <w:t xml:space="preserve">Current </w:t>
      </w:r>
      <w:r>
        <w:rPr>
          <w:rFonts w:ascii="Adobe Caslon Pro" w:hAnsi="Adobe Caslon Pro"/>
          <w:b/>
          <w:i/>
        </w:rPr>
        <w:t>MS</w:t>
      </w:r>
      <w:r w:rsidRPr="000A6EFC">
        <w:rPr>
          <w:rFonts w:ascii="Adobe Caslon Pro" w:hAnsi="Adobe Caslon Pro"/>
          <w:b/>
          <w:i/>
        </w:rPr>
        <w:t xml:space="preserve"> Advisees</w:t>
      </w:r>
    </w:p>
    <w:p w14:paraId="64A73189" w14:textId="71FF68B7" w:rsidR="00D9193F" w:rsidRDefault="00D9193F" w:rsidP="000037BE">
      <w:pPr>
        <w:jc w:val="both"/>
        <w:rPr>
          <w:rFonts w:ascii="Adobe Caslon Pro" w:hAnsi="Adobe Caslon Pro"/>
          <w:bCs/>
          <w:iCs/>
        </w:rPr>
      </w:pPr>
      <w:r>
        <w:rPr>
          <w:rFonts w:ascii="Adobe Caslon Pro" w:hAnsi="Adobe Caslon Pro"/>
          <w:bCs/>
          <w:iCs/>
        </w:rPr>
        <w:t xml:space="preserve">Alexi </w:t>
      </w:r>
      <w:proofErr w:type="spellStart"/>
      <w:r w:rsidRPr="00D9193F">
        <w:rPr>
          <w:rFonts w:ascii="Adobe Caslon Pro" w:hAnsi="Adobe Caslon Pro"/>
          <w:bCs/>
          <w:iCs/>
        </w:rPr>
        <w:t>Panagiotou</w:t>
      </w:r>
      <w:proofErr w:type="spellEnd"/>
      <w:r>
        <w:rPr>
          <w:rFonts w:ascii="Adobe Caslon Pro" w:hAnsi="Adobe Caslon Pro"/>
          <w:bCs/>
          <w:iCs/>
        </w:rPr>
        <w:t xml:space="preserve"> (Biochemistry and Molecular Biology). Breast to brain metastasis. Expected completion: 2023.</w:t>
      </w:r>
    </w:p>
    <w:p w14:paraId="55DFAFF1" w14:textId="77777777" w:rsidR="004C2BB3" w:rsidRDefault="004C2BB3" w:rsidP="000037BE">
      <w:pPr>
        <w:jc w:val="both"/>
        <w:rPr>
          <w:rFonts w:ascii="Adobe Caslon Pro" w:hAnsi="Adobe Caslon Pro"/>
          <w:b/>
          <w:i/>
        </w:rPr>
      </w:pPr>
    </w:p>
    <w:p w14:paraId="5A73A2F1" w14:textId="77777777" w:rsidR="00185AD8" w:rsidRPr="000A6EFC" w:rsidRDefault="00185AD8" w:rsidP="00185AD8">
      <w:pPr>
        <w:ind w:left="360" w:hanging="360"/>
        <w:jc w:val="both"/>
        <w:rPr>
          <w:rFonts w:ascii="Adobe Caslon Pro" w:hAnsi="Adobe Caslon Pro"/>
          <w:b/>
          <w:i/>
        </w:rPr>
      </w:pPr>
      <w:r w:rsidRPr="000A6EFC">
        <w:rPr>
          <w:rFonts w:ascii="Adobe Caslon Pro" w:hAnsi="Adobe Caslon Pro"/>
          <w:b/>
          <w:i/>
        </w:rPr>
        <w:t xml:space="preserve">Post-doctoral Advisees </w:t>
      </w:r>
      <w:r>
        <w:rPr>
          <w:rFonts w:ascii="Adobe Caslon Pro" w:hAnsi="Adobe Caslon Pro"/>
          <w:b/>
          <w:i/>
        </w:rPr>
        <w:t>and other Professional Staff</w:t>
      </w:r>
    </w:p>
    <w:p w14:paraId="44108CB3" w14:textId="39F6B441" w:rsidR="00285C01" w:rsidRPr="00285C01" w:rsidRDefault="00285C01" w:rsidP="00185AD8">
      <w:pPr>
        <w:ind w:left="360" w:hanging="360"/>
        <w:jc w:val="both"/>
        <w:rPr>
          <w:rFonts w:ascii="Adobe Caslon Pro" w:hAnsi="Adobe Caslon Pro"/>
          <w:i/>
          <w:iCs/>
        </w:rPr>
      </w:pPr>
      <w:r>
        <w:rPr>
          <w:rFonts w:ascii="Adobe Caslon Pro" w:hAnsi="Adobe Caslon Pro"/>
        </w:rPr>
        <w:t xml:space="preserve">Nathan </w:t>
      </w:r>
      <w:proofErr w:type="spellStart"/>
      <w:r>
        <w:rPr>
          <w:rFonts w:ascii="Adobe Caslon Pro" w:hAnsi="Adobe Caslon Pro"/>
        </w:rPr>
        <w:t>Richbourg</w:t>
      </w:r>
      <w:proofErr w:type="spellEnd"/>
      <w:r>
        <w:rPr>
          <w:rFonts w:ascii="Adobe Caslon Pro" w:hAnsi="Adobe Caslon Pro"/>
        </w:rPr>
        <w:t xml:space="preserve">, PhD (Post-doc, Chemical Engineering PhD from UT-Austin). </w:t>
      </w:r>
      <w:r>
        <w:rPr>
          <w:rFonts w:ascii="Adobe Caslon Pro" w:hAnsi="Adobe Caslon Pro"/>
          <w:i/>
          <w:iCs/>
        </w:rPr>
        <w:t>Drug resistant metastatic breast cancer.</w:t>
      </w:r>
    </w:p>
    <w:p w14:paraId="19405E56" w14:textId="77777777" w:rsidR="00185AD8" w:rsidRPr="00185AD8" w:rsidRDefault="00185AD8" w:rsidP="00185AD8">
      <w:pPr>
        <w:ind w:left="360" w:hanging="360"/>
        <w:jc w:val="both"/>
        <w:rPr>
          <w:rFonts w:ascii="Adobe Caslon Pro" w:hAnsi="Adobe Caslon Pro"/>
          <w:i/>
          <w:iCs/>
        </w:rPr>
      </w:pPr>
    </w:p>
    <w:p w14:paraId="7B327921" w14:textId="011E0BD1" w:rsidR="0085083A" w:rsidRPr="000A6EFC" w:rsidRDefault="0085083A" w:rsidP="000037BE">
      <w:pPr>
        <w:jc w:val="both"/>
        <w:rPr>
          <w:rFonts w:ascii="Adobe Caslon Pro" w:hAnsi="Adobe Caslon Pro"/>
          <w:b/>
          <w:i/>
          <w:color w:val="FF0000"/>
        </w:rPr>
      </w:pPr>
      <w:r w:rsidRPr="000A6EFC">
        <w:rPr>
          <w:rFonts w:ascii="Adobe Caslon Pro" w:hAnsi="Adobe Caslon Pro"/>
          <w:b/>
          <w:i/>
        </w:rPr>
        <w:t xml:space="preserve">PhD </w:t>
      </w:r>
      <w:r w:rsidR="001B451B">
        <w:rPr>
          <w:rFonts w:ascii="Adobe Caslon Pro" w:hAnsi="Adobe Caslon Pro"/>
          <w:b/>
          <w:i/>
        </w:rPr>
        <w:t>Student Alumni</w:t>
      </w:r>
    </w:p>
    <w:p w14:paraId="42BA2796" w14:textId="45CE1FFF" w:rsidR="000C60D7" w:rsidRPr="007E75CA" w:rsidRDefault="000C60D7" w:rsidP="000C60D7">
      <w:pPr>
        <w:ind w:left="360" w:hanging="360"/>
        <w:jc w:val="both"/>
        <w:rPr>
          <w:rFonts w:ascii="Adobe Caslon Pro" w:hAnsi="Adobe Caslon Pro"/>
        </w:rPr>
      </w:pPr>
      <w:r>
        <w:rPr>
          <w:rFonts w:ascii="Adobe Caslon Pro" w:hAnsi="Adobe Caslon Pro"/>
        </w:rPr>
        <w:t xml:space="preserve">Hyuna Kim (Molecular and Cell Biology). </w:t>
      </w:r>
      <w:r>
        <w:rPr>
          <w:rFonts w:ascii="Adobe Caslon Pro" w:hAnsi="Adobe Caslon Pro"/>
          <w:i/>
        </w:rPr>
        <w:t>Mechanisms of breast cancer drug resistance</w:t>
      </w:r>
      <w:r>
        <w:rPr>
          <w:rFonts w:ascii="Adobe Caslon Pro" w:hAnsi="Adobe Caslon Pro"/>
        </w:rPr>
        <w:t>. August 2023</w:t>
      </w:r>
    </w:p>
    <w:p w14:paraId="2CDDCBB6" w14:textId="0FAE5E92" w:rsidR="007C3C8D" w:rsidRPr="00C50078" w:rsidRDefault="007C3C8D" w:rsidP="007C3C8D">
      <w:pPr>
        <w:ind w:left="360" w:hanging="360"/>
        <w:jc w:val="both"/>
        <w:rPr>
          <w:rFonts w:ascii="Adobe Caslon Pro" w:hAnsi="Adobe Caslon Pro"/>
        </w:rPr>
      </w:pPr>
      <w:r>
        <w:rPr>
          <w:rFonts w:ascii="Adobe Caslon Pro" w:hAnsi="Adobe Caslon Pro"/>
        </w:rPr>
        <w:t xml:space="preserve">Carey Dougan (Chemical Engineering). </w:t>
      </w:r>
      <w:r>
        <w:rPr>
          <w:rFonts w:ascii="Adobe Caslon Pro" w:hAnsi="Adobe Caslon Pro"/>
          <w:i/>
        </w:rPr>
        <w:t>Brain Mechanics and TBI</w:t>
      </w:r>
      <w:r>
        <w:rPr>
          <w:rFonts w:ascii="Adobe Caslon Pro" w:hAnsi="Adobe Caslon Pro"/>
        </w:rPr>
        <w:t>. August 2023</w:t>
      </w:r>
    </w:p>
    <w:p w14:paraId="05338AD9" w14:textId="2F6EADDA" w:rsidR="007C3C8D" w:rsidRPr="005974E4" w:rsidRDefault="007C3C8D" w:rsidP="007C3C8D">
      <w:pPr>
        <w:ind w:left="360" w:hanging="360"/>
        <w:jc w:val="both"/>
        <w:rPr>
          <w:rFonts w:ascii="Adobe Caslon Pro" w:hAnsi="Adobe Caslon Pro"/>
        </w:rPr>
      </w:pPr>
      <w:r>
        <w:rPr>
          <w:rFonts w:ascii="Adobe Caslon Pro" w:hAnsi="Adobe Caslon Pro"/>
        </w:rPr>
        <w:t>Katie Bittn</w:t>
      </w:r>
      <w:r w:rsidRPr="000A6EFC">
        <w:rPr>
          <w:rFonts w:ascii="Adobe Caslon Pro" w:hAnsi="Adobe Caslon Pro"/>
        </w:rPr>
        <w:t>er, MD (</w:t>
      </w:r>
      <w:r>
        <w:rPr>
          <w:rFonts w:ascii="Adobe Caslon Pro" w:hAnsi="Adobe Caslon Pro"/>
        </w:rPr>
        <w:t>Molecular and Cell Biology</w:t>
      </w:r>
      <w:r w:rsidRPr="000A6EFC">
        <w:rPr>
          <w:rFonts w:ascii="Adobe Caslon Pro" w:hAnsi="Adobe Caslon Pro"/>
        </w:rPr>
        <w:t xml:space="preserve">). </w:t>
      </w:r>
      <w:r w:rsidRPr="00C951EC">
        <w:rPr>
          <w:rFonts w:ascii="Adobe Caslon Pro" w:hAnsi="Adobe Caslon Pro"/>
          <w:i/>
        </w:rPr>
        <w:t>Vascularizing Tumor Models</w:t>
      </w:r>
      <w:r>
        <w:rPr>
          <w:rFonts w:ascii="Adobe Caslon Pro" w:hAnsi="Adobe Caslon Pro"/>
          <w:i/>
        </w:rPr>
        <w:t xml:space="preserve">. </w:t>
      </w:r>
      <w:r>
        <w:rPr>
          <w:rFonts w:ascii="Adobe Caslon Pro" w:hAnsi="Adobe Caslon Pro"/>
        </w:rPr>
        <w:t>August 2023.</w:t>
      </w:r>
    </w:p>
    <w:p w14:paraId="0899BACD" w14:textId="4410617B" w:rsidR="00285C01" w:rsidRPr="005974E4" w:rsidRDefault="00285C01" w:rsidP="00285C01">
      <w:pPr>
        <w:ind w:left="360" w:hanging="360"/>
        <w:jc w:val="both"/>
        <w:rPr>
          <w:rFonts w:ascii="Adobe Caslon Pro" w:hAnsi="Adobe Caslon Pro"/>
        </w:rPr>
      </w:pPr>
      <w:proofErr w:type="spellStart"/>
      <w:r>
        <w:rPr>
          <w:rFonts w:ascii="Adobe Caslon Pro" w:hAnsi="Adobe Caslon Pro"/>
        </w:rPr>
        <w:t>Aritra</w:t>
      </w:r>
      <w:proofErr w:type="spellEnd"/>
      <w:r w:rsidR="00DB4E10">
        <w:rPr>
          <w:rFonts w:ascii="Adobe Caslon Pro" w:hAnsi="Adobe Caslon Pro"/>
        </w:rPr>
        <w:t xml:space="preserve"> Nath</w:t>
      </w:r>
      <w:r>
        <w:rPr>
          <w:rFonts w:ascii="Adobe Caslon Pro" w:hAnsi="Adobe Caslon Pro"/>
        </w:rPr>
        <w:t xml:space="preserve"> Kundu</w:t>
      </w:r>
      <w:r w:rsidRPr="000A6EFC">
        <w:rPr>
          <w:rFonts w:ascii="Adobe Caslon Pro" w:hAnsi="Adobe Caslon Pro"/>
        </w:rPr>
        <w:t xml:space="preserve"> (</w:t>
      </w:r>
      <w:r>
        <w:rPr>
          <w:rFonts w:ascii="Adobe Caslon Pro" w:hAnsi="Adobe Caslon Pro"/>
        </w:rPr>
        <w:t>Chemical Engineering</w:t>
      </w:r>
      <w:r w:rsidRPr="000A6EFC">
        <w:rPr>
          <w:rFonts w:ascii="Adobe Caslon Pro" w:hAnsi="Adobe Caslon Pro"/>
        </w:rPr>
        <w:t xml:space="preserve">). </w:t>
      </w:r>
      <w:r w:rsidRPr="00285C01">
        <w:rPr>
          <w:rFonts w:ascii="Adobe Caslon Pro" w:hAnsi="Adobe Caslon Pro"/>
          <w:i/>
          <w:iCs/>
        </w:rPr>
        <w:t xml:space="preserve">Tenascin-C in Breast to </w:t>
      </w:r>
      <w:r>
        <w:rPr>
          <w:rFonts w:ascii="Adobe Caslon Pro" w:hAnsi="Adobe Caslon Pro"/>
          <w:i/>
        </w:rPr>
        <w:t xml:space="preserve">Lung Metastasis. </w:t>
      </w:r>
      <w:r>
        <w:rPr>
          <w:rFonts w:ascii="Adobe Caslon Pro" w:hAnsi="Adobe Caslon Pro"/>
        </w:rPr>
        <w:t>October 2022.</w:t>
      </w:r>
    </w:p>
    <w:p w14:paraId="5CE3AA6F" w14:textId="43788AFE" w:rsidR="005471E8" w:rsidRPr="005974E4" w:rsidRDefault="005471E8" w:rsidP="005471E8">
      <w:pPr>
        <w:ind w:left="360" w:hanging="360"/>
        <w:jc w:val="both"/>
        <w:rPr>
          <w:rFonts w:ascii="Adobe Caslon Pro" w:hAnsi="Adobe Caslon Pro"/>
        </w:rPr>
      </w:pPr>
      <w:r>
        <w:rPr>
          <w:rFonts w:ascii="Adobe Caslon Pro" w:hAnsi="Adobe Caslon Pro"/>
        </w:rPr>
        <w:t>Ning-</w:t>
      </w:r>
      <w:proofErr w:type="spellStart"/>
      <w:r>
        <w:rPr>
          <w:rFonts w:ascii="Adobe Caslon Pro" w:hAnsi="Adobe Caslon Pro"/>
        </w:rPr>
        <w:t>Hsuan</w:t>
      </w:r>
      <w:proofErr w:type="spellEnd"/>
      <w:r>
        <w:rPr>
          <w:rFonts w:ascii="Adobe Caslon Pro" w:hAnsi="Adobe Caslon Pro"/>
        </w:rPr>
        <w:t xml:space="preserve"> Tseng</w:t>
      </w:r>
      <w:r w:rsidRPr="000A6EFC">
        <w:rPr>
          <w:rFonts w:ascii="Adobe Caslon Pro" w:hAnsi="Adobe Caslon Pro"/>
        </w:rPr>
        <w:t xml:space="preserve"> (</w:t>
      </w:r>
      <w:r>
        <w:rPr>
          <w:rFonts w:ascii="Adobe Caslon Pro" w:hAnsi="Adobe Caslon Pro"/>
        </w:rPr>
        <w:t>Molecular and Cell Biology</w:t>
      </w:r>
      <w:r w:rsidRPr="000A6EFC">
        <w:rPr>
          <w:rFonts w:ascii="Adobe Caslon Pro" w:hAnsi="Adobe Caslon Pro"/>
        </w:rPr>
        <w:t xml:space="preserve">). </w:t>
      </w:r>
      <w:r>
        <w:rPr>
          <w:rFonts w:ascii="Adobe Caslon Pro" w:hAnsi="Adobe Caslon Pro"/>
          <w:i/>
        </w:rPr>
        <w:t xml:space="preserve">Tumor Evolution. </w:t>
      </w:r>
      <w:r>
        <w:rPr>
          <w:rFonts w:ascii="Adobe Caslon Pro" w:hAnsi="Adobe Caslon Pro"/>
        </w:rPr>
        <w:t>May 2022</w:t>
      </w:r>
    </w:p>
    <w:p w14:paraId="05DCF0B0" w14:textId="02790DEA" w:rsidR="00513CAB" w:rsidRDefault="00513CAB" w:rsidP="00513CAB">
      <w:pPr>
        <w:ind w:left="360" w:hanging="360"/>
        <w:jc w:val="both"/>
        <w:rPr>
          <w:rFonts w:ascii="Adobe Caslon Pro" w:hAnsi="Adobe Caslon Pro"/>
        </w:rPr>
      </w:pPr>
      <w:r>
        <w:rPr>
          <w:rFonts w:ascii="Adobe Caslon Pro" w:hAnsi="Adobe Caslon Pro"/>
        </w:rPr>
        <w:t>Yen Tran</w:t>
      </w:r>
      <w:r w:rsidRPr="000A6EFC">
        <w:rPr>
          <w:rFonts w:ascii="Adobe Caslon Pro" w:hAnsi="Adobe Caslon Pro"/>
        </w:rPr>
        <w:t xml:space="preserve"> (</w:t>
      </w:r>
      <w:r>
        <w:rPr>
          <w:rFonts w:ascii="Adobe Caslon Pro" w:hAnsi="Adobe Caslon Pro"/>
        </w:rPr>
        <w:t>Chemical Engineering</w:t>
      </w:r>
      <w:r w:rsidRPr="000A6EFC">
        <w:rPr>
          <w:rFonts w:ascii="Adobe Caslon Pro" w:hAnsi="Adobe Caslon Pro"/>
        </w:rPr>
        <w:t xml:space="preserve">). </w:t>
      </w:r>
      <w:r>
        <w:rPr>
          <w:rFonts w:ascii="Adobe Caslon Pro" w:hAnsi="Adobe Caslon Pro"/>
          <w:i/>
        </w:rPr>
        <w:t xml:space="preserve">Cryptic Materials. </w:t>
      </w:r>
      <w:r>
        <w:rPr>
          <w:rFonts w:ascii="Adobe Caslon Pro" w:hAnsi="Adobe Caslon Pro"/>
        </w:rPr>
        <w:t>December 2019.</w:t>
      </w:r>
    </w:p>
    <w:p w14:paraId="2C4989E2" w14:textId="77777777" w:rsidR="001B451B" w:rsidRPr="00C50078" w:rsidRDefault="001B451B" w:rsidP="001B451B">
      <w:pPr>
        <w:ind w:left="360" w:hanging="360"/>
        <w:jc w:val="both"/>
        <w:rPr>
          <w:rFonts w:ascii="Adobe Caslon Pro" w:hAnsi="Adobe Caslon Pro"/>
        </w:rPr>
      </w:pPr>
      <w:proofErr w:type="spellStart"/>
      <w:r>
        <w:rPr>
          <w:rFonts w:ascii="Adobe Caslon Pro" w:hAnsi="Adobe Caslon Pro"/>
        </w:rPr>
        <w:lastRenderedPageBreak/>
        <w:t>Inha</w:t>
      </w:r>
      <w:proofErr w:type="spellEnd"/>
      <w:r>
        <w:rPr>
          <w:rFonts w:ascii="Adobe Caslon Pro" w:hAnsi="Adobe Caslon Pro"/>
        </w:rPr>
        <w:t xml:space="preserve"> </w:t>
      </w:r>
      <w:proofErr w:type="spellStart"/>
      <w:r>
        <w:rPr>
          <w:rFonts w:ascii="Adobe Caslon Pro" w:hAnsi="Adobe Caslon Pro"/>
        </w:rPr>
        <w:t>Baek</w:t>
      </w:r>
      <w:proofErr w:type="spellEnd"/>
      <w:r>
        <w:rPr>
          <w:rFonts w:ascii="Adobe Caslon Pro" w:hAnsi="Adobe Caslon Pro"/>
        </w:rPr>
        <w:t xml:space="preserve"> (Chemical Engineering) </w:t>
      </w:r>
      <w:r>
        <w:rPr>
          <w:rFonts w:ascii="Adobe Caslon Pro" w:hAnsi="Adobe Caslon Pro"/>
          <w:i/>
        </w:rPr>
        <w:t>Breast cancer dormancy</w:t>
      </w:r>
      <w:r>
        <w:rPr>
          <w:rFonts w:ascii="Adobe Caslon Pro" w:hAnsi="Adobe Caslon Pro"/>
        </w:rPr>
        <w:t xml:space="preserve">. Joined lab in November of 2018, left lab before completion of degree in summer of 2019. </w:t>
      </w:r>
    </w:p>
    <w:p w14:paraId="1CD0229A" w14:textId="2903F909" w:rsidR="00481136" w:rsidRDefault="00481136" w:rsidP="00481136">
      <w:pPr>
        <w:ind w:left="360" w:hanging="360"/>
        <w:jc w:val="both"/>
        <w:rPr>
          <w:rFonts w:ascii="Adobe Caslon Pro" w:hAnsi="Adobe Caslon Pro"/>
        </w:rPr>
      </w:pPr>
      <w:r w:rsidRPr="000A6EFC">
        <w:rPr>
          <w:rFonts w:ascii="Adobe Caslon Pro" w:hAnsi="Adobe Caslon Pro"/>
        </w:rPr>
        <w:t xml:space="preserve">Sualyneth Galarza (Chemical Engineering). </w:t>
      </w:r>
      <w:r w:rsidRPr="000A6EFC">
        <w:rPr>
          <w:rFonts w:ascii="Adobe Caslon Pro" w:hAnsi="Adobe Caslon Pro"/>
          <w:i/>
        </w:rPr>
        <w:t>In vitro Models of Breast to Brain Metastasis.</w:t>
      </w:r>
      <w:r w:rsidRPr="000A6EFC">
        <w:rPr>
          <w:rFonts w:ascii="Adobe Caslon Pro" w:hAnsi="Adobe Caslon Pro"/>
        </w:rPr>
        <w:t xml:space="preserve"> </w:t>
      </w:r>
      <w:r>
        <w:rPr>
          <w:rFonts w:ascii="Adobe Caslon Pro" w:hAnsi="Adobe Caslon Pro"/>
        </w:rPr>
        <w:t>June 2019</w:t>
      </w:r>
    </w:p>
    <w:p w14:paraId="6DA46020" w14:textId="18759B39" w:rsidR="00281643" w:rsidRPr="000A6EFC" w:rsidRDefault="00281643" w:rsidP="00281643">
      <w:pPr>
        <w:ind w:left="360" w:hanging="360"/>
        <w:jc w:val="both"/>
        <w:rPr>
          <w:rFonts w:ascii="Adobe Caslon Pro" w:hAnsi="Adobe Caslon Pro"/>
        </w:rPr>
      </w:pPr>
      <w:r w:rsidRPr="000A6EFC">
        <w:rPr>
          <w:rFonts w:ascii="Adobe Caslon Pro" w:hAnsi="Adobe Caslon Pro"/>
        </w:rPr>
        <w:t xml:space="preserve">Elizabeth Brooks (Chemical Engineering). </w:t>
      </w:r>
      <w:r w:rsidRPr="000A6EFC">
        <w:rPr>
          <w:rFonts w:ascii="Adobe Caslon Pro" w:hAnsi="Adobe Caslon Pro"/>
          <w:i/>
        </w:rPr>
        <w:t xml:space="preserve">Drug resistance in </w:t>
      </w:r>
      <w:r>
        <w:rPr>
          <w:rFonts w:ascii="Adobe Caslon Pro" w:hAnsi="Adobe Caslon Pro"/>
          <w:i/>
        </w:rPr>
        <w:t>breast cancer</w:t>
      </w:r>
      <w:r w:rsidRPr="000A6EFC">
        <w:rPr>
          <w:rFonts w:ascii="Adobe Caslon Pro" w:hAnsi="Adobe Caslon Pro"/>
        </w:rPr>
        <w:t xml:space="preserve">. </w:t>
      </w:r>
      <w:r>
        <w:rPr>
          <w:rFonts w:ascii="Adobe Caslon Pro" w:hAnsi="Adobe Caslon Pro"/>
        </w:rPr>
        <w:t xml:space="preserve">December </w:t>
      </w:r>
      <w:r w:rsidRPr="000A6EFC">
        <w:rPr>
          <w:rFonts w:ascii="Adobe Caslon Pro" w:hAnsi="Adobe Caslon Pro"/>
        </w:rPr>
        <w:t>2018</w:t>
      </w:r>
    </w:p>
    <w:p w14:paraId="1DE1ADC9" w14:textId="72D0A216" w:rsidR="00CA61FA" w:rsidRPr="000A6EFC" w:rsidRDefault="00CA61FA" w:rsidP="00CA61FA">
      <w:pPr>
        <w:ind w:left="360" w:hanging="360"/>
        <w:jc w:val="both"/>
        <w:rPr>
          <w:rFonts w:ascii="Adobe Caslon Pro" w:hAnsi="Adobe Caslon Pro"/>
        </w:rPr>
      </w:pPr>
      <w:r w:rsidRPr="000A6EFC">
        <w:rPr>
          <w:rFonts w:ascii="Adobe Caslon Pro" w:hAnsi="Adobe Caslon Pro"/>
        </w:rPr>
        <w:t xml:space="preserve">Alyssa Schwartz (Chemical Engineering). </w:t>
      </w:r>
      <w:r w:rsidRPr="000A6EFC">
        <w:rPr>
          <w:rFonts w:ascii="Adobe Caslon Pro" w:hAnsi="Adobe Caslon Pro"/>
          <w:i/>
        </w:rPr>
        <w:t>Rapid screening systems to predict cancer spread and drug response.</w:t>
      </w:r>
      <w:r w:rsidRPr="000A6EFC">
        <w:rPr>
          <w:rFonts w:ascii="Adobe Caslon Pro" w:hAnsi="Adobe Caslon Pro"/>
        </w:rPr>
        <w:t xml:space="preserve"> </w:t>
      </w:r>
      <w:r>
        <w:rPr>
          <w:rFonts w:ascii="Adobe Caslon Pro" w:hAnsi="Adobe Caslon Pro"/>
        </w:rPr>
        <w:t xml:space="preserve">September </w:t>
      </w:r>
      <w:r w:rsidRPr="000A6EFC">
        <w:rPr>
          <w:rFonts w:ascii="Adobe Caslon Pro" w:hAnsi="Adobe Caslon Pro"/>
        </w:rPr>
        <w:t>2018</w:t>
      </w:r>
    </w:p>
    <w:p w14:paraId="59CC4FFA" w14:textId="48E711AA" w:rsidR="00F81511" w:rsidRPr="000A6EFC" w:rsidRDefault="00F81511" w:rsidP="00F81511">
      <w:pPr>
        <w:ind w:left="360" w:hanging="360"/>
        <w:jc w:val="both"/>
        <w:rPr>
          <w:rFonts w:ascii="Adobe Caslon Pro" w:hAnsi="Adobe Caslon Pro"/>
        </w:rPr>
      </w:pPr>
      <w:r w:rsidRPr="000A6EFC">
        <w:rPr>
          <w:rFonts w:ascii="Adobe Caslon Pro" w:hAnsi="Adobe Caslon Pro"/>
        </w:rPr>
        <w:t xml:space="preserve">Lauren Jansen (Chemical Engineering). </w:t>
      </w:r>
      <w:r>
        <w:rPr>
          <w:rFonts w:ascii="Adobe Caslon Pro" w:hAnsi="Adobe Caslon Pro"/>
          <w:i/>
        </w:rPr>
        <w:t>B</w:t>
      </w:r>
      <w:r w:rsidRPr="000A6EFC">
        <w:rPr>
          <w:rFonts w:ascii="Adobe Caslon Pro" w:hAnsi="Adobe Caslon Pro"/>
          <w:i/>
        </w:rPr>
        <w:t>reast cancer metastasis</w:t>
      </w:r>
      <w:r>
        <w:rPr>
          <w:rFonts w:ascii="Adobe Caslon Pro" w:hAnsi="Adobe Caslon Pro"/>
          <w:i/>
        </w:rPr>
        <w:t xml:space="preserve"> to bone marrow in model </w:t>
      </w:r>
      <w:proofErr w:type="spellStart"/>
      <w:r>
        <w:rPr>
          <w:rFonts w:ascii="Adobe Caslon Pro" w:hAnsi="Adobe Caslon Pro"/>
          <w:i/>
        </w:rPr>
        <w:t>systems</w:t>
      </w:r>
      <w:r w:rsidR="007D7820">
        <w:rPr>
          <w:rFonts w:ascii="Adobe Caslon Pro" w:hAnsi="Adobe Caslon Pro"/>
        </w:rPr>
        <w:t>August</w:t>
      </w:r>
      <w:proofErr w:type="spellEnd"/>
      <w:r w:rsidRPr="000A6EFC">
        <w:rPr>
          <w:rFonts w:ascii="Adobe Caslon Pro" w:hAnsi="Adobe Caslon Pro"/>
        </w:rPr>
        <w:t xml:space="preserve"> 2017</w:t>
      </w:r>
    </w:p>
    <w:p w14:paraId="664F7C60" w14:textId="0FB4788F" w:rsidR="005974E4" w:rsidRPr="000A6EFC" w:rsidRDefault="005974E4" w:rsidP="005974E4">
      <w:pPr>
        <w:ind w:left="360" w:hanging="360"/>
        <w:jc w:val="both"/>
        <w:rPr>
          <w:rFonts w:ascii="Adobe Caslon Pro" w:hAnsi="Adobe Caslon Pro"/>
        </w:rPr>
      </w:pPr>
      <w:r w:rsidRPr="000A6EFC">
        <w:rPr>
          <w:rFonts w:ascii="Adobe Caslon Pro" w:hAnsi="Adobe Caslon Pro"/>
        </w:rPr>
        <w:t xml:space="preserve">Lauren Barney (Chemical Engineering). </w:t>
      </w:r>
      <w:r w:rsidRPr="000A6EFC">
        <w:rPr>
          <w:rFonts w:ascii="Adobe Caslon Pro" w:hAnsi="Adobe Caslon Pro"/>
          <w:i/>
        </w:rPr>
        <w:t>Engineered microenvironments to study tissue tropism in metastatic breast cancer.</w:t>
      </w:r>
      <w:r w:rsidRPr="000A6EFC">
        <w:rPr>
          <w:rFonts w:ascii="Adobe Caslon Pro" w:hAnsi="Adobe Caslon Pro"/>
        </w:rPr>
        <w:t xml:space="preserve"> </w:t>
      </w:r>
      <w:r>
        <w:rPr>
          <w:rFonts w:ascii="Adobe Caslon Pro" w:hAnsi="Adobe Caslon Pro"/>
        </w:rPr>
        <w:t>September</w:t>
      </w:r>
      <w:r w:rsidRPr="000A6EFC">
        <w:rPr>
          <w:rFonts w:ascii="Adobe Caslon Pro" w:hAnsi="Adobe Caslon Pro"/>
        </w:rPr>
        <w:t xml:space="preserve"> 2016</w:t>
      </w:r>
    </w:p>
    <w:p w14:paraId="3095613E" w14:textId="1981C2CB" w:rsidR="004563CC" w:rsidRPr="000A6EFC" w:rsidRDefault="004563CC" w:rsidP="004563CC">
      <w:pPr>
        <w:ind w:left="360" w:hanging="360"/>
        <w:jc w:val="both"/>
        <w:rPr>
          <w:rStyle w:val="Strong"/>
          <w:rFonts w:ascii="Adobe Caslon Pro" w:hAnsi="Adobe Caslon Pro"/>
          <w:b w:val="0"/>
        </w:rPr>
      </w:pPr>
      <w:r w:rsidRPr="000A6EFC">
        <w:rPr>
          <w:rStyle w:val="Strong"/>
          <w:rFonts w:ascii="Adobe Caslon Pro" w:hAnsi="Adobe Caslon Pro"/>
          <w:b w:val="0"/>
        </w:rPr>
        <w:t xml:space="preserve">Thuy Nguyen (Chemical Engineering).  </w:t>
      </w:r>
      <w:r w:rsidRPr="000A6EFC">
        <w:rPr>
          <w:rFonts w:ascii="Adobe Caslon Pro" w:hAnsi="Adobe Caslon Pro"/>
          <w:i/>
        </w:rPr>
        <w:t>Using high throughput technologies to study</w:t>
      </w:r>
      <w:r w:rsidRPr="000A6EFC">
        <w:rPr>
          <w:rFonts w:ascii="Adobe Caslon Pro" w:hAnsi="Adobe Caslon Pro"/>
          <w:i/>
        </w:rPr>
        <w:br/>
        <w:t>drug resistance in carcinoma</w:t>
      </w:r>
      <w:r w:rsidRPr="000A6EFC">
        <w:rPr>
          <w:rFonts w:ascii="Adobe Caslon Pro" w:hAnsi="Adobe Caslon Pro"/>
        </w:rPr>
        <w:t xml:space="preserve">.  </w:t>
      </w:r>
      <w:r>
        <w:rPr>
          <w:rFonts w:ascii="Adobe Caslon Pro" w:hAnsi="Adobe Caslon Pro"/>
        </w:rPr>
        <w:t>December 2015.</w:t>
      </w:r>
    </w:p>
    <w:p w14:paraId="4C07E272" w14:textId="492FF116" w:rsidR="00AF1ED5" w:rsidRPr="000A6EFC" w:rsidRDefault="0085083A" w:rsidP="00185AD8">
      <w:pPr>
        <w:ind w:left="360" w:hanging="360"/>
        <w:jc w:val="both"/>
        <w:rPr>
          <w:rFonts w:ascii="Adobe Caslon Pro" w:hAnsi="Adobe Caslon Pro"/>
        </w:rPr>
      </w:pPr>
      <w:r w:rsidRPr="000A6EFC">
        <w:rPr>
          <w:rStyle w:val="Strong"/>
          <w:rFonts w:ascii="Adobe Caslon Pro" w:hAnsi="Adobe Caslon Pro"/>
          <w:b w:val="0"/>
        </w:rPr>
        <w:t xml:space="preserve">William Herrick (Chemical Engineering).  </w:t>
      </w:r>
      <w:r w:rsidRPr="000A6EFC">
        <w:rPr>
          <w:rFonts w:ascii="Adobe Caslon Pro" w:hAnsi="Adobe Caslon Pro"/>
          <w:i/>
        </w:rPr>
        <w:t>Smooth muscle cell stiffness sensing in atherosclerosis</w:t>
      </w:r>
      <w:r w:rsidRPr="000A6EFC">
        <w:rPr>
          <w:rFonts w:ascii="Adobe Caslon Pro" w:hAnsi="Adobe Caslon Pro"/>
        </w:rPr>
        <w:t>.  October 2014.</w:t>
      </w:r>
    </w:p>
    <w:p w14:paraId="6BAADAB1" w14:textId="77777777" w:rsidR="00C50078" w:rsidRDefault="00C50078" w:rsidP="000037BE">
      <w:pPr>
        <w:ind w:left="360" w:hanging="360"/>
        <w:jc w:val="both"/>
        <w:rPr>
          <w:rFonts w:ascii="Adobe Caslon Pro" w:hAnsi="Adobe Caslon Pro"/>
        </w:rPr>
      </w:pPr>
    </w:p>
    <w:p w14:paraId="7740F9FF" w14:textId="00C7AB2B" w:rsidR="00B6757C" w:rsidRPr="00B6757C" w:rsidRDefault="00B6757C" w:rsidP="00B6757C">
      <w:pPr>
        <w:jc w:val="both"/>
        <w:rPr>
          <w:rFonts w:ascii="Adobe Caslon Pro" w:hAnsi="Adobe Caslon Pro"/>
          <w:b/>
          <w:i/>
          <w:color w:val="FF0000"/>
        </w:rPr>
      </w:pPr>
      <w:r>
        <w:rPr>
          <w:rFonts w:ascii="Adobe Caslon Pro" w:hAnsi="Adobe Caslon Pro"/>
          <w:b/>
          <w:i/>
        </w:rPr>
        <w:t>Former Post-doctoral Scholars</w:t>
      </w:r>
      <w:r w:rsidR="007D7820">
        <w:rPr>
          <w:rFonts w:ascii="Adobe Caslon Pro" w:hAnsi="Adobe Caslon Pro"/>
          <w:b/>
          <w:i/>
        </w:rPr>
        <w:t xml:space="preserve"> and other Professional Staff</w:t>
      </w:r>
    </w:p>
    <w:p w14:paraId="4F92EBB8" w14:textId="77777777" w:rsidR="000C60D7" w:rsidRDefault="000C60D7" w:rsidP="000C60D7">
      <w:pPr>
        <w:ind w:left="360" w:hanging="360"/>
        <w:jc w:val="both"/>
        <w:rPr>
          <w:rFonts w:ascii="Adobe Caslon Pro" w:hAnsi="Adobe Caslon Pro"/>
          <w:i/>
          <w:iCs/>
        </w:rPr>
      </w:pPr>
      <w:proofErr w:type="spellStart"/>
      <w:r>
        <w:rPr>
          <w:rFonts w:ascii="Adobe Caslon Pro" w:hAnsi="Adobe Caslon Pro"/>
        </w:rPr>
        <w:t>Sonu</w:t>
      </w:r>
      <w:proofErr w:type="spellEnd"/>
      <w:r>
        <w:rPr>
          <w:rFonts w:ascii="Adobe Caslon Pro" w:hAnsi="Adobe Caslon Pro"/>
        </w:rPr>
        <w:t xml:space="preserve"> </w:t>
      </w:r>
      <w:proofErr w:type="spellStart"/>
      <w:r>
        <w:rPr>
          <w:rFonts w:ascii="Adobe Caslon Pro" w:hAnsi="Adobe Caslon Pro"/>
        </w:rPr>
        <w:t>Kizhakkepura</w:t>
      </w:r>
      <w:proofErr w:type="spellEnd"/>
      <w:r>
        <w:rPr>
          <w:rFonts w:ascii="Adobe Caslon Pro" w:hAnsi="Adobe Caslon Pro"/>
        </w:rPr>
        <w:t xml:space="preserve">, PhD (Post-doc, Chemistry PhD from JNCASR India). </w:t>
      </w:r>
      <w:r>
        <w:rPr>
          <w:rFonts w:ascii="Adobe Caslon Pro" w:hAnsi="Adobe Caslon Pro"/>
          <w:i/>
          <w:iCs/>
        </w:rPr>
        <w:t>Cryptic Hydrogels</w:t>
      </w:r>
    </w:p>
    <w:p w14:paraId="51C8BA07" w14:textId="5B8468EA" w:rsidR="007D7820" w:rsidRPr="001B451B" w:rsidRDefault="007D7820" w:rsidP="007D7820">
      <w:pPr>
        <w:ind w:left="360" w:hanging="360"/>
        <w:jc w:val="both"/>
        <w:rPr>
          <w:rFonts w:ascii="Adobe Caslon Pro" w:hAnsi="Adobe Caslon Pro"/>
          <w:iCs/>
        </w:rPr>
      </w:pPr>
      <w:r>
        <w:rPr>
          <w:rFonts w:ascii="Adobe Caslon Pro" w:hAnsi="Adobe Caslon Pro"/>
        </w:rPr>
        <w:t xml:space="preserve">Christopher Hall, PhD (Research Assistant Professor, Cancer Biology PhD from UT-Houston Health Science Center). </w:t>
      </w:r>
      <w:r>
        <w:rPr>
          <w:rFonts w:ascii="Adobe Caslon Pro" w:hAnsi="Adobe Caslon Pro"/>
          <w:i/>
        </w:rPr>
        <w:t>Prostate cancer dormancy</w:t>
      </w:r>
    </w:p>
    <w:p w14:paraId="0BD92D7E" w14:textId="299EE29A" w:rsidR="00AF1ED5" w:rsidRDefault="00AF1ED5" w:rsidP="000037BE">
      <w:pPr>
        <w:ind w:left="360" w:hanging="360"/>
        <w:jc w:val="both"/>
        <w:rPr>
          <w:rFonts w:ascii="Adobe Caslon Pro" w:hAnsi="Adobe Caslon Pro"/>
        </w:rPr>
      </w:pPr>
      <w:r w:rsidRPr="000A6EFC">
        <w:rPr>
          <w:rFonts w:ascii="Adobe Caslon Pro" w:hAnsi="Adobe Caslon Pro"/>
        </w:rPr>
        <w:t>Sam Polio, PhD (</w:t>
      </w:r>
      <w:r w:rsidR="00D4238D">
        <w:rPr>
          <w:rFonts w:ascii="Adobe Caslon Pro" w:hAnsi="Adobe Caslon Pro"/>
        </w:rPr>
        <w:t xml:space="preserve">Post-doc, </w:t>
      </w:r>
      <w:r w:rsidRPr="000A6EFC">
        <w:rPr>
          <w:rFonts w:ascii="Adobe Caslon Pro" w:hAnsi="Adobe Caslon Pro"/>
        </w:rPr>
        <w:t xml:space="preserve">Biomedical Engineering PhD from Boston University). </w:t>
      </w:r>
      <w:r w:rsidRPr="00C951EC">
        <w:rPr>
          <w:rFonts w:ascii="Adobe Caslon Pro" w:hAnsi="Adobe Caslon Pro"/>
          <w:i/>
        </w:rPr>
        <w:t>Breast to Lung Metastasis.</w:t>
      </w:r>
      <w:r w:rsidR="00B6757C">
        <w:rPr>
          <w:rFonts w:ascii="Adobe Caslon Pro" w:hAnsi="Adobe Caslon Pro"/>
          <w:i/>
        </w:rPr>
        <w:t xml:space="preserve"> </w:t>
      </w:r>
      <w:r w:rsidR="00B6757C">
        <w:rPr>
          <w:rFonts w:ascii="Adobe Caslon Pro" w:hAnsi="Adobe Caslon Pro"/>
        </w:rPr>
        <w:t>2014-16.</w:t>
      </w:r>
    </w:p>
    <w:p w14:paraId="7F84D622" w14:textId="77777777" w:rsidR="00C50078" w:rsidRDefault="00C50078" w:rsidP="00C50078">
      <w:pPr>
        <w:ind w:left="360" w:hanging="360"/>
        <w:jc w:val="both"/>
        <w:rPr>
          <w:rFonts w:ascii="Adobe Caslon Pro" w:hAnsi="Adobe Caslon Pro"/>
        </w:rPr>
      </w:pPr>
      <w:r>
        <w:rPr>
          <w:rFonts w:ascii="Adobe Caslon Pro" w:hAnsi="Adobe Caslon Pro"/>
        </w:rPr>
        <w:t xml:space="preserve">Maria </w:t>
      </w:r>
      <w:proofErr w:type="spellStart"/>
      <w:r>
        <w:rPr>
          <w:rFonts w:ascii="Adobe Caslon Pro" w:hAnsi="Adobe Caslon Pro"/>
        </w:rPr>
        <w:t>Gencoglu</w:t>
      </w:r>
      <w:proofErr w:type="spellEnd"/>
      <w:r>
        <w:rPr>
          <w:rFonts w:ascii="Adobe Caslon Pro" w:hAnsi="Adobe Caslon Pro"/>
        </w:rPr>
        <w:t xml:space="preserve">, PhD (Post-doc, Chemical Engineering PhD from Michigan Tech University). </w:t>
      </w:r>
      <w:r>
        <w:rPr>
          <w:rFonts w:ascii="Adobe Caslon Pro" w:hAnsi="Adobe Caslon Pro"/>
          <w:i/>
        </w:rPr>
        <w:t>Biomaterial systems to screen ovarian cancer drug resistance.</w:t>
      </w:r>
    </w:p>
    <w:p w14:paraId="2617DF53" w14:textId="77777777" w:rsidR="00C50078" w:rsidRPr="00B6757C" w:rsidRDefault="00C50078" w:rsidP="00C50078">
      <w:pPr>
        <w:ind w:left="360" w:hanging="360"/>
        <w:jc w:val="both"/>
        <w:rPr>
          <w:rFonts w:ascii="Adobe Caslon Pro" w:hAnsi="Adobe Caslon Pro"/>
          <w:i/>
        </w:rPr>
      </w:pPr>
      <w:r>
        <w:rPr>
          <w:rFonts w:ascii="Adobe Caslon Pro" w:hAnsi="Adobe Caslon Pro"/>
        </w:rPr>
        <w:t xml:space="preserve">Carey Dougan, BS (Lab Manager/Technician, Chemical Engineering BS from University of Arkansas). </w:t>
      </w:r>
      <w:r>
        <w:rPr>
          <w:rFonts w:ascii="Adobe Caslon Pro" w:hAnsi="Adobe Caslon Pro"/>
          <w:i/>
        </w:rPr>
        <w:t>Tissue Mechanics.</w:t>
      </w:r>
    </w:p>
    <w:p w14:paraId="2DFE58F9" w14:textId="77777777" w:rsidR="00B33792" w:rsidRDefault="00B33792" w:rsidP="00B33792">
      <w:pPr>
        <w:ind w:left="360" w:hanging="360"/>
        <w:jc w:val="both"/>
        <w:rPr>
          <w:rFonts w:ascii="Adobe Caslon Pro" w:hAnsi="Adobe Caslon Pro"/>
          <w:i/>
          <w:iCs/>
        </w:rPr>
      </w:pPr>
      <w:r>
        <w:rPr>
          <w:rFonts w:ascii="Adobe Caslon Pro" w:hAnsi="Adobe Caslon Pro"/>
        </w:rPr>
        <w:t xml:space="preserve">Rita Das Mahapatra PhD (Post-doc, Chemistry PhD from IIT Kharagpur). </w:t>
      </w:r>
      <w:r>
        <w:rPr>
          <w:rFonts w:ascii="Adobe Caslon Pro" w:hAnsi="Adobe Caslon Pro"/>
          <w:i/>
          <w:iCs/>
        </w:rPr>
        <w:t>Hydrogel start-up company</w:t>
      </w:r>
    </w:p>
    <w:p w14:paraId="71D4B5E6" w14:textId="77777777" w:rsidR="00B6757C" w:rsidRPr="00B6757C" w:rsidRDefault="00B6757C" w:rsidP="000037BE">
      <w:pPr>
        <w:ind w:left="360" w:hanging="360"/>
        <w:jc w:val="both"/>
        <w:rPr>
          <w:rFonts w:ascii="Adobe Caslon Pro" w:hAnsi="Adobe Caslon Pro"/>
        </w:rPr>
      </w:pPr>
    </w:p>
    <w:p w14:paraId="03EA505D" w14:textId="5B7AD737" w:rsidR="00B6757C" w:rsidRPr="000A6EFC" w:rsidRDefault="00D9193F" w:rsidP="00B6757C">
      <w:pPr>
        <w:ind w:left="360" w:hanging="360"/>
        <w:jc w:val="both"/>
        <w:rPr>
          <w:rFonts w:ascii="Adobe Caslon Pro" w:hAnsi="Adobe Caslon Pro"/>
          <w:b/>
          <w:i/>
          <w:color w:val="FF0000"/>
        </w:rPr>
      </w:pPr>
      <w:r>
        <w:rPr>
          <w:rFonts w:ascii="Adobe Caslon Pro" w:hAnsi="Adobe Caslon Pro"/>
          <w:b/>
          <w:i/>
        </w:rPr>
        <w:t>MS Student Alumni</w:t>
      </w:r>
    </w:p>
    <w:p w14:paraId="4832759F" w14:textId="4749F423" w:rsidR="007C3C8D" w:rsidRPr="004C2BB3" w:rsidRDefault="007C3C8D" w:rsidP="007C3C8D">
      <w:pPr>
        <w:ind w:left="360" w:hanging="360"/>
        <w:jc w:val="both"/>
        <w:rPr>
          <w:rFonts w:ascii="Adobe Caslon Pro" w:hAnsi="Adobe Caslon Pro"/>
          <w:bCs/>
          <w:iCs/>
        </w:rPr>
      </w:pPr>
      <w:proofErr w:type="spellStart"/>
      <w:r>
        <w:rPr>
          <w:rFonts w:ascii="Adobe Caslon Pro" w:hAnsi="Adobe Caslon Pro"/>
          <w:bCs/>
          <w:iCs/>
        </w:rPr>
        <w:t>Bakthavachalam</w:t>
      </w:r>
      <w:proofErr w:type="spellEnd"/>
      <w:r>
        <w:rPr>
          <w:rFonts w:ascii="Adobe Caslon Pro" w:hAnsi="Adobe Caslon Pro"/>
          <w:bCs/>
          <w:iCs/>
        </w:rPr>
        <w:t xml:space="preserve"> </w:t>
      </w:r>
      <w:proofErr w:type="spellStart"/>
      <w:r>
        <w:rPr>
          <w:rFonts w:ascii="Adobe Caslon Pro" w:hAnsi="Adobe Caslon Pro"/>
          <w:bCs/>
          <w:iCs/>
        </w:rPr>
        <w:t>Kannadasan</w:t>
      </w:r>
      <w:proofErr w:type="spellEnd"/>
      <w:r>
        <w:rPr>
          <w:rFonts w:ascii="Adobe Caslon Pro" w:hAnsi="Adobe Caslon Pro"/>
          <w:bCs/>
          <w:iCs/>
        </w:rPr>
        <w:t xml:space="preserve"> (Chemical Engineering). </w:t>
      </w:r>
      <w:r>
        <w:rPr>
          <w:rFonts w:ascii="Adobe Caslon Pro" w:hAnsi="Adobe Caslon Pro"/>
          <w:bCs/>
          <w:i/>
        </w:rPr>
        <w:t>3D Printing of Soft Materials</w:t>
      </w:r>
      <w:r>
        <w:rPr>
          <w:rFonts w:ascii="Adobe Caslon Pro" w:hAnsi="Adobe Caslon Pro"/>
          <w:bCs/>
          <w:iCs/>
        </w:rPr>
        <w:t>. June 2023</w:t>
      </w:r>
    </w:p>
    <w:p w14:paraId="135B549E" w14:textId="286BB6A1" w:rsidR="00D9193F" w:rsidRPr="00513CAB" w:rsidRDefault="00D9193F" w:rsidP="00D9193F">
      <w:pPr>
        <w:ind w:left="360" w:hanging="360"/>
        <w:jc w:val="both"/>
        <w:rPr>
          <w:rFonts w:ascii="Adobe Caslon Pro" w:hAnsi="Adobe Caslon Pro"/>
        </w:rPr>
      </w:pPr>
      <w:proofErr w:type="spellStart"/>
      <w:r>
        <w:rPr>
          <w:rFonts w:ascii="Adobe Caslon Pro" w:hAnsi="Adobe Caslon Pro"/>
        </w:rPr>
        <w:t>Yinghong</w:t>
      </w:r>
      <w:proofErr w:type="spellEnd"/>
      <w:r>
        <w:rPr>
          <w:rFonts w:ascii="Adobe Caslon Pro" w:hAnsi="Adobe Caslon Pro"/>
        </w:rPr>
        <w:t xml:space="preserve"> (Lily) Liu (Chemical Engineering). Co-advised with John Klier. </w:t>
      </w:r>
      <w:r>
        <w:rPr>
          <w:rFonts w:ascii="Adobe Caslon Pro" w:hAnsi="Adobe Caslon Pro"/>
          <w:i/>
          <w:iCs/>
        </w:rPr>
        <w:t>Ultrasound-activated networks</w:t>
      </w:r>
      <w:r>
        <w:rPr>
          <w:rFonts w:ascii="Adobe Caslon Pro" w:hAnsi="Adobe Caslon Pro"/>
        </w:rPr>
        <w:t xml:space="preserve">. </w:t>
      </w:r>
      <w:r w:rsidR="000C60D7">
        <w:rPr>
          <w:rFonts w:ascii="Adobe Caslon Pro" w:hAnsi="Adobe Caslon Pro"/>
        </w:rPr>
        <w:t xml:space="preserve">July </w:t>
      </w:r>
      <w:r>
        <w:rPr>
          <w:rFonts w:ascii="Adobe Caslon Pro" w:hAnsi="Adobe Caslon Pro"/>
        </w:rPr>
        <w:t>2021.</w:t>
      </w:r>
    </w:p>
    <w:p w14:paraId="4F19A82C" w14:textId="12569CEA" w:rsidR="00B6757C" w:rsidRPr="007A07AD" w:rsidRDefault="00B6757C" w:rsidP="00B6757C">
      <w:pPr>
        <w:ind w:left="360" w:hanging="360"/>
        <w:jc w:val="both"/>
        <w:rPr>
          <w:rFonts w:ascii="Adobe Caslon Pro" w:hAnsi="Adobe Caslon Pro"/>
        </w:rPr>
      </w:pPr>
      <w:r>
        <w:rPr>
          <w:rFonts w:ascii="Adobe Caslon Pro" w:hAnsi="Adobe Caslon Pro"/>
        </w:rPr>
        <w:t xml:space="preserve">Igor </w:t>
      </w:r>
      <w:proofErr w:type="spellStart"/>
      <w:r>
        <w:rPr>
          <w:rFonts w:ascii="Adobe Caslon Pro" w:hAnsi="Adobe Caslon Pro"/>
        </w:rPr>
        <w:t>Luzhansky</w:t>
      </w:r>
      <w:proofErr w:type="spellEnd"/>
      <w:r>
        <w:rPr>
          <w:rFonts w:ascii="Adobe Caslon Pro" w:hAnsi="Adobe Caslon Pro"/>
        </w:rPr>
        <w:t xml:space="preserve"> (Chemical Engineering). </w:t>
      </w:r>
      <w:r>
        <w:rPr>
          <w:rFonts w:ascii="Adobe Caslon Pro" w:hAnsi="Adobe Caslon Pro"/>
          <w:i/>
        </w:rPr>
        <w:t>Drug resistance and dormancy in bone marrow</w:t>
      </w:r>
      <w:r>
        <w:rPr>
          <w:rFonts w:ascii="Adobe Caslon Pro" w:hAnsi="Adobe Caslon Pro"/>
        </w:rPr>
        <w:t>. September 2016.</w:t>
      </w:r>
    </w:p>
    <w:p w14:paraId="26557627" w14:textId="639D8158" w:rsidR="00B6757C" w:rsidRDefault="00B6757C" w:rsidP="00B6757C">
      <w:pPr>
        <w:ind w:left="360" w:hanging="360"/>
        <w:jc w:val="both"/>
        <w:rPr>
          <w:rFonts w:ascii="Adobe Caslon Pro" w:hAnsi="Adobe Caslon Pro"/>
        </w:rPr>
      </w:pPr>
      <w:r w:rsidRPr="000A6EFC">
        <w:rPr>
          <w:rStyle w:val="Strong"/>
          <w:rFonts w:ascii="Adobe Caslon Pro" w:hAnsi="Adobe Caslon Pro"/>
          <w:b w:val="0"/>
        </w:rPr>
        <w:t xml:space="preserve">Dannielle Ryman (Molecular and Cellular Biology).  </w:t>
      </w:r>
      <w:r w:rsidRPr="000A6EFC">
        <w:rPr>
          <w:rFonts w:ascii="Adobe Caslon Pro" w:hAnsi="Adobe Caslon Pro"/>
          <w:i/>
        </w:rPr>
        <w:t xml:space="preserve">Using patterned polymer </w:t>
      </w:r>
      <w:proofErr w:type="spellStart"/>
      <w:r w:rsidRPr="000A6EFC">
        <w:rPr>
          <w:rFonts w:ascii="Adobe Caslon Pro" w:hAnsi="Adobe Caslon Pro"/>
          <w:i/>
        </w:rPr>
        <w:t>microlenses</w:t>
      </w:r>
      <w:proofErr w:type="spellEnd"/>
      <w:r w:rsidRPr="000A6EFC">
        <w:rPr>
          <w:rFonts w:ascii="Adobe Caslon Pro" w:hAnsi="Adobe Caslon Pro"/>
          <w:i/>
        </w:rPr>
        <w:t xml:space="preserve"> to study stiffness sensing in metastatic breast cancer cells</w:t>
      </w:r>
      <w:r w:rsidRPr="000A6EFC">
        <w:rPr>
          <w:rFonts w:ascii="Adobe Caslon Pro" w:hAnsi="Adobe Caslon Pro"/>
        </w:rPr>
        <w:t>.  August 2013.</w:t>
      </w:r>
    </w:p>
    <w:p w14:paraId="37A28BA9" w14:textId="2C77FDF6" w:rsidR="00B6757C" w:rsidRPr="000A6EFC" w:rsidRDefault="00B6757C" w:rsidP="00B6757C">
      <w:pPr>
        <w:ind w:left="360" w:hanging="360"/>
        <w:jc w:val="both"/>
        <w:rPr>
          <w:rFonts w:ascii="Adobe Caslon Pro" w:hAnsi="Adobe Caslon Pro"/>
        </w:rPr>
      </w:pPr>
      <w:r w:rsidRPr="000A6EFC">
        <w:rPr>
          <w:rFonts w:ascii="Adobe Caslon Pro" w:hAnsi="Adobe Caslon Pro"/>
        </w:rPr>
        <w:t xml:space="preserve">Marcos </w:t>
      </w:r>
      <w:proofErr w:type="spellStart"/>
      <w:r w:rsidRPr="000A6EFC">
        <w:rPr>
          <w:rFonts w:ascii="Adobe Caslon Pro" w:hAnsi="Adobe Caslon Pro"/>
        </w:rPr>
        <w:t>Manangare</w:t>
      </w:r>
      <w:proofErr w:type="spellEnd"/>
      <w:r w:rsidRPr="000A6EFC">
        <w:rPr>
          <w:rFonts w:ascii="Adobe Caslon Pro" w:hAnsi="Adobe Caslon Pro"/>
        </w:rPr>
        <w:t xml:space="preserve"> (Molecular and Cellular Biology). </w:t>
      </w:r>
      <w:r w:rsidRPr="00EB45EF">
        <w:rPr>
          <w:rFonts w:ascii="Adobe Caslon Pro" w:hAnsi="Adobe Caslon Pro"/>
          <w:i/>
        </w:rPr>
        <w:t xml:space="preserve">Cell-stiffening synthetic hydrogels for cardiovascular applications. </w:t>
      </w:r>
      <w:r>
        <w:rPr>
          <w:rFonts w:ascii="Adobe Caslon Pro" w:hAnsi="Adobe Caslon Pro"/>
        </w:rPr>
        <w:t xml:space="preserve"> July 2015.</w:t>
      </w:r>
    </w:p>
    <w:p w14:paraId="2330F956" w14:textId="77777777" w:rsidR="008B01A8" w:rsidRDefault="008B01A8" w:rsidP="000037BE">
      <w:pPr>
        <w:jc w:val="both"/>
        <w:rPr>
          <w:rFonts w:ascii="Adobe Caslon Pro" w:hAnsi="Adobe Caslon Pro"/>
        </w:rPr>
      </w:pPr>
    </w:p>
    <w:p w14:paraId="5DF2FF86" w14:textId="77777777" w:rsidR="00B6757C" w:rsidRPr="00A2592F" w:rsidRDefault="00B6757C" w:rsidP="00B6757C">
      <w:pPr>
        <w:jc w:val="both"/>
        <w:rPr>
          <w:rFonts w:ascii="Adobe Caslon Pro" w:hAnsi="Adobe Caslon Pro"/>
          <w:b/>
          <w:i/>
        </w:rPr>
      </w:pPr>
      <w:r>
        <w:rPr>
          <w:rFonts w:ascii="Adobe Caslon Pro" w:hAnsi="Adobe Caslon Pro"/>
          <w:b/>
          <w:i/>
        </w:rPr>
        <w:t>Former Post-</w:t>
      </w:r>
      <w:proofErr w:type="spellStart"/>
      <w:r>
        <w:rPr>
          <w:rFonts w:ascii="Adobe Caslon Pro" w:hAnsi="Adobe Caslon Pro"/>
          <w:b/>
          <w:i/>
        </w:rPr>
        <w:t>bach</w:t>
      </w:r>
      <w:proofErr w:type="spellEnd"/>
      <w:r>
        <w:rPr>
          <w:rFonts w:ascii="Adobe Caslon Pro" w:hAnsi="Adobe Caslon Pro"/>
          <w:b/>
          <w:i/>
        </w:rPr>
        <w:t>/PREP students</w:t>
      </w:r>
    </w:p>
    <w:p w14:paraId="4E4192F1" w14:textId="1B0E4D34" w:rsidR="00B6757C" w:rsidRDefault="00B6757C" w:rsidP="00B6757C">
      <w:pPr>
        <w:ind w:left="360" w:hanging="360"/>
        <w:jc w:val="both"/>
        <w:rPr>
          <w:rFonts w:ascii="Adobe Caslon Pro" w:hAnsi="Adobe Caslon Pro"/>
        </w:rPr>
      </w:pPr>
      <w:r>
        <w:rPr>
          <w:rFonts w:ascii="Adobe Caslon Pro" w:hAnsi="Adobe Caslon Pro"/>
        </w:rPr>
        <w:t xml:space="preserve">Lenny </w:t>
      </w:r>
      <w:proofErr w:type="spellStart"/>
      <w:r>
        <w:rPr>
          <w:rFonts w:ascii="Adobe Caslon Pro" w:hAnsi="Adobe Caslon Pro"/>
        </w:rPr>
        <w:t>Negr</w:t>
      </w:r>
      <w:r w:rsidRPr="00512573">
        <w:rPr>
          <w:rFonts w:ascii="Adobe Caslon Pro" w:hAnsi="Adobe Caslon Pro" w:cs="Lucida Grande"/>
          <w:color w:val="000000"/>
        </w:rPr>
        <w:t>ó</w:t>
      </w:r>
      <w:r>
        <w:rPr>
          <w:rFonts w:ascii="Adobe Caslon Pro" w:hAnsi="Adobe Caslon Pro"/>
        </w:rPr>
        <w:t>n-Piñeiro</w:t>
      </w:r>
      <w:proofErr w:type="spellEnd"/>
      <w:r w:rsidRPr="000A6EFC">
        <w:rPr>
          <w:rFonts w:ascii="Adobe Caslon Pro" w:hAnsi="Adobe Caslon Pro"/>
        </w:rPr>
        <w:t xml:space="preserve"> (</w:t>
      </w:r>
      <w:r>
        <w:rPr>
          <w:rFonts w:ascii="Adobe Caslon Pro" w:hAnsi="Adobe Caslon Pro"/>
        </w:rPr>
        <w:t>PREP student</w:t>
      </w:r>
      <w:r w:rsidRPr="000A6EFC">
        <w:rPr>
          <w:rFonts w:ascii="Adobe Caslon Pro" w:hAnsi="Adobe Caslon Pro"/>
        </w:rPr>
        <w:t xml:space="preserve">). </w:t>
      </w:r>
      <w:r>
        <w:rPr>
          <w:rFonts w:ascii="Adobe Caslon Pro" w:hAnsi="Adobe Caslon Pro"/>
          <w:i/>
        </w:rPr>
        <w:t xml:space="preserve">Cancer </w:t>
      </w:r>
      <w:r w:rsidR="00C22DCF">
        <w:rPr>
          <w:rFonts w:ascii="Adobe Caslon Pro" w:hAnsi="Adobe Caslon Pro"/>
          <w:i/>
        </w:rPr>
        <w:t>m</w:t>
      </w:r>
      <w:r>
        <w:rPr>
          <w:rFonts w:ascii="Adobe Caslon Pro" w:hAnsi="Adobe Caslon Pro"/>
          <w:i/>
        </w:rPr>
        <w:t xml:space="preserve">etastasis and </w:t>
      </w:r>
      <w:r w:rsidR="00C22DCF">
        <w:rPr>
          <w:rFonts w:ascii="Adobe Caslon Pro" w:hAnsi="Adobe Caslon Pro"/>
          <w:i/>
        </w:rPr>
        <w:t>d</w:t>
      </w:r>
      <w:r>
        <w:rPr>
          <w:rFonts w:ascii="Adobe Caslon Pro" w:hAnsi="Adobe Caslon Pro"/>
          <w:i/>
        </w:rPr>
        <w:t xml:space="preserve">rug </w:t>
      </w:r>
      <w:r w:rsidR="00C22DCF">
        <w:rPr>
          <w:rFonts w:ascii="Adobe Caslon Pro" w:hAnsi="Adobe Caslon Pro"/>
          <w:i/>
        </w:rPr>
        <w:t>r</w:t>
      </w:r>
      <w:r>
        <w:rPr>
          <w:rFonts w:ascii="Adobe Caslon Pro" w:hAnsi="Adobe Caslon Pro"/>
          <w:i/>
        </w:rPr>
        <w:t>esistance</w:t>
      </w:r>
      <w:r w:rsidRPr="000A6EFC">
        <w:rPr>
          <w:rFonts w:ascii="Adobe Caslon Pro" w:hAnsi="Adobe Caslon Pro"/>
          <w:i/>
        </w:rPr>
        <w:t>.</w:t>
      </w:r>
      <w:r>
        <w:rPr>
          <w:rFonts w:ascii="Adobe Caslon Pro" w:hAnsi="Adobe Caslon Pro"/>
        </w:rPr>
        <w:t xml:space="preserve"> 2015-16.</w:t>
      </w:r>
    </w:p>
    <w:p w14:paraId="25919AF9" w14:textId="4131C816" w:rsidR="00B6757C" w:rsidRDefault="005B31B2" w:rsidP="000037BE">
      <w:pPr>
        <w:jc w:val="both"/>
        <w:rPr>
          <w:rFonts w:ascii="Adobe Caslon Pro" w:hAnsi="Adobe Caslon Pro"/>
        </w:rPr>
      </w:pPr>
      <w:proofErr w:type="spellStart"/>
      <w:r>
        <w:rPr>
          <w:rFonts w:ascii="Adobe Caslon Pro" w:hAnsi="Adobe Caslon Pro"/>
        </w:rPr>
        <w:t>Jamiu</w:t>
      </w:r>
      <w:proofErr w:type="spellEnd"/>
      <w:r>
        <w:rPr>
          <w:rFonts w:ascii="Adobe Caslon Pro" w:hAnsi="Adobe Caslon Pro"/>
        </w:rPr>
        <w:t xml:space="preserve"> </w:t>
      </w:r>
      <w:proofErr w:type="spellStart"/>
      <w:r w:rsidR="00312AB7" w:rsidRPr="00312AB7">
        <w:rPr>
          <w:rFonts w:ascii="Adobe Caslon Pro" w:hAnsi="Adobe Caslon Pro"/>
        </w:rPr>
        <w:t>Giwa-Otusajo</w:t>
      </w:r>
      <w:proofErr w:type="spellEnd"/>
      <w:r w:rsidR="00312AB7">
        <w:rPr>
          <w:rFonts w:ascii="Adobe Caslon Pro" w:hAnsi="Adobe Caslon Pro"/>
        </w:rPr>
        <w:t xml:space="preserve"> (PREP student). </w:t>
      </w:r>
      <w:r w:rsidR="00312AB7" w:rsidRPr="00312AB7">
        <w:rPr>
          <w:rFonts w:ascii="Adobe Caslon Pro" w:hAnsi="Adobe Caslon Pro"/>
          <w:i/>
        </w:rPr>
        <w:t>Cathepsin hydrogels</w:t>
      </w:r>
      <w:r w:rsidR="00312AB7">
        <w:rPr>
          <w:rFonts w:ascii="Adobe Caslon Pro" w:hAnsi="Adobe Caslon Pro"/>
        </w:rPr>
        <w:t>. 2017-18.</w:t>
      </w:r>
    </w:p>
    <w:p w14:paraId="2DD5DDF1" w14:textId="64A9A9B2" w:rsidR="00C22DCF" w:rsidRPr="00C22DCF" w:rsidRDefault="00C22DCF" w:rsidP="000037BE">
      <w:pPr>
        <w:jc w:val="both"/>
        <w:rPr>
          <w:rFonts w:ascii="Adobe Caslon Pro" w:hAnsi="Adobe Caslon Pro"/>
        </w:rPr>
      </w:pPr>
      <w:r>
        <w:rPr>
          <w:rFonts w:ascii="Adobe Caslon Pro" w:hAnsi="Adobe Caslon Pro"/>
        </w:rPr>
        <w:t xml:space="preserve">Nathan Colon (PREP student). </w:t>
      </w:r>
      <w:r>
        <w:rPr>
          <w:rFonts w:ascii="Adobe Caslon Pro" w:hAnsi="Adobe Caslon Pro"/>
          <w:i/>
          <w:iCs/>
        </w:rPr>
        <w:t xml:space="preserve">Mechanical properties of hydrogels. </w:t>
      </w:r>
      <w:r>
        <w:rPr>
          <w:rFonts w:ascii="Adobe Caslon Pro" w:hAnsi="Adobe Caslon Pro"/>
        </w:rPr>
        <w:t>2011-12</w:t>
      </w:r>
    </w:p>
    <w:p w14:paraId="59B7A3A3" w14:textId="77777777" w:rsidR="005B31B2" w:rsidRDefault="005B31B2" w:rsidP="000037BE">
      <w:pPr>
        <w:jc w:val="both"/>
        <w:rPr>
          <w:rFonts w:ascii="Adobe Caslon Pro" w:hAnsi="Adobe Caslon Pro"/>
        </w:rPr>
      </w:pPr>
    </w:p>
    <w:p w14:paraId="05804CBE" w14:textId="5BD3D194" w:rsidR="00350B91" w:rsidRDefault="00350B91" w:rsidP="000037BE">
      <w:pPr>
        <w:jc w:val="both"/>
        <w:rPr>
          <w:rFonts w:ascii="Adobe Caslon Pro" w:hAnsi="Adobe Caslon Pro"/>
          <w:b/>
          <w:i/>
        </w:rPr>
      </w:pPr>
      <w:r w:rsidRPr="000A6EFC">
        <w:rPr>
          <w:rFonts w:ascii="Adobe Caslon Pro" w:hAnsi="Adobe Caslon Pro"/>
          <w:b/>
          <w:i/>
        </w:rPr>
        <w:t xml:space="preserve">Former Undergraduate </w:t>
      </w:r>
      <w:r w:rsidR="00D233CD">
        <w:rPr>
          <w:rFonts w:ascii="Adobe Caslon Pro" w:hAnsi="Adobe Caslon Pro"/>
          <w:b/>
          <w:i/>
        </w:rPr>
        <w:t>Researchers (worked as research assistants in Peyton lab)</w:t>
      </w:r>
    </w:p>
    <w:p w14:paraId="60942E56" w14:textId="34CE7C1F" w:rsidR="00742629" w:rsidRPr="00742629" w:rsidRDefault="00742629" w:rsidP="000037BE">
      <w:pPr>
        <w:jc w:val="both"/>
        <w:rPr>
          <w:rFonts w:ascii="Adobe Caslon Pro" w:hAnsi="Adobe Caslon Pro"/>
        </w:rPr>
      </w:pPr>
      <w:r w:rsidRPr="00742629">
        <w:rPr>
          <w:rFonts w:ascii="Adobe Caslon Pro" w:hAnsi="Adobe Caslon Pro"/>
        </w:rPr>
        <w:t>Undergrads have gone on to PhD programs (NC State, Penn, UCSB, Berkeley) and lucrative industry jobs in the biotech/pharmaceuticals arena</w:t>
      </w:r>
      <w:r w:rsidR="004F05B6">
        <w:rPr>
          <w:rFonts w:ascii="Adobe Caslon Pro" w:hAnsi="Adobe Caslon Pro"/>
        </w:rPr>
        <w:t>.</w:t>
      </w:r>
      <w:r w:rsidR="003D57F1">
        <w:rPr>
          <w:rFonts w:ascii="Adobe Caslon Pro" w:hAnsi="Adobe Caslon Pro"/>
        </w:rPr>
        <w:t xml:space="preserve"> *denotes peer-reviewed publication while in Peyton lab.</w:t>
      </w:r>
      <w:r w:rsidR="008C0935">
        <w:rPr>
          <w:rFonts w:ascii="Adobe Caslon Pro" w:hAnsi="Adobe Caslon Pro"/>
        </w:rPr>
        <w:t xml:space="preserve"> </w:t>
      </w:r>
      <w:r w:rsidR="008C0935" w:rsidRPr="008C0935">
        <w:rPr>
          <w:rFonts w:ascii="Adobe Caslon Pro" w:hAnsi="Adobe Caslon Pro"/>
          <w:vertAlign w:val="superscript"/>
        </w:rPr>
        <w:t>#</w:t>
      </w:r>
      <w:r w:rsidR="008C0935">
        <w:rPr>
          <w:rFonts w:ascii="Adobe Caslon Pro" w:hAnsi="Adobe Caslon Pro"/>
        </w:rPr>
        <w:t xml:space="preserve"> denotes member of honors college.</w:t>
      </w:r>
      <w:r w:rsidR="003D57F1">
        <w:rPr>
          <w:rFonts w:ascii="Adobe Caslon Pro" w:hAnsi="Adobe Caslon Pro"/>
        </w:rPr>
        <w:t xml:space="preserve">  </w:t>
      </w:r>
    </w:p>
    <w:p w14:paraId="7356301B" w14:textId="77777777" w:rsidR="00DB03BF" w:rsidRPr="000A6EFC" w:rsidRDefault="00DB03BF" w:rsidP="000037BE">
      <w:pPr>
        <w:jc w:val="both"/>
        <w:rPr>
          <w:rFonts w:ascii="Adobe Caslon Pro" w:hAnsi="Adobe Caslon Pro"/>
        </w:rPr>
        <w:sectPr w:rsidR="00DB03BF" w:rsidRPr="000A6EFC" w:rsidSect="00C87733">
          <w:type w:val="continuous"/>
          <w:pgSz w:w="12240" w:h="15840"/>
          <w:pgMar w:top="1080" w:right="1080" w:bottom="1080" w:left="1080" w:header="720" w:footer="720" w:gutter="0"/>
          <w:cols w:space="720"/>
          <w:titlePg/>
          <w:docGrid w:linePitch="150"/>
        </w:sectPr>
      </w:pPr>
    </w:p>
    <w:p w14:paraId="5C191E85" w14:textId="19E32808" w:rsidR="009A2538" w:rsidRPr="000A6EFC" w:rsidRDefault="00742629" w:rsidP="000037BE">
      <w:pPr>
        <w:jc w:val="both"/>
        <w:rPr>
          <w:rFonts w:ascii="Adobe Caslon Pro" w:hAnsi="Adobe Caslon Pro"/>
        </w:rPr>
      </w:pPr>
      <w:r>
        <w:rPr>
          <w:rFonts w:ascii="Adobe Caslon Pro" w:hAnsi="Adobe Caslon Pro"/>
        </w:rPr>
        <w:lastRenderedPageBreak/>
        <w:t xml:space="preserve">Jaclyn </w:t>
      </w:r>
      <w:proofErr w:type="spellStart"/>
      <w:r>
        <w:rPr>
          <w:rFonts w:ascii="Adobe Caslon Pro" w:hAnsi="Adobe Caslon Pro"/>
        </w:rPr>
        <w:t>Somadelis</w:t>
      </w:r>
      <w:proofErr w:type="spellEnd"/>
      <w:r w:rsidR="008C0935" w:rsidRPr="008C0935">
        <w:rPr>
          <w:rFonts w:ascii="Adobe Caslon Pro" w:hAnsi="Adobe Caslon Pro"/>
          <w:vertAlign w:val="superscript"/>
        </w:rPr>
        <w:t>#</w:t>
      </w:r>
      <w:r>
        <w:rPr>
          <w:rFonts w:ascii="Adobe Caslon Pro" w:hAnsi="Adobe Caslon Pro"/>
        </w:rPr>
        <w:tab/>
      </w:r>
      <w:r>
        <w:rPr>
          <w:rFonts w:ascii="Adobe Caslon Pro" w:hAnsi="Adobe Caslon Pro"/>
        </w:rPr>
        <w:tab/>
      </w:r>
      <w:r w:rsidR="004A053F" w:rsidRPr="000A6EFC">
        <w:rPr>
          <w:rFonts w:ascii="Adobe Caslon Pro" w:hAnsi="Adobe Caslon Pro"/>
        </w:rPr>
        <w:t>2011-</w:t>
      </w:r>
      <w:r w:rsidR="009A2538" w:rsidRPr="000A6EFC">
        <w:rPr>
          <w:rFonts w:ascii="Adobe Caslon Pro" w:hAnsi="Adobe Caslon Pro"/>
        </w:rPr>
        <w:t>12</w:t>
      </w:r>
      <w:r>
        <w:rPr>
          <w:rFonts w:ascii="Adobe Caslon Pro" w:hAnsi="Adobe Caslon Pro"/>
        </w:rPr>
        <w:t xml:space="preserve"> </w:t>
      </w:r>
    </w:p>
    <w:p w14:paraId="4AB4C5D5" w14:textId="603896E7" w:rsidR="009A2538" w:rsidRPr="000A6EFC" w:rsidRDefault="005B06BE" w:rsidP="000037BE">
      <w:pPr>
        <w:jc w:val="both"/>
        <w:rPr>
          <w:rFonts w:ascii="Adobe Caslon Pro" w:hAnsi="Adobe Caslon Pro"/>
        </w:rPr>
      </w:pPr>
      <w:proofErr w:type="spellStart"/>
      <w:r>
        <w:rPr>
          <w:rFonts w:ascii="Adobe Caslon Pro" w:hAnsi="Adobe Caslon Pro"/>
        </w:rPr>
        <w:t>Erinn</w:t>
      </w:r>
      <w:proofErr w:type="spellEnd"/>
      <w:r>
        <w:rPr>
          <w:rFonts w:ascii="Adobe Caslon Pro" w:hAnsi="Adobe Caslon Pro"/>
        </w:rPr>
        <w:t xml:space="preserve"> </w:t>
      </w:r>
      <w:proofErr w:type="spellStart"/>
      <w:r>
        <w:rPr>
          <w:rFonts w:ascii="Adobe Caslon Pro" w:hAnsi="Adobe Caslon Pro"/>
        </w:rPr>
        <w:t>Dandley</w:t>
      </w:r>
      <w:proofErr w:type="spellEnd"/>
      <w:r w:rsidR="003D57F1">
        <w:rPr>
          <w:rFonts w:ascii="Adobe Caslon Pro" w:hAnsi="Adobe Caslon Pro"/>
        </w:rPr>
        <w:t>*</w:t>
      </w:r>
      <w:r>
        <w:rPr>
          <w:rFonts w:ascii="Adobe Caslon Pro" w:hAnsi="Adobe Caslon Pro"/>
        </w:rPr>
        <w:tab/>
      </w:r>
      <w:r>
        <w:rPr>
          <w:rFonts w:ascii="Adobe Caslon Pro" w:hAnsi="Adobe Caslon Pro"/>
        </w:rPr>
        <w:tab/>
      </w:r>
      <w:r w:rsidR="004A053F" w:rsidRPr="000A6EFC">
        <w:rPr>
          <w:rFonts w:ascii="Adobe Caslon Pro" w:hAnsi="Adobe Caslon Pro"/>
        </w:rPr>
        <w:t>2011-</w:t>
      </w:r>
      <w:r w:rsidR="009A2538" w:rsidRPr="000A6EFC">
        <w:rPr>
          <w:rFonts w:ascii="Adobe Caslon Pro" w:hAnsi="Adobe Caslon Pro"/>
        </w:rPr>
        <w:t>12</w:t>
      </w:r>
      <w:r w:rsidR="00742629">
        <w:rPr>
          <w:rFonts w:ascii="Adobe Caslon Pro" w:hAnsi="Adobe Caslon Pro"/>
        </w:rPr>
        <w:t xml:space="preserve"> </w:t>
      </w:r>
    </w:p>
    <w:p w14:paraId="14165D57" w14:textId="3A836E3C" w:rsidR="009A2538" w:rsidRPr="000A6EFC" w:rsidRDefault="004A053F" w:rsidP="000037BE">
      <w:pPr>
        <w:jc w:val="both"/>
        <w:rPr>
          <w:rFonts w:ascii="Adobe Caslon Pro" w:hAnsi="Adobe Caslon Pro"/>
        </w:rPr>
      </w:pPr>
      <w:r w:rsidRPr="000A6EFC">
        <w:rPr>
          <w:rFonts w:ascii="Adobe Caslon Pro" w:hAnsi="Adobe Caslon Pro"/>
        </w:rPr>
        <w:t xml:space="preserve">Tyler </w:t>
      </w:r>
      <w:proofErr w:type="spellStart"/>
      <w:r w:rsidRPr="000A6EFC">
        <w:rPr>
          <w:rFonts w:ascii="Adobe Caslon Pro" w:hAnsi="Adobe Caslon Pro"/>
        </w:rPr>
        <w:t>Vlass</w:t>
      </w:r>
      <w:proofErr w:type="spellEnd"/>
      <w:r w:rsidR="008C0935" w:rsidRPr="008C0935">
        <w:rPr>
          <w:rFonts w:ascii="Adobe Caslon Pro" w:hAnsi="Adobe Caslon Pro"/>
          <w:vertAlign w:val="superscript"/>
        </w:rPr>
        <w:t>#</w:t>
      </w:r>
      <w:r w:rsidRPr="000A6EFC">
        <w:rPr>
          <w:rFonts w:ascii="Adobe Caslon Pro" w:hAnsi="Adobe Caslon Pro"/>
        </w:rPr>
        <w:tab/>
      </w:r>
      <w:r w:rsidRPr="000A6EFC">
        <w:rPr>
          <w:rFonts w:ascii="Adobe Caslon Pro" w:hAnsi="Adobe Caslon Pro"/>
        </w:rPr>
        <w:tab/>
      </w:r>
      <w:r w:rsidRPr="000A6EFC">
        <w:rPr>
          <w:rFonts w:ascii="Adobe Caslon Pro" w:hAnsi="Adobe Caslon Pro"/>
        </w:rPr>
        <w:tab/>
        <w:t>2011-</w:t>
      </w:r>
      <w:r w:rsidR="004B60FA" w:rsidRPr="000A6EFC">
        <w:rPr>
          <w:rFonts w:ascii="Adobe Caslon Pro" w:hAnsi="Adobe Caslon Pro"/>
        </w:rPr>
        <w:t>12</w:t>
      </w:r>
      <w:r w:rsidR="00742629">
        <w:rPr>
          <w:rFonts w:ascii="Adobe Caslon Pro" w:hAnsi="Adobe Caslon Pro"/>
        </w:rPr>
        <w:t xml:space="preserve"> </w:t>
      </w:r>
    </w:p>
    <w:p w14:paraId="70EEE274" w14:textId="38CEB245" w:rsidR="009A2538" w:rsidRPr="000A6EFC" w:rsidRDefault="009A2538" w:rsidP="000037BE">
      <w:pPr>
        <w:jc w:val="both"/>
        <w:rPr>
          <w:rFonts w:ascii="Adobe Caslon Pro" w:hAnsi="Adobe Caslon Pro"/>
        </w:rPr>
      </w:pPr>
      <w:r w:rsidRPr="000A6EFC">
        <w:rPr>
          <w:rFonts w:ascii="Adobe Caslon Pro" w:hAnsi="Adobe Caslon Pro"/>
        </w:rPr>
        <w:t xml:space="preserve">Prateek </w:t>
      </w:r>
      <w:proofErr w:type="spellStart"/>
      <w:r w:rsidRPr="000A6EFC">
        <w:rPr>
          <w:rFonts w:ascii="Adobe Caslon Pro" w:hAnsi="Adobe Caslon Pro"/>
        </w:rPr>
        <w:t>Katti</w:t>
      </w:r>
      <w:proofErr w:type="spellEnd"/>
      <w:r w:rsidR="008C0935" w:rsidRPr="008C0935">
        <w:rPr>
          <w:rFonts w:ascii="Adobe Caslon Pro" w:hAnsi="Adobe Caslon Pro"/>
          <w:vertAlign w:val="superscript"/>
        </w:rPr>
        <w:t>#</w:t>
      </w:r>
      <w:r w:rsidR="007D7820">
        <w:rPr>
          <w:rFonts w:ascii="Adobe Caslon Pro" w:hAnsi="Adobe Caslon Pro"/>
        </w:rPr>
        <w:tab/>
      </w:r>
      <w:r w:rsidR="007D7820">
        <w:rPr>
          <w:rFonts w:ascii="Adobe Caslon Pro" w:hAnsi="Adobe Caslon Pro"/>
        </w:rPr>
        <w:tab/>
      </w:r>
      <w:r w:rsidR="007F03C1">
        <w:rPr>
          <w:rFonts w:ascii="Adobe Caslon Pro" w:hAnsi="Adobe Caslon Pro"/>
        </w:rPr>
        <w:tab/>
      </w:r>
      <w:r w:rsidRPr="000A6EFC">
        <w:rPr>
          <w:rFonts w:ascii="Adobe Caslon Pro" w:hAnsi="Adobe Caslon Pro"/>
        </w:rPr>
        <w:t>2011-12</w:t>
      </w:r>
      <w:r w:rsidR="00742629">
        <w:rPr>
          <w:rFonts w:ascii="Adobe Caslon Pro" w:hAnsi="Adobe Caslon Pro"/>
        </w:rPr>
        <w:t xml:space="preserve"> </w:t>
      </w:r>
    </w:p>
    <w:p w14:paraId="17726DF6" w14:textId="5F28B788" w:rsidR="009A2538" w:rsidRPr="000A6EFC" w:rsidRDefault="005B06BE" w:rsidP="000037BE">
      <w:pPr>
        <w:jc w:val="both"/>
        <w:rPr>
          <w:rFonts w:ascii="Adobe Caslon Pro" w:hAnsi="Adobe Caslon Pro"/>
        </w:rPr>
      </w:pPr>
      <w:proofErr w:type="spellStart"/>
      <w:r>
        <w:rPr>
          <w:rFonts w:ascii="Adobe Caslon Pro" w:hAnsi="Adobe Caslon Pro"/>
        </w:rPr>
        <w:t>Maxsimillyan</w:t>
      </w:r>
      <w:proofErr w:type="spellEnd"/>
      <w:r>
        <w:rPr>
          <w:rFonts w:ascii="Adobe Caslon Pro" w:hAnsi="Adobe Caslon Pro"/>
        </w:rPr>
        <w:t xml:space="preserve"> </w:t>
      </w:r>
      <w:proofErr w:type="spellStart"/>
      <w:r>
        <w:rPr>
          <w:rFonts w:ascii="Adobe Caslon Pro" w:hAnsi="Adobe Caslon Pro"/>
        </w:rPr>
        <w:t>Nowack</w:t>
      </w:r>
      <w:proofErr w:type="spellEnd"/>
      <w:r w:rsidR="008C0935" w:rsidRPr="008C0935">
        <w:rPr>
          <w:rFonts w:ascii="Adobe Caslon Pro" w:hAnsi="Adobe Caslon Pro"/>
          <w:vertAlign w:val="superscript"/>
        </w:rPr>
        <w:t>#</w:t>
      </w:r>
      <w:r>
        <w:rPr>
          <w:rFonts w:ascii="Adobe Caslon Pro" w:hAnsi="Adobe Caslon Pro"/>
        </w:rPr>
        <w:t xml:space="preserve"> </w:t>
      </w:r>
      <w:r>
        <w:rPr>
          <w:rFonts w:ascii="Adobe Caslon Pro" w:hAnsi="Adobe Caslon Pro"/>
        </w:rPr>
        <w:tab/>
      </w:r>
      <w:r w:rsidR="009A2538" w:rsidRPr="000A6EFC">
        <w:rPr>
          <w:rFonts w:ascii="Adobe Caslon Pro" w:hAnsi="Adobe Caslon Pro"/>
        </w:rPr>
        <w:t>2011-13</w:t>
      </w:r>
      <w:r w:rsidR="00742629">
        <w:rPr>
          <w:rFonts w:ascii="Adobe Caslon Pro" w:hAnsi="Adobe Caslon Pro"/>
        </w:rPr>
        <w:t xml:space="preserve"> </w:t>
      </w:r>
    </w:p>
    <w:p w14:paraId="1BF1268C" w14:textId="3B830EE0" w:rsidR="009A2538" w:rsidRPr="000A6EFC" w:rsidRDefault="009A2538" w:rsidP="000037BE">
      <w:pPr>
        <w:jc w:val="both"/>
        <w:rPr>
          <w:rFonts w:ascii="Adobe Caslon Pro" w:hAnsi="Adobe Caslon Pro"/>
        </w:rPr>
      </w:pPr>
      <w:r w:rsidRPr="000A6EFC">
        <w:rPr>
          <w:rFonts w:ascii="Adobe Caslon Pro" w:hAnsi="Adobe Caslon Pro"/>
        </w:rPr>
        <w:t>Jonathan Chiang</w:t>
      </w:r>
      <w:r w:rsidRPr="000A6EFC">
        <w:rPr>
          <w:rFonts w:ascii="Adobe Caslon Pro" w:hAnsi="Adobe Caslon Pro"/>
        </w:rPr>
        <w:tab/>
      </w:r>
      <w:r w:rsidRPr="000A6EFC">
        <w:rPr>
          <w:rFonts w:ascii="Adobe Caslon Pro" w:hAnsi="Adobe Caslon Pro"/>
        </w:rPr>
        <w:tab/>
        <w:t>2011-12</w:t>
      </w:r>
      <w:r w:rsidR="00742629">
        <w:rPr>
          <w:rFonts w:ascii="Adobe Caslon Pro" w:hAnsi="Adobe Caslon Pro"/>
        </w:rPr>
        <w:t xml:space="preserve"> </w:t>
      </w:r>
    </w:p>
    <w:p w14:paraId="6B10BBF9" w14:textId="77777777" w:rsidR="002A191D" w:rsidRDefault="002A191D" w:rsidP="000037BE">
      <w:pPr>
        <w:jc w:val="both"/>
        <w:rPr>
          <w:rFonts w:ascii="Adobe Caslon Pro" w:hAnsi="Adobe Caslon Pro"/>
        </w:rPr>
      </w:pPr>
      <w:r>
        <w:rPr>
          <w:rFonts w:ascii="Adobe Caslon Pro" w:hAnsi="Adobe Caslon Pro"/>
        </w:rPr>
        <w:t xml:space="preserve">Venkata </w:t>
      </w:r>
      <w:proofErr w:type="spellStart"/>
      <w:r>
        <w:rPr>
          <w:rFonts w:ascii="Adobe Caslon Pro" w:hAnsi="Adobe Caslon Pro"/>
        </w:rPr>
        <w:t>Yelleswarapu</w:t>
      </w:r>
      <w:proofErr w:type="spellEnd"/>
      <w:r>
        <w:rPr>
          <w:rFonts w:ascii="Adobe Caslon Pro" w:hAnsi="Adobe Caslon Pro"/>
        </w:rPr>
        <w:tab/>
      </w:r>
      <w:r>
        <w:rPr>
          <w:rFonts w:ascii="Adobe Caslon Pro" w:hAnsi="Adobe Caslon Pro"/>
        </w:rPr>
        <w:tab/>
      </w:r>
      <w:r w:rsidRPr="000A6EFC">
        <w:rPr>
          <w:rFonts w:ascii="Adobe Caslon Pro" w:hAnsi="Adobe Caslon Pro"/>
        </w:rPr>
        <w:t xml:space="preserve">2011 </w:t>
      </w:r>
    </w:p>
    <w:p w14:paraId="0D609AD6" w14:textId="3FD50AEB" w:rsidR="009A2538" w:rsidRPr="000A6EFC" w:rsidRDefault="007D7820" w:rsidP="000037BE">
      <w:pPr>
        <w:jc w:val="both"/>
        <w:rPr>
          <w:rFonts w:ascii="Adobe Caslon Pro" w:hAnsi="Adobe Caslon Pro"/>
        </w:rPr>
      </w:pPr>
      <w:r>
        <w:rPr>
          <w:rFonts w:ascii="Adobe Caslon Pro" w:hAnsi="Adobe Caslon Pro"/>
        </w:rPr>
        <w:t xml:space="preserve">Elyse </w:t>
      </w:r>
      <w:proofErr w:type="spellStart"/>
      <w:r>
        <w:rPr>
          <w:rFonts w:ascii="Adobe Caslon Pro" w:hAnsi="Adobe Caslon Pro"/>
        </w:rPr>
        <w:t>Hartnet</w:t>
      </w:r>
      <w:proofErr w:type="spellEnd"/>
      <w:r>
        <w:rPr>
          <w:rFonts w:ascii="Adobe Caslon Pro" w:hAnsi="Adobe Caslon Pro"/>
        </w:rPr>
        <w:tab/>
      </w:r>
      <w:r>
        <w:rPr>
          <w:rFonts w:ascii="Adobe Caslon Pro" w:hAnsi="Adobe Caslon Pro"/>
        </w:rPr>
        <w:tab/>
      </w:r>
      <w:r w:rsidR="007F03C1">
        <w:rPr>
          <w:rFonts w:ascii="Adobe Caslon Pro" w:hAnsi="Adobe Caslon Pro"/>
        </w:rPr>
        <w:tab/>
      </w:r>
      <w:r w:rsidR="009A2538" w:rsidRPr="000A6EFC">
        <w:rPr>
          <w:rFonts w:ascii="Adobe Caslon Pro" w:hAnsi="Adobe Caslon Pro"/>
        </w:rPr>
        <w:t>2012-</w:t>
      </w:r>
      <w:r w:rsidR="004A053F" w:rsidRPr="000A6EFC">
        <w:rPr>
          <w:rFonts w:ascii="Adobe Caslon Pro" w:hAnsi="Adobe Caslon Pro"/>
        </w:rPr>
        <w:t>13</w:t>
      </w:r>
    </w:p>
    <w:p w14:paraId="567E03E5" w14:textId="2DDE8C28" w:rsidR="009A2538" w:rsidRPr="000A6EFC" w:rsidRDefault="009A2538" w:rsidP="000037BE">
      <w:pPr>
        <w:jc w:val="both"/>
        <w:rPr>
          <w:rFonts w:ascii="Adobe Caslon Pro" w:hAnsi="Adobe Caslon Pro"/>
        </w:rPr>
      </w:pPr>
      <w:r w:rsidRPr="000A6EFC">
        <w:rPr>
          <w:rFonts w:ascii="Adobe Caslon Pro" w:hAnsi="Adobe Caslon Pro"/>
        </w:rPr>
        <w:t xml:space="preserve">Danielle </w:t>
      </w:r>
      <w:proofErr w:type="spellStart"/>
      <w:r w:rsidRPr="000A6EFC">
        <w:rPr>
          <w:rFonts w:ascii="Adobe Caslon Pro" w:hAnsi="Adobe Caslon Pro"/>
        </w:rPr>
        <w:t>LaValley</w:t>
      </w:r>
      <w:proofErr w:type="spellEnd"/>
      <w:r w:rsidRPr="000A6EFC">
        <w:rPr>
          <w:rFonts w:ascii="Adobe Caslon Pro" w:hAnsi="Adobe Caslon Pro"/>
        </w:rPr>
        <w:tab/>
      </w:r>
      <w:r w:rsidRPr="000A6EFC">
        <w:rPr>
          <w:rFonts w:ascii="Adobe Caslon Pro" w:hAnsi="Adobe Caslon Pro"/>
        </w:rPr>
        <w:tab/>
        <w:t>2012</w:t>
      </w:r>
      <w:r w:rsidR="00742629">
        <w:rPr>
          <w:rFonts w:ascii="Adobe Caslon Pro" w:hAnsi="Adobe Caslon Pro"/>
        </w:rPr>
        <w:t xml:space="preserve"> </w:t>
      </w:r>
    </w:p>
    <w:p w14:paraId="329983E2" w14:textId="77777777" w:rsidR="002A191D" w:rsidRDefault="002A191D" w:rsidP="000037BE">
      <w:pPr>
        <w:jc w:val="both"/>
        <w:rPr>
          <w:rFonts w:ascii="Adobe Caslon Pro" w:hAnsi="Adobe Caslon Pro"/>
        </w:rPr>
      </w:pPr>
      <w:r>
        <w:rPr>
          <w:rFonts w:ascii="Adobe Caslon Pro" w:hAnsi="Adobe Caslon Pro"/>
        </w:rPr>
        <w:t xml:space="preserve">Chaz </w:t>
      </w:r>
      <w:proofErr w:type="spellStart"/>
      <w:r>
        <w:rPr>
          <w:rFonts w:ascii="Adobe Caslon Pro" w:hAnsi="Adobe Caslon Pro"/>
        </w:rPr>
        <w:t>Cuckler</w:t>
      </w:r>
      <w:proofErr w:type="spellEnd"/>
      <w:r>
        <w:rPr>
          <w:rFonts w:ascii="Adobe Caslon Pro" w:hAnsi="Adobe Caslon Pro"/>
        </w:rPr>
        <w:tab/>
      </w:r>
      <w:r>
        <w:rPr>
          <w:rFonts w:ascii="Adobe Caslon Pro" w:hAnsi="Adobe Caslon Pro"/>
        </w:rPr>
        <w:tab/>
      </w:r>
      <w:r>
        <w:rPr>
          <w:rFonts w:ascii="Adobe Caslon Pro" w:hAnsi="Adobe Caslon Pro"/>
        </w:rPr>
        <w:tab/>
      </w:r>
      <w:r w:rsidRPr="000A6EFC">
        <w:rPr>
          <w:rFonts w:ascii="Adobe Caslon Pro" w:hAnsi="Adobe Caslon Pro"/>
        </w:rPr>
        <w:t xml:space="preserve">2012 </w:t>
      </w:r>
    </w:p>
    <w:p w14:paraId="3B685BCE" w14:textId="61270FE4" w:rsidR="009A2538" w:rsidRPr="000A6EFC" w:rsidRDefault="005B06BE" w:rsidP="000037BE">
      <w:pPr>
        <w:jc w:val="both"/>
        <w:rPr>
          <w:rFonts w:ascii="Adobe Caslon Pro" w:hAnsi="Adobe Caslon Pro"/>
        </w:rPr>
      </w:pPr>
      <w:r>
        <w:rPr>
          <w:rFonts w:ascii="Adobe Caslon Pro" w:hAnsi="Adobe Caslon Pro"/>
        </w:rPr>
        <w:t>A</w:t>
      </w:r>
      <w:r w:rsidR="00742629">
        <w:rPr>
          <w:rFonts w:ascii="Adobe Caslon Pro" w:hAnsi="Adobe Caslon Pro"/>
        </w:rPr>
        <w:t>id</w:t>
      </w:r>
      <w:r>
        <w:rPr>
          <w:rFonts w:ascii="Adobe Caslon Pro" w:hAnsi="Adobe Caslon Pro"/>
        </w:rPr>
        <w:t>an Gilchrist</w:t>
      </w:r>
      <w:r w:rsidR="008C0935" w:rsidRPr="008C0935">
        <w:rPr>
          <w:rFonts w:ascii="Adobe Caslon Pro" w:hAnsi="Adobe Caslon Pro"/>
          <w:vertAlign w:val="superscript"/>
        </w:rPr>
        <w:t>#</w:t>
      </w:r>
      <w:r>
        <w:rPr>
          <w:rFonts w:ascii="Adobe Caslon Pro" w:hAnsi="Adobe Caslon Pro"/>
        </w:rPr>
        <w:tab/>
      </w:r>
      <w:r>
        <w:rPr>
          <w:rFonts w:ascii="Adobe Caslon Pro" w:hAnsi="Adobe Caslon Pro"/>
        </w:rPr>
        <w:tab/>
      </w:r>
      <w:r w:rsidR="009A2538" w:rsidRPr="000A6EFC">
        <w:rPr>
          <w:rFonts w:ascii="Adobe Caslon Pro" w:hAnsi="Adobe Caslon Pro"/>
        </w:rPr>
        <w:t>2012-13</w:t>
      </w:r>
      <w:r w:rsidR="00742629">
        <w:rPr>
          <w:rFonts w:ascii="Adobe Caslon Pro" w:hAnsi="Adobe Caslon Pro"/>
        </w:rPr>
        <w:t xml:space="preserve"> </w:t>
      </w:r>
    </w:p>
    <w:p w14:paraId="2D96D217" w14:textId="37B415ED" w:rsidR="009A2538" w:rsidRPr="000A6EFC" w:rsidRDefault="004A053F" w:rsidP="000037BE">
      <w:pPr>
        <w:jc w:val="both"/>
        <w:rPr>
          <w:rFonts w:ascii="Adobe Caslon Pro" w:hAnsi="Adobe Caslon Pro"/>
        </w:rPr>
      </w:pPr>
      <w:r w:rsidRPr="000A6EFC">
        <w:rPr>
          <w:rFonts w:ascii="Adobe Caslon Pro" w:hAnsi="Adobe Caslon Pro"/>
        </w:rPr>
        <w:t>Isaac Han</w:t>
      </w:r>
      <w:r w:rsidRPr="000A6EFC">
        <w:rPr>
          <w:rFonts w:ascii="Adobe Caslon Pro" w:hAnsi="Adobe Caslon Pro"/>
        </w:rPr>
        <w:tab/>
      </w:r>
      <w:r w:rsidRPr="000A6EFC">
        <w:rPr>
          <w:rFonts w:ascii="Adobe Caslon Pro" w:hAnsi="Adobe Caslon Pro"/>
        </w:rPr>
        <w:tab/>
      </w:r>
      <w:r w:rsidRPr="000A6EFC">
        <w:rPr>
          <w:rFonts w:ascii="Adobe Caslon Pro" w:hAnsi="Adobe Caslon Pro"/>
        </w:rPr>
        <w:tab/>
        <w:t>2012-</w:t>
      </w:r>
      <w:r w:rsidR="009A2538" w:rsidRPr="000A6EFC">
        <w:rPr>
          <w:rFonts w:ascii="Adobe Caslon Pro" w:hAnsi="Adobe Caslon Pro"/>
        </w:rPr>
        <w:t>13</w:t>
      </w:r>
    </w:p>
    <w:p w14:paraId="2038DE3B" w14:textId="788EF68E" w:rsidR="009A2538" w:rsidRPr="000A6EFC" w:rsidRDefault="005B06BE" w:rsidP="000037BE">
      <w:pPr>
        <w:jc w:val="both"/>
        <w:rPr>
          <w:rFonts w:ascii="Adobe Caslon Pro" w:hAnsi="Adobe Caslon Pro"/>
        </w:rPr>
      </w:pPr>
      <w:r>
        <w:rPr>
          <w:rFonts w:ascii="Adobe Caslon Pro" w:hAnsi="Adobe Caslon Pro"/>
        </w:rPr>
        <w:t>Matthew Crotty</w:t>
      </w:r>
      <w:r>
        <w:rPr>
          <w:rFonts w:ascii="Adobe Caslon Pro" w:hAnsi="Adobe Caslon Pro"/>
        </w:rPr>
        <w:tab/>
      </w:r>
      <w:r>
        <w:rPr>
          <w:rFonts w:ascii="Adobe Caslon Pro" w:hAnsi="Adobe Caslon Pro"/>
        </w:rPr>
        <w:tab/>
      </w:r>
      <w:r w:rsidR="009A2538" w:rsidRPr="000A6EFC">
        <w:rPr>
          <w:rFonts w:ascii="Adobe Caslon Pro" w:hAnsi="Adobe Caslon Pro"/>
        </w:rPr>
        <w:t>2012-</w:t>
      </w:r>
      <w:r w:rsidR="004A053F" w:rsidRPr="000A6EFC">
        <w:rPr>
          <w:rFonts w:ascii="Adobe Caslon Pro" w:hAnsi="Adobe Caslon Pro"/>
        </w:rPr>
        <w:t>13</w:t>
      </w:r>
    </w:p>
    <w:p w14:paraId="40B23029" w14:textId="48EF602F" w:rsidR="009A2538" w:rsidRPr="000A6EFC" w:rsidRDefault="005B06BE" w:rsidP="000037BE">
      <w:pPr>
        <w:jc w:val="both"/>
        <w:rPr>
          <w:rFonts w:ascii="Adobe Caslon Pro" w:hAnsi="Adobe Caslon Pro"/>
        </w:rPr>
      </w:pPr>
      <w:r>
        <w:rPr>
          <w:rFonts w:ascii="Adobe Caslon Pro" w:hAnsi="Adobe Caslon Pro"/>
        </w:rPr>
        <w:t>Patrick Colleton</w:t>
      </w:r>
      <w:r>
        <w:rPr>
          <w:rFonts w:ascii="Adobe Caslon Pro" w:hAnsi="Adobe Caslon Pro"/>
        </w:rPr>
        <w:tab/>
      </w:r>
      <w:r>
        <w:rPr>
          <w:rFonts w:ascii="Adobe Caslon Pro" w:hAnsi="Adobe Caslon Pro"/>
        </w:rPr>
        <w:tab/>
      </w:r>
      <w:r w:rsidR="009A2538" w:rsidRPr="000A6EFC">
        <w:rPr>
          <w:rFonts w:ascii="Adobe Caslon Pro" w:hAnsi="Adobe Caslon Pro"/>
        </w:rPr>
        <w:t>2012-</w:t>
      </w:r>
      <w:r w:rsidR="004A053F" w:rsidRPr="000A6EFC">
        <w:rPr>
          <w:rFonts w:ascii="Adobe Caslon Pro" w:hAnsi="Adobe Caslon Pro"/>
        </w:rPr>
        <w:t>13</w:t>
      </w:r>
    </w:p>
    <w:p w14:paraId="477AFEB1" w14:textId="77777777" w:rsidR="002A191D" w:rsidRDefault="002A191D" w:rsidP="000037BE">
      <w:pPr>
        <w:jc w:val="both"/>
        <w:rPr>
          <w:rFonts w:ascii="Adobe Caslon Pro" w:hAnsi="Adobe Caslon Pro"/>
        </w:rPr>
      </w:pPr>
      <w:r w:rsidRPr="000A6EFC">
        <w:rPr>
          <w:rFonts w:ascii="Adobe Caslon Pro" w:hAnsi="Adobe Caslon Pro"/>
        </w:rPr>
        <w:t>Peggy Yuen</w:t>
      </w:r>
      <w:r w:rsidRPr="000A6EFC">
        <w:rPr>
          <w:rFonts w:ascii="Adobe Caslon Pro" w:hAnsi="Adobe Caslon Pro"/>
        </w:rPr>
        <w:tab/>
      </w:r>
      <w:r w:rsidRPr="000A6EFC">
        <w:rPr>
          <w:rFonts w:ascii="Adobe Caslon Pro" w:hAnsi="Adobe Caslon Pro"/>
        </w:rPr>
        <w:tab/>
      </w:r>
      <w:r w:rsidRPr="000A6EFC">
        <w:rPr>
          <w:rFonts w:ascii="Adobe Caslon Pro" w:hAnsi="Adobe Caslon Pro"/>
        </w:rPr>
        <w:tab/>
        <w:t xml:space="preserve">2013 </w:t>
      </w:r>
    </w:p>
    <w:p w14:paraId="0EEE7C00" w14:textId="16514970" w:rsidR="009A2538" w:rsidRPr="000A6EFC" w:rsidRDefault="005B06BE" w:rsidP="000037BE">
      <w:pPr>
        <w:jc w:val="both"/>
        <w:rPr>
          <w:rFonts w:ascii="Adobe Caslon Pro" w:hAnsi="Adobe Caslon Pro"/>
        </w:rPr>
      </w:pPr>
      <w:r>
        <w:rPr>
          <w:rFonts w:ascii="Adobe Caslon Pro" w:hAnsi="Adobe Caslon Pro"/>
        </w:rPr>
        <w:t>Robert Gunther</w:t>
      </w:r>
      <w:r>
        <w:rPr>
          <w:rFonts w:ascii="Adobe Caslon Pro" w:hAnsi="Adobe Caslon Pro"/>
        </w:rPr>
        <w:tab/>
      </w:r>
      <w:r>
        <w:rPr>
          <w:rFonts w:ascii="Adobe Caslon Pro" w:hAnsi="Adobe Caslon Pro"/>
        </w:rPr>
        <w:tab/>
      </w:r>
      <w:r w:rsidR="004A053F" w:rsidRPr="000A6EFC">
        <w:rPr>
          <w:rFonts w:ascii="Adobe Caslon Pro" w:hAnsi="Adobe Caslon Pro"/>
        </w:rPr>
        <w:t>2013</w:t>
      </w:r>
    </w:p>
    <w:p w14:paraId="76B5412F" w14:textId="664703C8" w:rsidR="00DB03BF" w:rsidRPr="000A6EFC" w:rsidRDefault="005B06BE" w:rsidP="000037BE">
      <w:pPr>
        <w:jc w:val="both"/>
        <w:rPr>
          <w:rFonts w:ascii="Adobe Caslon Pro" w:hAnsi="Adobe Caslon Pro"/>
        </w:rPr>
      </w:pPr>
      <w:r>
        <w:rPr>
          <w:rFonts w:ascii="Adobe Caslon Pro" w:hAnsi="Adobe Caslon Pro"/>
        </w:rPr>
        <w:t>David Gallagher</w:t>
      </w:r>
      <w:r>
        <w:rPr>
          <w:rFonts w:ascii="Adobe Caslon Pro" w:hAnsi="Adobe Caslon Pro"/>
        </w:rPr>
        <w:tab/>
      </w:r>
      <w:r>
        <w:rPr>
          <w:rFonts w:ascii="Adobe Caslon Pro" w:hAnsi="Adobe Caslon Pro"/>
        </w:rPr>
        <w:tab/>
      </w:r>
      <w:r w:rsidR="004A053F" w:rsidRPr="000A6EFC">
        <w:rPr>
          <w:rFonts w:ascii="Adobe Caslon Pro" w:hAnsi="Adobe Caslon Pro"/>
        </w:rPr>
        <w:t>2013</w:t>
      </w:r>
    </w:p>
    <w:p w14:paraId="6483610B" w14:textId="381C6C9A" w:rsidR="0085083A" w:rsidRPr="000A6EFC" w:rsidRDefault="005B06BE" w:rsidP="000037BE">
      <w:pPr>
        <w:jc w:val="both"/>
        <w:rPr>
          <w:rFonts w:ascii="Adobe Caslon Pro" w:hAnsi="Adobe Caslon Pro"/>
        </w:rPr>
      </w:pPr>
      <w:r>
        <w:rPr>
          <w:rFonts w:ascii="Adobe Caslon Pro" w:hAnsi="Adobe Caslon Pro"/>
        </w:rPr>
        <w:t xml:space="preserve">Jason </w:t>
      </w:r>
      <w:proofErr w:type="spellStart"/>
      <w:r>
        <w:rPr>
          <w:rFonts w:ascii="Adobe Caslon Pro" w:hAnsi="Adobe Caslon Pro"/>
        </w:rPr>
        <w:t>Awerman</w:t>
      </w:r>
      <w:proofErr w:type="spellEnd"/>
      <w:r>
        <w:rPr>
          <w:rFonts w:ascii="Adobe Caslon Pro" w:hAnsi="Adobe Caslon Pro"/>
        </w:rPr>
        <w:tab/>
      </w:r>
      <w:r>
        <w:rPr>
          <w:rFonts w:ascii="Adobe Caslon Pro" w:hAnsi="Adobe Caslon Pro"/>
        </w:rPr>
        <w:tab/>
      </w:r>
      <w:r w:rsidR="0085083A" w:rsidRPr="000A6EFC">
        <w:rPr>
          <w:rFonts w:ascii="Adobe Caslon Pro" w:hAnsi="Adobe Caslon Pro"/>
        </w:rPr>
        <w:t>2014</w:t>
      </w:r>
    </w:p>
    <w:p w14:paraId="67AC5886" w14:textId="28B67FD2" w:rsidR="0085083A" w:rsidRPr="000A6EFC" w:rsidRDefault="0085083A" w:rsidP="000037BE">
      <w:pPr>
        <w:jc w:val="both"/>
        <w:rPr>
          <w:rFonts w:ascii="Adobe Caslon Pro" w:hAnsi="Adobe Caslon Pro"/>
        </w:rPr>
      </w:pPr>
      <w:r w:rsidRPr="000A6EFC">
        <w:rPr>
          <w:rFonts w:ascii="Adobe Caslon Pro" w:hAnsi="Adobe Caslon Pro"/>
        </w:rPr>
        <w:t>Nicholas Koenig</w:t>
      </w:r>
      <w:r w:rsidRPr="000A6EFC">
        <w:rPr>
          <w:rFonts w:ascii="Adobe Caslon Pro" w:hAnsi="Adobe Caslon Pro"/>
        </w:rPr>
        <w:tab/>
      </w:r>
      <w:r w:rsidRPr="000A6EFC">
        <w:rPr>
          <w:rFonts w:ascii="Adobe Caslon Pro" w:hAnsi="Adobe Caslon Pro"/>
        </w:rPr>
        <w:tab/>
        <w:t>2014</w:t>
      </w:r>
    </w:p>
    <w:p w14:paraId="1C28E380" w14:textId="2C3862C4" w:rsidR="0085083A" w:rsidRDefault="0085083A" w:rsidP="000037BE">
      <w:pPr>
        <w:jc w:val="both"/>
        <w:rPr>
          <w:rFonts w:ascii="Adobe Caslon Pro" w:hAnsi="Adobe Caslon Pro"/>
        </w:rPr>
      </w:pPr>
      <w:r w:rsidRPr="000A6EFC">
        <w:rPr>
          <w:rFonts w:ascii="Adobe Caslon Pro" w:hAnsi="Adobe Caslon Pro"/>
        </w:rPr>
        <w:t>Timothy Moriarty</w:t>
      </w:r>
      <w:r w:rsidR="003D57F1">
        <w:rPr>
          <w:rFonts w:ascii="Adobe Caslon Pro" w:hAnsi="Adobe Caslon Pro"/>
        </w:rPr>
        <w:t>*</w:t>
      </w:r>
      <w:r w:rsidRPr="000A6EFC">
        <w:rPr>
          <w:rFonts w:ascii="Adobe Caslon Pro" w:hAnsi="Adobe Caslon Pro"/>
        </w:rPr>
        <w:tab/>
      </w:r>
      <w:r w:rsidRPr="000A6EFC">
        <w:rPr>
          <w:rFonts w:ascii="Adobe Caslon Pro" w:hAnsi="Adobe Caslon Pro"/>
        </w:rPr>
        <w:tab/>
        <w:t>2012-1</w:t>
      </w:r>
      <w:r w:rsidR="005B06BE">
        <w:rPr>
          <w:rFonts w:ascii="Adobe Caslon Pro" w:hAnsi="Adobe Caslon Pro"/>
        </w:rPr>
        <w:t>3</w:t>
      </w:r>
    </w:p>
    <w:p w14:paraId="6A4037C0" w14:textId="310769C8" w:rsidR="00742629" w:rsidRPr="000A6EFC" w:rsidRDefault="00742629" w:rsidP="000037BE">
      <w:pPr>
        <w:jc w:val="both"/>
        <w:rPr>
          <w:rFonts w:ascii="Adobe Caslon Pro" w:hAnsi="Adobe Caslon Pro"/>
        </w:rPr>
      </w:pPr>
      <w:r w:rsidRPr="000A6EFC">
        <w:rPr>
          <w:rFonts w:ascii="Adobe Caslon Pro" w:hAnsi="Adobe Caslon Pro"/>
        </w:rPr>
        <w:t>Marianne Sleiman</w:t>
      </w:r>
      <w:r w:rsidR="003D57F1">
        <w:rPr>
          <w:rFonts w:ascii="Adobe Caslon Pro" w:hAnsi="Adobe Caslon Pro"/>
        </w:rPr>
        <w:t>**</w:t>
      </w:r>
      <w:r w:rsidR="008C0935" w:rsidRPr="008C0935">
        <w:rPr>
          <w:rFonts w:ascii="Adobe Caslon Pro" w:hAnsi="Adobe Caslon Pro"/>
          <w:vertAlign w:val="superscript"/>
        </w:rPr>
        <w:t>#</w:t>
      </w:r>
      <w:r w:rsidR="007D7820">
        <w:rPr>
          <w:rFonts w:ascii="Adobe Caslon Pro" w:hAnsi="Adobe Caslon Pro"/>
        </w:rPr>
        <w:tab/>
      </w:r>
      <w:r w:rsidR="007F03C1">
        <w:rPr>
          <w:rFonts w:ascii="Adobe Caslon Pro" w:hAnsi="Adobe Caslon Pro"/>
        </w:rPr>
        <w:tab/>
      </w:r>
      <w:r w:rsidRPr="000A6EFC">
        <w:rPr>
          <w:rFonts w:ascii="Adobe Caslon Pro" w:hAnsi="Adobe Caslon Pro"/>
        </w:rPr>
        <w:t>2012-</w:t>
      </w:r>
      <w:r>
        <w:rPr>
          <w:rFonts w:ascii="Adobe Caslon Pro" w:hAnsi="Adobe Caslon Pro"/>
        </w:rPr>
        <w:t>15</w:t>
      </w:r>
    </w:p>
    <w:p w14:paraId="20C1BEB8" w14:textId="516476AC" w:rsidR="0020253F" w:rsidRDefault="00742629" w:rsidP="000037BE">
      <w:pPr>
        <w:jc w:val="both"/>
        <w:rPr>
          <w:rFonts w:ascii="Adobe Caslon Pro" w:hAnsi="Adobe Caslon Pro"/>
        </w:rPr>
      </w:pPr>
      <w:r w:rsidRPr="000A6EFC">
        <w:rPr>
          <w:rFonts w:ascii="Adobe Caslon Pro" w:hAnsi="Adobe Caslon Pro"/>
        </w:rPr>
        <w:t>Justine Jesse</w:t>
      </w:r>
      <w:r w:rsidR="008C0935" w:rsidRPr="008C0935">
        <w:rPr>
          <w:rFonts w:ascii="Adobe Caslon Pro" w:hAnsi="Adobe Caslon Pro"/>
          <w:vertAlign w:val="superscript"/>
        </w:rPr>
        <w:t>#</w:t>
      </w:r>
      <w:r w:rsidR="007D7820">
        <w:rPr>
          <w:rFonts w:ascii="Adobe Caslon Pro" w:hAnsi="Adobe Caslon Pro"/>
        </w:rPr>
        <w:tab/>
      </w:r>
      <w:r w:rsidR="007D7820">
        <w:rPr>
          <w:rFonts w:ascii="Adobe Caslon Pro" w:hAnsi="Adobe Caslon Pro"/>
        </w:rPr>
        <w:tab/>
      </w:r>
      <w:r w:rsidR="00A1339A">
        <w:rPr>
          <w:rFonts w:ascii="Adobe Caslon Pro" w:hAnsi="Adobe Caslon Pro"/>
        </w:rPr>
        <w:tab/>
      </w:r>
      <w:r w:rsidRPr="000A6EFC">
        <w:rPr>
          <w:rFonts w:ascii="Adobe Caslon Pro" w:hAnsi="Adobe Caslon Pro"/>
        </w:rPr>
        <w:t>2012-</w:t>
      </w:r>
      <w:r>
        <w:rPr>
          <w:rFonts w:ascii="Adobe Caslon Pro" w:hAnsi="Adobe Caslon Pro"/>
        </w:rPr>
        <w:t>15</w:t>
      </w:r>
      <w:r w:rsidRPr="00742629">
        <w:rPr>
          <w:rFonts w:ascii="Adobe Caslon Pro" w:hAnsi="Adobe Caslon Pro"/>
        </w:rPr>
        <w:t xml:space="preserve"> </w:t>
      </w:r>
    </w:p>
    <w:p w14:paraId="78574261" w14:textId="0471DD20" w:rsidR="0020253F" w:rsidRDefault="00742629" w:rsidP="000037BE">
      <w:pPr>
        <w:jc w:val="both"/>
        <w:rPr>
          <w:rFonts w:ascii="Adobe Caslon Pro" w:hAnsi="Adobe Caslon Pro"/>
        </w:rPr>
      </w:pPr>
      <w:r w:rsidRPr="000A6EFC">
        <w:rPr>
          <w:rFonts w:ascii="Adobe Caslon Pro" w:hAnsi="Adobe Caslon Pro"/>
        </w:rPr>
        <w:t xml:space="preserve">Mariusz </w:t>
      </w:r>
      <w:proofErr w:type="spellStart"/>
      <w:r w:rsidRPr="000A6EFC">
        <w:rPr>
          <w:rFonts w:ascii="Adobe Caslon Pro" w:hAnsi="Adobe Caslon Pro"/>
        </w:rPr>
        <w:t>Rdutokoski</w:t>
      </w:r>
      <w:proofErr w:type="spellEnd"/>
      <w:r w:rsidR="008C0935" w:rsidRPr="008C0935">
        <w:rPr>
          <w:rFonts w:ascii="Adobe Caslon Pro" w:hAnsi="Adobe Caslon Pro"/>
          <w:vertAlign w:val="superscript"/>
        </w:rPr>
        <w:t>#</w:t>
      </w:r>
      <w:r w:rsidR="007D7820">
        <w:rPr>
          <w:rFonts w:ascii="Adobe Caslon Pro" w:hAnsi="Adobe Caslon Pro"/>
        </w:rPr>
        <w:tab/>
      </w:r>
      <w:r w:rsidR="007F03C1">
        <w:rPr>
          <w:rFonts w:ascii="Adobe Caslon Pro" w:hAnsi="Adobe Caslon Pro"/>
        </w:rPr>
        <w:tab/>
      </w:r>
      <w:r w:rsidRPr="000A6EFC">
        <w:rPr>
          <w:rFonts w:ascii="Adobe Caslon Pro" w:hAnsi="Adobe Caslon Pro"/>
        </w:rPr>
        <w:t>2012-</w:t>
      </w:r>
      <w:r>
        <w:rPr>
          <w:rFonts w:ascii="Adobe Caslon Pro" w:hAnsi="Adobe Caslon Pro"/>
        </w:rPr>
        <w:t>15</w:t>
      </w:r>
      <w:r w:rsidRPr="00742629">
        <w:rPr>
          <w:rFonts w:ascii="Adobe Caslon Pro" w:hAnsi="Adobe Caslon Pro"/>
        </w:rPr>
        <w:t xml:space="preserve"> </w:t>
      </w:r>
    </w:p>
    <w:p w14:paraId="2A726923" w14:textId="5A74CB50" w:rsidR="007A07AD" w:rsidRDefault="00742629" w:rsidP="007A07AD">
      <w:pPr>
        <w:jc w:val="both"/>
        <w:rPr>
          <w:rFonts w:ascii="Adobe Caslon Pro" w:hAnsi="Adobe Caslon Pro"/>
        </w:rPr>
      </w:pPr>
      <w:r w:rsidRPr="000A6EFC">
        <w:rPr>
          <w:rFonts w:ascii="Adobe Caslon Pro" w:hAnsi="Adobe Caslon Pro"/>
        </w:rPr>
        <w:t>Michel Grunwald</w:t>
      </w:r>
      <w:r w:rsidR="00A92D2D">
        <w:rPr>
          <w:rFonts w:ascii="Adobe Caslon Pro" w:hAnsi="Adobe Caslon Pro"/>
        </w:rPr>
        <w:t>*</w:t>
      </w:r>
      <w:r w:rsidRPr="000A6EFC">
        <w:rPr>
          <w:rFonts w:ascii="Adobe Caslon Pro" w:hAnsi="Adobe Caslon Pro"/>
        </w:rPr>
        <w:tab/>
      </w:r>
      <w:r w:rsidRPr="000A6EFC">
        <w:rPr>
          <w:rFonts w:ascii="Adobe Caslon Pro" w:hAnsi="Adobe Caslon Pro"/>
        </w:rPr>
        <w:tab/>
        <w:t>2014-</w:t>
      </w:r>
      <w:r>
        <w:rPr>
          <w:rFonts w:ascii="Adobe Caslon Pro" w:hAnsi="Adobe Caslon Pro"/>
        </w:rPr>
        <w:t>15</w:t>
      </w:r>
      <w:r w:rsidR="007A07AD" w:rsidRPr="007A07AD">
        <w:rPr>
          <w:rFonts w:ascii="Adobe Caslon Pro" w:hAnsi="Adobe Caslon Pro"/>
        </w:rPr>
        <w:t xml:space="preserve"> </w:t>
      </w:r>
    </w:p>
    <w:p w14:paraId="6E5E871D" w14:textId="634500E9" w:rsidR="007A07AD" w:rsidRPr="000A6EFC" w:rsidRDefault="007D7820" w:rsidP="007A07AD">
      <w:pPr>
        <w:jc w:val="both"/>
        <w:rPr>
          <w:rFonts w:ascii="Adobe Caslon Pro" w:hAnsi="Adobe Caslon Pro"/>
        </w:rPr>
      </w:pPr>
      <w:r>
        <w:rPr>
          <w:rFonts w:ascii="Adobe Caslon Pro" w:hAnsi="Adobe Caslon Pro"/>
        </w:rPr>
        <w:t xml:space="preserve">Megan </w:t>
      </w:r>
      <w:proofErr w:type="spellStart"/>
      <w:r>
        <w:rPr>
          <w:rFonts w:ascii="Adobe Caslon Pro" w:hAnsi="Adobe Caslon Pro"/>
        </w:rPr>
        <w:t>Renny</w:t>
      </w:r>
      <w:proofErr w:type="spellEnd"/>
      <w:r>
        <w:rPr>
          <w:rFonts w:ascii="Adobe Caslon Pro" w:hAnsi="Adobe Caslon Pro"/>
        </w:rPr>
        <w:tab/>
      </w:r>
      <w:r>
        <w:rPr>
          <w:rFonts w:ascii="Adobe Caslon Pro" w:hAnsi="Adobe Caslon Pro"/>
        </w:rPr>
        <w:tab/>
      </w:r>
      <w:r w:rsidR="007F03C1">
        <w:rPr>
          <w:rFonts w:ascii="Adobe Caslon Pro" w:hAnsi="Adobe Caslon Pro"/>
        </w:rPr>
        <w:tab/>
      </w:r>
      <w:r w:rsidR="007A07AD">
        <w:rPr>
          <w:rFonts w:ascii="Adobe Caslon Pro" w:hAnsi="Adobe Caslon Pro"/>
        </w:rPr>
        <w:t>2014</w:t>
      </w:r>
    </w:p>
    <w:p w14:paraId="1C70E40E" w14:textId="6B797DB5" w:rsidR="007A07AD" w:rsidRPr="000A6EFC" w:rsidRDefault="007A07AD" w:rsidP="007A07AD">
      <w:pPr>
        <w:jc w:val="both"/>
        <w:rPr>
          <w:rFonts w:ascii="Adobe Caslon Pro" w:hAnsi="Adobe Caslon Pro"/>
        </w:rPr>
      </w:pPr>
      <w:r>
        <w:rPr>
          <w:rFonts w:ascii="Adobe Caslon Pro" w:hAnsi="Adobe Caslon Pro"/>
        </w:rPr>
        <w:t>Elizabeth Swanson</w:t>
      </w:r>
      <w:r>
        <w:rPr>
          <w:rFonts w:ascii="Adobe Caslon Pro" w:hAnsi="Adobe Caslon Pro"/>
        </w:rPr>
        <w:tab/>
      </w:r>
      <w:r>
        <w:rPr>
          <w:rFonts w:ascii="Adobe Caslon Pro" w:hAnsi="Adobe Caslon Pro"/>
        </w:rPr>
        <w:tab/>
        <w:t>2014</w:t>
      </w:r>
    </w:p>
    <w:p w14:paraId="2C5BF5B0" w14:textId="77777777" w:rsidR="002A191D" w:rsidRDefault="002A191D" w:rsidP="001D300D">
      <w:pPr>
        <w:jc w:val="both"/>
        <w:rPr>
          <w:rFonts w:ascii="Adobe Caslon Pro" w:hAnsi="Adobe Caslon Pro"/>
        </w:rPr>
      </w:pPr>
      <w:r w:rsidRPr="000A6EFC">
        <w:rPr>
          <w:rFonts w:ascii="Adobe Caslon Pro" w:hAnsi="Adobe Caslon Pro"/>
        </w:rPr>
        <w:t>Cierra</w:t>
      </w:r>
      <w:r>
        <w:rPr>
          <w:rFonts w:ascii="Adobe Caslon Pro" w:hAnsi="Adobe Caslon Pro"/>
        </w:rPr>
        <w:t xml:space="preserve"> Cotton</w:t>
      </w:r>
      <w:r>
        <w:rPr>
          <w:rFonts w:ascii="Adobe Caslon Pro" w:hAnsi="Adobe Caslon Pro"/>
        </w:rPr>
        <w:tab/>
      </w:r>
      <w:r>
        <w:rPr>
          <w:rFonts w:ascii="Adobe Caslon Pro" w:hAnsi="Adobe Caslon Pro"/>
        </w:rPr>
        <w:tab/>
      </w:r>
      <w:r>
        <w:rPr>
          <w:rFonts w:ascii="Adobe Caslon Pro" w:hAnsi="Adobe Caslon Pro"/>
        </w:rPr>
        <w:tab/>
      </w:r>
      <w:r w:rsidRPr="000A6EFC">
        <w:rPr>
          <w:rFonts w:ascii="Adobe Caslon Pro" w:hAnsi="Adobe Caslon Pro"/>
        </w:rPr>
        <w:t xml:space="preserve">2014 </w:t>
      </w:r>
    </w:p>
    <w:p w14:paraId="33797FFE" w14:textId="60796671" w:rsidR="001D300D" w:rsidRPr="000A6EFC" w:rsidRDefault="007D7820" w:rsidP="001D300D">
      <w:pPr>
        <w:jc w:val="both"/>
        <w:rPr>
          <w:rFonts w:ascii="Adobe Caslon Pro" w:hAnsi="Adobe Caslon Pro"/>
        </w:rPr>
      </w:pPr>
      <w:r>
        <w:rPr>
          <w:rFonts w:ascii="Adobe Caslon Pro" w:hAnsi="Adobe Caslon Pro"/>
        </w:rPr>
        <w:t>Shayna Nolan</w:t>
      </w:r>
      <w:r>
        <w:rPr>
          <w:rFonts w:ascii="Adobe Caslon Pro" w:hAnsi="Adobe Caslon Pro"/>
        </w:rPr>
        <w:tab/>
      </w:r>
      <w:r>
        <w:rPr>
          <w:rFonts w:ascii="Adobe Caslon Pro" w:hAnsi="Adobe Caslon Pro"/>
        </w:rPr>
        <w:tab/>
      </w:r>
      <w:r w:rsidR="007F03C1">
        <w:rPr>
          <w:rFonts w:ascii="Adobe Caslon Pro" w:hAnsi="Adobe Caslon Pro"/>
        </w:rPr>
        <w:tab/>
      </w:r>
      <w:r w:rsidR="001D300D" w:rsidRPr="000A6EFC">
        <w:rPr>
          <w:rFonts w:ascii="Adobe Caslon Pro" w:hAnsi="Adobe Caslon Pro"/>
        </w:rPr>
        <w:t>2013-</w:t>
      </w:r>
      <w:r w:rsidR="001D300D">
        <w:rPr>
          <w:rFonts w:ascii="Adobe Caslon Pro" w:hAnsi="Adobe Caslon Pro"/>
        </w:rPr>
        <w:t>15</w:t>
      </w:r>
    </w:p>
    <w:p w14:paraId="2D37B68B" w14:textId="18B18BA3" w:rsidR="001D300D" w:rsidRPr="000A6EFC" w:rsidRDefault="001D300D" w:rsidP="001D300D">
      <w:pPr>
        <w:jc w:val="both"/>
        <w:rPr>
          <w:rFonts w:ascii="Adobe Caslon Pro" w:hAnsi="Adobe Caslon Pro"/>
        </w:rPr>
      </w:pPr>
      <w:r w:rsidRPr="000A6EFC">
        <w:rPr>
          <w:rFonts w:ascii="Adobe Caslon Pro" w:hAnsi="Adobe Caslon Pro"/>
        </w:rPr>
        <w:t>Thomas McCarthy</w:t>
      </w:r>
      <w:r w:rsidRPr="000A6EFC">
        <w:rPr>
          <w:rFonts w:ascii="Adobe Caslon Pro" w:hAnsi="Adobe Caslon Pro"/>
        </w:rPr>
        <w:tab/>
      </w:r>
      <w:r w:rsidRPr="000A6EFC">
        <w:rPr>
          <w:rFonts w:ascii="Adobe Caslon Pro" w:hAnsi="Adobe Caslon Pro"/>
        </w:rPr>
        <w:tab/>
        <w:t>2014-</w:t>
      </w:r>
      <w:r>
        <w:rPr>
          <w:rFonts w:ascii="Adobe Caslon Pro" w:hAnsi="Adobe Caslon Pro"/>
        </w:rPr>
        <w:t>16</w:t>
      </w:r>
    </w:p>
    <w:p w14:paraId="4D62B6AF" w14:textId="021378C4" w:rsidR="001D300D" w:rsidRPr="000A6EFC" w:rsidRDefault="001D300D" w:rsidP="001D300D">
      <w:pPr>
        <w:jc w:val="both"/>
        <w:rPr>
          <w:rFonts w:ascii="Adobe Caslon Pro" w:hAnsi="Adobe Caslon Pro"/>
        </w:rPr>
      </w:pPr>
      <w:r>
        <w:rPr>
          <w:rFonts w:ascii="Adobe Caslon Pro" w:hAnsi="Adobe Caslon Pro"/>
        </w:rPr>
        <w:t>John MacMunn</w:t>
      </w:r>
      <w:r w:rsidR="00A9509B" w:rsidRPr="00A9509B">
        <w:rPr>
          <w:rFonts w:ascii="Adobe Caslon Pro" w:hAnsi="Adobe Caslon Pro"/>
          <w:vertAlign w:val="superscript"/>
        </w:rPr>
        <w:t>*</w:t>
      </w:r>
      <w:r>
        <w:rPr>
          <w:rFonts w:ascii="Adobe Caslon Pro" w:hAnsi="Adobe Caslon Pro"/>
        </w:rPr>
        <w:tab/>
      </w:r>
      <w:r>
        <w:rPr>
          <w:rFonts w:ascii="Adobe Caslon Pro" w:hAnsi="Adobe Caslon Pro"/>
        </w:rPr>
        <w:tab/>
      </w:r>
      <w:r w:rsidRPr="000A6EFC">
        <w:rPr>
          <w:rFonts w:ascii="Adobe Caslon Pro" w:hAnsi="Adobe Caslon Pro"/>
        </w:rPr>
        <w:t>2014-</w:t>
      </w:r>
      <w:r>
        <w:rPr>
          <w:rFonts w:ascii="Adobe Caslon Pro" w:hAnsi="Adobe Caslon Pro"/>
        </w:rPr>
        <w:t>16</w:t>
      </w:r>
    </w:p>
    <w:p w14:paraId="5F0724AD" w14:textId="058647A9" w:rsidR="001D300D" w:rsidRPr="000A6EFC" w:rsidRDefault="001D300D" w:rsidP="001D300D">
      <w:pPr>
        <w:jc w:val="both"/>
        <w:rPr>
          <w:rFonts w:ascii="Adobe Caslon Pro" w:hAnsi="Adobe Caslon Pro"/>
        </w:rPr>
      </w:pPr>
      <w:r>
        <w:rPr>
          <w:rFonts w:ascii="Adobe Caslon Pro" w:hAnsi="Adobe Caslon Pro"/>
        </w:rPr>
        <w:t xml:space="preserve">Michael </w:t>
      </w:r>
      <w:proofErr w:type="spellStart"/>
      <w:r>
        <w:rPr>
          <w:rFonts w:ascii="Adobe Caslon Pro" w:hAnsi="Adobe Caslon Pro"/>
        </w:rPr>
        <w:t>Fitman</w:t>
      </w:r>
      <w:proofErr w:type="spellEnd"/>
      <w:r>
        <w:rPr>
          <w:rFonts w:ascii="Adobe Caslon Pro" w:hAnsi="Adobe Caslon Pro"/>
        </w:rPr>
        <w:tab/>
      </w:r>
      <w:r>
        <w:rPr>
          <w:rFonts w:ascii="Adobe Caslon Pro" w:hAnsi="Adobe Caslon Pro"/>
        </w:rPr>
        <w:tab/>
      </w:r>
      <w:r w:rsidRPr="000A6EFC">
        <w:rPr>
          <w:rFonts w:ascii="Adobe Caslon Pro" w:hAnsi="Adobe Caslon Pro"/>
        </w:rPr>
        <w:t>2014-</w:t>
      </w:r>
      <w:r>
        <w:rPr>
          <w:rFonts w:ascii="Adobe Caslon Pro" w:hAnsi="Adobe Caslon Pro"/>
        </w:rPr>
        <w:t>15</w:t>
      </w:r>
    </w:p>
    <w:p w14:paraId="3016D72B" w14:textId="0B77DDCA" w:rsidR="001D300D" w:rsidRDefault="001D300D" w:rsidP="001D300D">
      <w:pPr>
        <w:jc w:val="both"/>
        <w:rPr>
          <w:rFonts w:ascii="Adobe Caslon Pro" w:hAnsi="Adobe Caslon Pro"/>
        </w:rPr>
      </w:pPr>
      <w:r w:rsidRPr="000A6EFC">
        <w:rPr>
          <w:rFonts w:ascii="Adobe Caslon Pro" w:hAnsi="Adobe Caslon Pro"/>
        </w:rPr>
        <w:t>Ari Gilman</w:t>
      </w:r>
      <w:r w:rsidRPr="000A6EFC">
        <w:rPr>
          <w:rFonts w:ascii="Adobe Caslon Pro" w:hAnsi="Adobe Caslon Pro"/>
        </w:rPr>
        <w:tab/>
      </w:r>
      <w:r w:rsidRPr="000A6EFC">
        <w:rPr>
          <w:rFonts w:ascii="Adobe Caslon Pro" w:hAnsi="Adobe Caslon Pro"/>
        </w:rPr>
        <w:tab/>
      </w:r>
      <w:r w:rsidRPr="000A6EFC">
        <w:rPr>
          <w:rFonts w:ascii="Adobe Caslon Pro" w:hAnsi="Adobe Caslon Pro"/>
        </w:rPr>
        <w:tab/>
        <w:t>2014-</w:t>
      </w:r>
      <w:r>
        <w:rPr>
          <w:rFonts w:ascii="Adobe Caslon Pro" w:hAnsi="Adobe Caslon Pro"/>
        </w:rPr>
        <w:t>16</w:t>
      </w:r>
    </w:p>
    <w:p w14:paraId="1D915A0D" w14:textId="2DE7C582" w:rsidR="001D300D" w:rsidRDefault="001D300D" w:rsidP="001D300D">
      <w:pPr>
        <w:jc w:val="both"/>
        <w:rPr>
          <w:rFonts w:ascii="Adobe Caslon Pro" w:hAnsi="Adobe Caslon Pro"/>
        </w:rPr>
      </w:pPr>
      <w:r>
        <w:rPr>
          <w:rFonts w:ascii="Adobe Caslon Pro" w:hAnsi="Adobe Caslon Pro"/>
        </w:rPr>
        <w:t xml:space="preserve">Luka </w:t>
      </w:r>
      <w:proofErr w:type="spellStart"/>
      <w:r>
        <w:rPr>
          <w:rFonts w:ascii="Adobe Caslon Pro" w:hAnsi="Adobe Caslon Pro"/>
        </w:rPr>
        <w:t>Catipovic</w:t>
      </w:r>
      <w:proofErr w:type="spellEnd"/>
      <w:r>
        <w:rPr>
          <w:rFonts w:ascii="Adobe Caslon Pro" w:hAnsi="Adobe Caslon Pro"/>
        </w:rPr>
        <w:tab/>
      </w:r>
      <w:r>
        <w:rPr>
          <w:rFonts w:ascii="Adobe Caslon Pro" w:hAnsi="Adobe Caslon Pro"/>
        </w:rPr>
        <w:tab/>
        <w:t>2015</w:t>
      </w:r>
    </w:p>
    <w:p w14:paraId="0ABB9BFC" w14:textId="78E62ADD" w:rsidR="00C50078" w:rsidRDefault="00C50078" w:rsidP="00C50078">
      <w:pPr>
        <w:jc w:val="both"/>
        <w:rPr>
          <w:rFonts w:ascii="Adobe Caslon Pro" w:hAnsi="Adobe Caslon Pro"/>
        </w:rPr>
      </w:pPr>
      <w:r>
        <w:rPr>
          <w:rFonts w:ascii="Adobe Caslon Pro" w:hAnsi="Adobe Caslon Pro"/>
        </w:rPr>
        <w:t xml:space="preserve">Marisa Souza </w:t>
      </w:r>
      <w:r>
        <w:rPr>
          <w:rFonts w:ascii="Adobe Caslon Pro" w:hAnsi="Adobe Caslon Pro"/>
        </w:rPr>
        <w:tab/>
      </w:r>
      <w:r>
        <w:rPr>
          <w:rFonts w:ascii="Adobe Caslon Pro" w:hAnsi="Adobe Caslon Pro"/>
        </w:rPr>
        <w:tab/>
      </w:r>
      <w:r w:rsidR="007F03C1">
        <w:rPr>
          <w:rFonts w:ascii="Adobe Caslon Pro" w:hAnsi="Adobe Caslon Pro"/>
        </w:rPr>
        <w:tab/>
      </w:r>
      <w:r>
        <w:rPr>
          <w:rFonts w:ascii="Adobe Caslon Pro" w:hAnsi="Adobe Caslon Pro"/>
        </w:rPr>
        <w:t>2017</w:t>
      </w:r>
    </w:p>
    <w:p w14:paraId="33520735" w14:textId="673D8641" w:rsidR="00C50078" w:rsidRDefault="00C50078" w:rsidP="00C50078">
      <w:pPr>
        <w:jc w:val="both"/>
        <w:rPr>
          <w:rFonts w:ascii="Adobe Caslon Pro" w:hAnsi="Adobe Caslon Pro"/>
        </w:rPr>
      </w:pPr>
      <w:r>
        <w:rPr>
          <w:rFonts w:ascii="Adobe Caslon Pro" w:hAnsi="Adobe Caslon Pro"/>
        </w:rPr>
        <w:t xml:space="preserve">Adam </w:t>
      </w:r>
      <w:proofErr w:type="spellStart"/>
      <w:r>
        <w:rPr>
          <w:rFonts w:ascii="Adobe Caslon Pro" w:hAnsi="Adobe Caslon Pro"/>
        </w:rPr>
        <w:t>Selsman</w:t>
      </w:r>
      <w:proofErr w:type="spellEnd"/>
      <w:r>
        <w:rPr>
          <w:rFonts w:ascii="Adobe Caslon Pro" w:hAnsi="Adobe Caslon Pro"/>
        </w:rPr>
        <w:tab/>
      </w:r>
      <w:r>
        <w:rPr>
          <w:rFonts w:ascii="Adobe Caslon Pro" w:hAnsi="Adobe Caslon Pro"/>
        </w:rPr>
        <w:tab/>
        <w:t>2015-2018</w:t>
      </w:r>
    </w:p>
    <w:p w14:paraId="6E076D24" w14:textId="1D3B74D9" w:rsidR="00C50078" w:rsidRDefault="00C50078" w:rsidP="00C50078">
      <w:pPr>
        <w:jc w:val="both"/>
        <w:rPr>
          <w:rFonts w:ascii="Adobe Caslon Pro" w:hAnsi="Adobe Caslon Pro"/>
        </w:rPr>
      </w:pPr>
      <w:r>
        <w:rPr>
          <w:rFonts w:ascii="Adobe Caslon Pro" w:hAnsi="Adobe Caslon Pro"/>
        </w:rPr>
        <w:t xml:space="preserve">Chris </w:t>
      </w:r>
      <w:proofErr w:type="spellStart"/>
      <w:r>
        <w:rPr>
          <w:rFonts w:ascii="Adobe Caslon Pro" w:hAnsi="Adobe Caslon Pro"/>
        </w:rPr>
        <w:t>Sparages</w:t>
      </w:r>
      <w:proofErr w:type="spellEnd"/>
      <w:r w:rsidR="00B8279A">
        <w:rPr>
          <w:rFonts w:ascii="Adobe Caslon Pro" w:hAnsi="Adobe Caslon Pro"/>
        </w:rPr>
        <w:t>*</w:t>
      </w:r>
      <w:r>
        <w:rPr>
          <w:rFonts w:ascii="Adobe Caslon Pro" w:hAnsi="Adobe Caslon Pro"/>
        </w:rPr>
        <w:tab/>
      </w:r>
      <w:r>
        <w:rPr>
          <w:rFonts w:ascii="Adobe Caslon Pro" w:hAnsi="Adobe Caslon Pro"/>
        </w:rPr>
        <w:tab/>
        <w:t>2015-2018</w:t>
      </w:r>
    </w:p>
    <w:p w14:paraId="2DF2E3E8" w14:textId="1B551CC8" w:rsidR="00C50078" w:rsidRDefault="00C50078" w:rsidP="00C50078">
      <w:pPr>
        <w:jc w:val="both"/>
        <w:rPr>
          <w:rFonts w:ascii="Adobe Caslon Pro" w:hAnsi="Adobe Caslon Pro"/>
        </w:rPr>
      </w:pPr>
      <w:proofErr w:type="spellStart"/>
      <w:r>
        <w:rPr>
          <w:rFonts w:ascii="Adobe Caslon Pro" w:hAnsi="Adobe Caslon Pro"/>
        </w:rPr>
        <w:t>Annali</w:t>
      </w:r>
      <w:proofErr w:type="spellEnd"/>
      <w:r>
        <w:rPr>
          <w:rFonts w:ascii="Adobe Caslon Pro" w:hAnsi="Adobe Caslon Pro"/>
        </w:rPr>
        <w:t xml:space="preserve"> </w:t>
      </w:r>
      <w:proofErr w:type="spellStart"/>
      <w:r>
        <w:rPr>
          <w:rFonts w:ascii="Adobe Caslon Pro" w:hAnsi="Adobe Caslon Pro"/>
        </w:rPr>
        <w:t>Yurkevicz</w:t>
      </w:r>
      <w:proofErr w:type="spellEnd"/>
      <w:r>
        <w:rPr>
          <w:rFonts w:ascii="Adobe Caslon Pro" w:hAnsi="Adobe Caslon Pro"/>
        </w:rPr>
        <w:tab/>
      </w:r>
      <w:r>
        <w:rPr>
          <w:rFonts w:ascii="Adobe Caslon Pro" w:hAnsi="Adobe Caslon Pro"/>
        </w:rPr>
        <w:tab/>
        <w:t>2015-2018</w:t>
      </w:r>
    </w:p>
    <w:p w14:paraId="5A1E0F6D" w14:textId="1F49A181" w:rsidR="00C50078" w:rsidRDefault="00C50078" w:rsidP="00C50078">
      <w:pPr>
        <w:jc w:val="both"/>
        <w:rPr>
          <w:rFonts w:ascii="Adobe Caslon Pro" w:hAnsi="Adobe Caslon Pro"/>
        </w:rPr>
      </w:pPr>
      <w:r>
        <w:rPr>
          <w:rFonts w:ascii="Adobe Caslon Pro" w:hAnsi="Adobe Caslon Pro"/>
        </w:rPr>
        <w:t xml:space="preserve">Dave </w:t>
      </w:r>
      <w:proofErr w:type="spellStart"/>
      <w:r>
        <w:rPr>
          <w:rFonts w:ascii="Adobe Caslon Pro" w:hAnsi="Adobe Caslon Pro"/>
        </w:rPr>
        <w:t>Podorefsky</w:t>
      </w:r>
      <w:proofErr w:type="spellEnd"/>
      <w:r>
        <w:rPr>
          <w:rFonts w:ascii="Adobe Caslon Pro" w:hAnsi="Adobe Caslon Pro"/>
        </w:rPr>
        <w:tab/>
      </w:r>
      <w:r>
        <w:rPr>
          <w:rFonts w:ascii="Adobe Caslon Pro" w:hAnsi="Adobe Caslon Pro"/>
        </w:rPr>
        <w:tab/>
        <w:t>2015-2018</w:t>
      </w:r>
    </w:p>
    <w:p w14:paraId="4E42A1C3" w14:textId="0303E36E" w:rsidR="00C50078" w:rsidRDefault="00C50078" w:rsidP="00C50078">
      <w:pPr>
        <w:jc w:val="both"/>
        <w:rPr>
          <w:rFonts w:ascii="Adobe Caslon Pro" w:hAnsi="Adobe Caslon Pro"/>
        </w:rPr>
      </w:pPr>
      <w:r>
        <w:rPr>
          <w:rFonts w:ascii="Adobe Caslon Pro" w:hAnsi="Adobe Caslon Pro"/>
        </w:rPr>
        <w:t xml:space="preserve">Matt </w:t>
      </w:r>
      <w:proofErr w:type="spellStart"/>
      <w:r>
        <w:rPr>
          <w:rFonts w:ascii="Adobe Caslon Pro" w:hAnsi="Adobe Caslon Pro"/>
        </w:rPr>
        <w:t>Rasmuson</w:t>
      </w:r>
      <w:proofErr w:type="spellEnd"/>
      <w:r>
        <w:rPr>
          <w:rFonts w:ascii="Adobe Caslon Pro" w:hAnsi="Adobe Caslon Pro"/>
        </w:rPr>
        <w:tab/>
      </w:r>
      <w:r>
        <w:rPr>
          <w:rFonts w:ascii="Adobe Caslon Pro" w:hAnsi="Adobe Caslon Pro"/>
        </w:rPr>
        <w:tab/>
        <w:t>2015-2018</w:t>
      </w:r>
    </w:p>
    <w:p w14:paraId="6D449585" w14:textId="2C4768B2" w:rsidR="00C50078" w:rsidRDefault="00C50078" w:rsidP="00C50078">
      <w:pPr>
        <w:jc w:val="both"/>
        <w:rPr>
          <w:rFonts w:ascii="Adobe Caslon Pro" w:hAnsi="Adobe Caslon Pro"/>
        </w:rPr>
      </w:pPr>
      <w:r>
        <w:rPr>
          <w:rFonts w:ascii="Adobe Caslon Pro" w:hAnsi="Adobe Caslon Pro"/>
        </w:rPr>
        <w:t>Jessica Belliveau</w:t>
      </w:r>
      <w:r>
        <w:rPr>
          <w:rFonts w:ascii="Adobe Caslon Pro" w:hAnsi="Adobe Caslon Pro"/>
        </w:rPr>
        <w:tab/>
      </w:r>
      <w:r>
        <w:rPr>
          <w:rFonts w:ascii="Adobe Caslon Pro" w:hAnsi="Adobe Caslon Pro"/>
        </w:rPr>
        <w:tab/>
        <w:t>2015-2018</w:t>
      </w:r>
    </w:p>
    <w:p w14:paraId="7B290DCB" w14:textId="687A1353" w:rsidR="00C50078" w:rsidRDefault="00C50078" w:rsidP="00C50078">
      <w:pPr>
        <w:jc w:val="both"/>
        <w:rPr>
          <w:rFonts w:ascii="Adobe Caslon Pro" w:hAnsi="Adobe Caslon Pro"/>
        </w:rPr>
      </w:pPr>
      <w:r>
        <w:rPr>
          <w:rFonts w:ascii="Adobe Caslon Pro" w:hAnsi="Adobe Caslon Pro"/>
        </w:rPr>
        <w:t>Ian Kilcoyne</w:t>
      </w:r>
      <w:r>
        <w:rPr>
          <w:rFonts w:ascii="Adobe Caslon Pro" w:hAnsi="Adobe Caslon Pro"/>
        </w:rPr>
        <w:tab/>
      </w:r>
      <w:r>
        <w:rPr>
          <w:rFonts w:ascii="Adobe Caslon Pro" w:hAnsi="Adobe Caslon Pro"/>
        </w:rPr>
        <w:tab/>
      </w:r>
      <w:r>
        <w:rPr>
          <w:rFonts w:ascii="Adobe Caslon Pro" w:hAnsi="Adobe Caslon Pro"/>
        </w:rPr>
        <w:tab/>
        <w:t>2016-2018</w:t>
      </w:r>
    </w:p>
    <w:p w14:paraId="25F3CC78" w14:textId="6E46A575" w:rsidR="004B6AD2" w:rsidRDefault="004B6AD2" w:rsidP="004B6AD2">
      <w:pPr>
        <w:jc w:val="both"/>
        <w:rPr>
          <w:rFonts w:ascii="Adobe Caslon Pro" w:hAnsi="Adobe Caslon Pro"/>
        </w:rPr>
      </w:pPr>
      <w:r>
        <w:rPr>
          <w:rFonts w:ascii="Adobe Caslon Pro" w:hAnsi="Adobe Caslon Pro"/>
        </w:rPr>
        <w:t>Sarah Duquette</w:t>
      </w:r>
      <w:r w:rsidR="00B8279A" w:rsidRPr="00B8279A">
        <w:rPr>
          <w:rFonts w:ascii="Adobe Caslon Pro" w:hAnsi="Adobe Caslon Pro"/>
          <w:vertAlign w:val="superscript"/>
        </w:rPr>
        <w:t>#</w:t>
      </w:r>
      <w:r>
        <w:rPr>
          <w:rFonts w:ascii="Adobe Caslon Pro" w:hAnsi="Adobe Caslon Pro"/>
        </w:rPr>
        <w:tab/>
      </w:r>
      <w:r>
        <w:rPr>
          <w:rFonts w:ascii="Adobe Caslon Pro" w:hAnsi="Adobe Caslon Pro"/>
        </w:rPr>
        <w:tab/>
        <w:t>2016-2019</w:t>
      </w:r>
    </w:p>
    <w:p w14:paraId="14F7E9A5" w14:textId="6D92A7FF" w:rsidR="004B6AD2" w:rsidRDefault="004B6AD2" w:rsidP="004B6AD2">
      <w:pPr>
        <w:jc w:val="both"/>
        <w:rPr>
          <w:rFonts w:ascii="Adobe Caslon Pro" w:hAnsi="Adobe Caslon Pro"/>
        </w:rPr>
      </w:pPr>
      <w:r>
        <w:rPr>
          <w:rFonts w:ascii="Adobe Caslon Pro" w:hAnsi="Adobe Caslon Pro"/>
        </w:rPr>
        <w:t>Eric Blanchard</w:t>
      </w:r>
      <w:r>
        <w:rPr>
          <w:rFonts w:ascii="Adobe Caslon Pro" w:hAnsi="Adobe Caslon Pro"/>
        </w:rPr>
        <w:tab/>
      </w:r>
      <w:r>
        <w:rPr>
          <w:rFonts w:ascii="Adobe Caslon Pro" w:hAnsi="Adobe Caslon Pro"/>
        </w:rPr>
        <w:tab/>
        <w:t>2016-2019</w:t>
      </w:r>
    </w:p>
    <w:p w14:paraId="404529C0" w14:textId="77777777" w:rsidR="005B06BE" w:rsidRDefault="004B6AD2" w:rsidP="000037BE">
      <w:pPr>
        <w:jc w:val="both"/>
        <w:rPr>
          <w:rFonts w:ascii="Adobe Caslon Pro" w:hAnsi="Adobe Caslon Pro"/>
        </w:rPr>
      </w:pPr>
      <w:r>
        <w:rPr>
          <w:rFonts w:ascii="Adobe Caslon Pro" w:hAnsi="Adobe Caslon Pro"/>
        </w:rPr>
        <w:t>Samantha Downs</w:t>
      </w:r>
      <w:r>
        <w:rPr>
          <w:rFonts w:ascii="Adobe Caslon Pro" w:hAnsi="Adobe Caslon Pro"/>
        </w:rPr>
        <w:tab/>
      </w:r>
      <w:r>
        <w:rPr>
          <w:rFonts w:ascii="Adobe Caslon Pro" w:hAnsi="Adobe Caslon Pro"/>
        </w:rPr>
        <w:tab/>
        <w:t>2018-2019</w:t>
      </w:r>
    </w:p>
    <w:p w14:paraId="407E2D48" w14:textId="77777777" w:rsidR="00B8279A" w:rsidRDefault="00B8279A" w:rsidP="000037BE">
      <w:pPr>
        <w:jc w:val="both"/>
        <w:rPr>
          <w:rFonts w:ascii="Adobe Caslon Pro" w:hAnsi="Adobe Caslon Pro"/>
        </w:rPr>
      </w:pPr>
      <w:r>
        <w:rPr>
          <w:rFonts w:ascii="Adobe Caslon Pro" w:hAnsi="Adobe Caslon Pro"/>
        </w:rPr>
        <w:t xml:space="preserve">Allie </w:t>
      </w:r>
      <w:proofErr w:type="spellStart"/>
      <w:r>
        <w:rPr>
          <w:rFonts w:ascii="Adobe Caslon Pro" w:hAnsi="Adobe Caslon Pro"/>
        </w:rPr>
        <w:t>Triozzi</w:t>
      </w:r>
      <w:proofErr w:type="spellEnd"/>
      <w:r>
        <w:rPr>
          <w:rFonts w:ascii="Adobe Caslon Pro" w:hAnsi="Adobe Caslon Pro"/>
        </w:rPr>
        <w:tab/>
      </w:r>
      <w:r>
        <w:rPr>
          <w:rFonts w:ascii="Adobe Caslon Pro" w:hAnsi="Adobe Caslon Pro"/>
        </w:rPr>
        <w:tab/>
      </w:r>
      <w:r>
        <w:rPr>
          <w:rFonts w:ascii="Adobe Caslon Pro" w:hAnsi="Adobe Caslon Pro"/>
        </w:rPr>
        <w:tab/>
        <w:t>2018-2019</w:t>
      </w:r>
    </w:p>
    <w:p w14:paraId="4EF59A76" w14:textId="60413AE1" w:rsidR="007F03C1" w:rsidRDefault="007F03C1" w:rsidP="007F03C1">
      <w:pPr>
        <w:jc w:val="both"/>
        <w:rPr>
          <w:rFonts w:ascii="Adobe Caslon Pro" w:hAnsi="Adobe Caslon Pro"/>
        </w:rPr>
      </w:pPr>
      <w:r>
        <w:rPr>
          <w:rFonts w:ascii="Adobe Caslon Pro" w:hAnsi="Adobe Caslon Pro"/>
        </w:rPr>
        <w:t>Jacob Ong</w:t>
      </w:r>
      <w:r>
        <w:rPr>
          <w:rFonts w:ascii="Adobe Caslon Pro" w:hAnsi="Adobe Caslon Pro"/>
        </w:rPr>
        <w:tab/>
      </w:r>
      <w:r>
        <w:rPr>
          <w:rFonts w:ascii="Adobe Caslon Pro" w:hAnsi="Adobe Caslon Pro"/>
        </w:rPr>
        <w:tab/>
      </w:r>
      <w:r>
        <w:rPr>
          <w:rFonts w:ascii="Adobe Caslon Pro" w:hAnsi="Adobe Caslon Pro"/>
        </w:rPr>
        <w:tab/>
        <w:t>2017-2020</w:t>
      </w:r>
    </w:p>
    <w:p w14:paraId="3F336E58" w14:textId="615F2F84" w:rsidR="007F03C1" w:rsidRDefault="007F03C1" w:rsidP="007F03C1">
      <w:pPr>
        <w:jc w:val="both"/>
        <w:rPr>
          <w:rFonts w:ascii="Adobe Caslon Pro" w:hAnsi="Adobe Caslon Pro"/>
        </w:rPr>
      </w:pPr>
      <w:r>
        <w:rPr>
          <w:rFonts w:ascii="Adobe Caslon Pro" w:hAnsi="Adobe Caslon Pro"/>
        </w:rPr>
        <w:t>Bryan Kennedy</w:t>
      </w:r>
      <w:r>
        <w:rPr>
          <w:rFonts w:ascii="Adobe Caslon Pro" w:hAnsi="Adobe Caslon Pro"/>
        </w:rPr>
        <w:tab/>
      </w:r>
      <w:r>
        <w:rPr>
          <w:rFonts w:ascii="Adobe Caslon Pro" w:hAnsi="Adobe Caslon Pro"/>
        </w:rPr>
        <w:tab/>
        <w:t>2018-2020</w:t>
      </w:r>
    </w:p>
    <w:p w14:paraId="27F405A8" w14:textId="3E115AAB" w:rsidR="008774F8" w:rsidRDefault="007F03C1" w:rsidP="008774F8">
      <w:pPr>
        <w:jc w:val="both"/>
        <w:rPr>
          <w:rFonts w:ascii="Adobe Caslon Pro" w:hAnsi="Adobe Caslon Pro"/>
        </w:rPr>
      </w:pPr>
      <w:r>
        <w:rPr>
          <w:rFonts w:ascii="Adobe Caslon Pro" w:hAnsi="Adobe Caslon Pro"/>
        </w:rPr>
        <w:t>Jenna Elsner</w:t>
      </w:r>
      <w:r>
        <w:rPr>
          <w:rFonts w:ascii="Adobe Caslon Pro" w:hAnsi="Adobe Caslon Pro"/>
        </w:rPr>
        <w:tab/>
      </w:r>
      <w:r>
        <w:rPr>
          <w:rFonts w:ascii="Adobe Caslon Pro" w:hAnsi="Adobe Caslon Pro"/>
        </w:rPr>
        <w:tab/>
      </w:r>
      <w:r>
        <w:rPr>
          <w:rFonts w:ascii="Adobe Caslon Pro" w:hAnsi="Adobe Caslon Pro"/>
        </w:rPr>
        <w:tab/>
        <w:t>2018-2020</w:t>
      </w:r>
      <w:r w:rsidR="008774F8" w:rsidRPr="008774F8">
        <w:rPr>
          <w:rFonts w:ascii="Adobe Caslon Pro" w:hAnsi="Adobe Caslon Pro"/>
        </w:rPr>
        <w:t xml:space="preserve"> </w:t>
      </w:r>
      <w:r w:rsidR="008774F8">
        <w:rPr>
          <w:rFonts w:ascii="Adobe Caslon Pro" w:hAnsi="Adobe Caslon Pro"/>
        </w:rPr>
        <w:t>Samuel Tipps</w:t>
      </w:r>
      <w:r w:rsidR="008774F8" w:rsidRPr="00B8279A">
        <w:rPr>
          <w:rFonts w:ascii="Adobe Caslon Pro" w:hAnsi="Adobe Caslon Pro"/>
          <w:vertAlign w:val="superscript"/>
        </w:rPr>
        <w:t>#</w:t>
      </w:r>
      <w:r w:rsidR="008774F8">
        <w:rPr>
          <w:rFonts w:ascii="Adobe Caslon Pro" w:hAnsi="Adobe Caslon Pro"/>
        </w:rPr>
        <w:tab/>
      </w:r>
      <w:r w:rsidR="008774F8">
        <w:rPr>
          <w:rFonts w:ascii="Adobe Caslon Pro" w:hAnsi="Adobe Caslon Pro"/>
        </w:rPr>
        <w:tab/>
      </w:r>
      <w:r w:rsidR="008774F8">
        <w:rPr>
          <w:rFonts w:ascii="Adobe Caslon Pro" w:hAnsi="Adobe Caslon Pro"/>
        </w:rPr>
        <w:tab/>
        <w:t>2019-2021</w:t>
      </w:r>
    </w:p>
    <w:p w14:paraId="5789D240" w14:textId="53BB5E1D" w:rsidR="008774F8" w:rsidRDefault="008774F8" w:rsidP="008774F8">
      <w:pPr>
        <w:jc w:val="both"/>
        <w:rPr>
          <w:rFonts w:ascii="Adobe Caslon Pro" w:hAnsi="Adobe Caslon Pro"/>
        </w:rPr>
      </w:pPr>
      <w:r>
        <w:rPr>
          <w:rFonts w:ascii="Adobe Caslon Pro" w:hAnsi="Adobe Caslon Pro"/>
        </w:rPr>
        <w:t>Maxwell Hayward</w:t>
      </w:r>
      <w:r>
        <w:rPr>
          <w:rFonts w:ascii="Adobe Caslon Pro" w:hAnsi="Adobe Caslon Pro"/>
        </w:rPr>
        <w:tab/>
      </w:r>
      <w:r>
        <w:rPr>
          <w:rFonts w:ascii="Adobe Caslon Pro" w:hAnsi="Adobe Caslon Pro"/>
        </w:rPr>
        <w:tab/>
        <w:t>2020-2021</w:t>
      </w:r>
    </w:p>
    <w:p w14:paraId="33DA07EC" w14:textId="6187D65F" w:rsidR="00A5718F" w:rsidRDefault="008774F8" w:rsidP="00A5718F">
      <w:pPr>
        <w:jc w:val="both"/>
        <w:rPr>
          <w:rFonts w:ascii="Adobe Caslon Pro" w:hAnsi="Adobe Caslon Pro"/>
        </w:rPr>
      </w:pPr>
      <w:r>
        <w:rPr>
          <w:rFonts w:ascii="Adobe Caslon Pro" w:hAnsi="Adobe Caslon Pro"/>
        </w:rPr>
        <w:t>Sean Corriveau</w:t>
      </w:r>
      <w:r>
        <w:rPr>
          <w:rFonts w:ascii="Adobe Caslon Pro" w:hAnsi="Adobe Caslon Pro"/>
        </w:rPr>
        <w:tab/>
      </w:r>
      <w:r>
        <w:rPr>
          <w:rFonts w:ascii="Adobe Caslon Pro" w:hAnsi="Adobe Caslon Pro"/>
        </w:rPr>
        <w:tab/>
        <w:t>2020-2021</w:t>
      </w:r>
      <w:r w:rsidR="00A5718F" w:rsidRPr="00A5718F">
        <w:rPr>
          <w:rFonts w:ascii="Adobe Caslon Pro" w:hAnsi="Adobe Caslon Pro"/>
        </w:rPr>
        <w:t xml:space="preserve"> </w:t>
      </w:r>
      <w:r w:rsidR="00A5718F">
        <w:rPr>
          <w:rFonts w:ascii="Adobe Caslon Pro" w:hAnsi="Adobe Caslon Pro"/>
        </w:rPr>
        <w:t>Jennifer Esteves</w:t>
      </w:r>
      <w:r w:rsidR="00A9509B">
        <w:rPr>
          <w:rFonts w:ascii="Adobe Caslon Pro" w:hAnsi="Adobe Caslon Pro"/>
          <w:vertAlign w:val="superscript"/>
        </w:rPr>
        <w:t>*</w:t>
      </w:r>
      <w:r w:rsidR="00A5718F">
        <w:rPr>
          <w:rFonts w:ascii="Adobe Caslon Pro" w:hAnsi="Adobe Caslon Pro"/>
        </w:rPr>
        <w:tab/>
      </w:r>
      <w:r w:rsidR="00A5718F">
        <w:rPr>
          <w:rFonts w:ascii="Adobe Caslon Pro" w:hAnsi="Adobe Caslon Pro"/>
        </w:rPr>
        <w:tab/>
        <w:t>2020-2022</w:t>
      </w:r>
    </w:p>
    <w:p w14:paraId="4E6EB755" w14:textId="1A53E21B" w:rsidR="00A5718F" w:rsidRDefault="00A5718F" w:rsidP="00A5718F">
      <w:pPr>
        <w:jc w:val="both"/>
        <w:rPr>
          <w:rFonts w:ascii="Adobe Caslon Pro" w:hAnsi="Adobe Caslon Pro"/>
        </w:rPr>
      </w:pPr>
      <w:proofErr w:type="spellStart"/>
      <w:r>
        <w:rPr>
          <w:rFonts w:ascii="Adobe Caslon Pro" w:hAnsi="Adobe Caslon Pro"/>
        </w:rPr>
        <w:t>Alara</w:t>
      </w:r>
      <w:proofErr w:type="spellEnd"/>
      <w:r>
        <w:rPr>
          <w:rFonts w:ascii="Adobe Caslon Pro" w:hAnsi="Adobe Caslon Pro"/>
        </w:rPr>
        <w:t xml:space="preserve"> </w:t>
      </w:r>
      <w:proofErr w:type="spellStart"/>
      <w:r>
        <w:rPr>
          <w:rFonts w:ascii="Adobe Caslon Pro" w:hAnsi="Adobe Caslon Pro"/>
        </w:rPr>
        <w:t>Kilic</w:t>
      </w:r>
      <w:proofErr w:type="spellEnd"/>
      <w:r>
        <w:rPr>
          <w:rFonts w:ascii="Adobe Caslon Pro" w:hAnsi="Adobe Caslon Pro"/>
        </w:rPr>
        <w:tab/>
      </w:r>
      <w:r>
        <w:rPr>
          <w:rFonts w:ascii="Adobe Caslon Pro" w:hAnsi="Adobe Caslon Pro"/>
        </w:rPr>
        <w:tab/>
      </w:r>
      <w:r>
        <w:rPr>
          <w:rFonts w:ascii="Adobe Caslon Pro" w:hAnsi="Adobe Caslon Pro"/>
        </w:rPr>
        <w:tab/>
        <w:t>2020-2022</w:t>
      </w:r>
    </w:p>
    <w:p w14:paraId="087C267A" w14:textId="4B9DDD9F" w:rsidR="00A5718F" w:rsidRDefault="00A5718F" w:rsidP="00A5718F">
      <w:pPr>
        <w:jc w:val="both"/>
        <w:rPr>
          <w:rFonts w:ascii="Adobe Caslon Pro" w:hAnsi="Adobe Caslon Pro"/>
        </w:rPr>
      </w:pPr>
      <w:r>
        <w:rPr>
          <w:rFonts w:ascii="Adobe Caslon Pro" w:hAnsi="Adobe Caslon Pro"/>
        </w:rPr>
        <w:t>Diana Barr</w:t>
      </w:r>
      <w:r>
        <w:rPr>
          <w:rFonts w:ascii="Adobe Caslon Pro" w:hAnsi="Adobe Caslon Pro"/>
        </w:rPr>
        <w:tab/>
      </w:r>
      <w:r>
        <w:rPr>
          <w:rFonts w:ascii="Adobe Caslon Pro" w:hAnsi="Adobe Caslon Pro"/>
        </w:rPr>
        <w:tab/>
      </w:r>
      <w:r>
        <w:rPr>
          <w:rFonts w:ascii="Adobe Caslon Pro" w:hAnsi="Adobe Caslon Pro"/>
        </w:rPr>
        <w:tab/>
        <w:t>2021-2023</w:t>
      </w:r>
    </w:p>
    <w:p w14:paraId="79B37258" w14:textId="77777777" w:rsidR="00A5718F" w:rsidRDefault="00A5718F" w:rsidP="00A5718F">
      <w:pPr>
        <w:jc w:val="both"/>
        <w:rPr>
          <w:rFonts w:ascii="Adobe Caslon Pro" w:hAnsi="Adobe Caslon Pro"/>
        </w:rPr>
      </w:pPr>
      <w:r>
        <w:rPr>
          <w:rFonts w:ascii="Adobe Caslon Pro" w:hAnsi="Adobe Caslon Pro"/>
        </w:rPr>
        <w:t>Gary Ren</w:t>
      </w:r>
      <w:r>
        <w:rPr>
          <w:rFonts w:ascii="Adobe Caslon Pro" w:hAnsi="Adobe Caslon Pro"/>
        </w:rPr>
        <w:tab/>
      </w:r>
      <w:r>
        <w:rPr>
          <w:rFonts w:ascii="Adobe Caslon Pro" w:hAnsi="Adobe Caslon Pro"/>
        </w:rPr>
        <w:tab/>
      </w:r>
      <w:r>
        <w:rPr>
          <w:rFonts w:ascii="Adobe Caslon Pro" w:hAnsi="Adobe Caslon Pro"/>
        </w:rPr>
        <w:tab/>
        <w:t>2021-2022</w:t>
      </w:r>
      <w:r w:rsidRPr="00A5718F">
        <w:rPr>
          <w:rFonts w:ascii="Adobe Caslon Pro" w:hAnsi="Adobe Caslon Pro"/>
        </w:rPr>
        <w:t xml:space="preserve"> </w:t>
      </w:r>
    </w:p>
    <w:p w14:paraId="31422C05" w14:textId="77777777" w:rsidR="00A9509B" w:rsidRDefault="00A9509B" w:rsidP="00A9509B">
      <w:pPr>
        <w:jc w:val="both"/>
        <w:rPr>
          <w:rFonts w:ascii="Adobe Caslon Pro" w:hAnsi="Adobe Caslon Pro"/>
        </w:rPr>
      </w:pPr>
      <w:r>
        <w:rPr>
          <w:rFonts w:ascii="Adobe Caslon Pro" w:hAnsi="Adobe Caslon Pro"/>
        </w:rPr>
        <w:t>Annabelle Hendrickson</w:t>
      </w:r>
      <w:r>
        <w:rPr>
          <w:rFonts w:ascii="Adobe Caslon Pro" w:hAnsi="Adobe Caslon Pro"/>
        </w:rPr>
        <w:tab/>
        <w:t>2022</w:t>
      </w:r>
    </w:p>
    <w:p w14:paraId="4F513ECC" w14:textId="6F1F591F" w:rsidR="00A9509B" w:rsidRDefault="00A9509B" w:rsidP="00A9509B">
      <w:pPr>
        <w:jc w:val="both"/>
        <w:rPr>
          <w:rFonts w:ascii="Adobe Caslon Pro" w:hAnsi="Adobe Caslon Pro"/>
        </w:rPr>
      </w:pPr>
      <w:proofErr w:type="spellStart"/>
      <w:r>
        <w:rPr>
          <w:rFonts w:ascii="Adobe Caslon Pro" w:hAnsi="Adobe Caslon Pro"/>
        </w:rPr>
        <w:t>Arshiyan</w:t>
      </w:r>
      <w:proofErr w:type="spellEnd"/>
      <w:r>
        <w:rPr>
          <w:rFonts w:ascii="Adobe Caslon Pro" w:hAnsi="Adobe Caslon Pro"/>
        </w:rPr>
        <w:t xml:space="preserve"> </w:t>
      </w:r>
      <w:proofErr w:type="spellStart"/>
      <w:r>
        <w:rPr>
          <w:rFonts w:ascii="Adobe Caslon Pro" w:hAnsi="Adobe Caslon Pro"/>
        </w:rPr>
        <w:t>Alam</w:t>
      </w:r>
      <w:proofErr w:type="spellEnd"/>
      <w:r>
        <w:rPr>
          <w:rFonts w:ascii="Adobe Caslon Pro" w:hAnsi="Adobe Caslon Pro"/>
        </w:rPr>
        <w:t xml:space="preserve"> </w:t>
      </w:r>
      <w:proofErr w:type="spellStart"/>
      <w:r>
        <w:rPr>
          <w:rFonts w:ascii="Adobe Caslon Pro" w:hAnsi="Adobe Caslon Pro"/>
        </w:rPr>
        <w:t>Laaj</w:t>
      </w:r>
      <w:proofErr w:type="spellEnd"/>
      <w:r>
        <w:rPr>
          <w:rFonts w:ascii="Adobe Caslon Pro" w:hAnsi="Adobe Caslon Pro"/>
        </w:rPr>
        <w:tab/>
      </w:r>
      <w:r>
        <w:rPr>
          <w:rFonts w:ascii="Adobe Caslon Pro" w:hAnsi="Adobe Caslon Pro"/>
        </w:rPr>
        <w:tab/>
        <w:t>2022</w:t>
      </w:r>
    </w:p>
    <w:p w14:paraId="5786F400" w14:textId="33709FB1" w:rsidR="00A5718F" w:rsidRDefault="00A5718F" w:rsidP="00A5718F">
      <w:pPr>
        <w:jc w:val="both"/>
        <w:rPr>
          <w:rFonts w:ascii="Adobe Caslon Pro" w:hAnsi="Adobe Caslon Pro"/>
        </w:rPr>
      </w:pPr>
      <w:r>
        <w:rPr>
          <w:rFonts w:ascii="Adobe Caslon Pro" w:hAnsi="Adobe Caslon Pro"/>
        </w:rPr>
        <w:t xml:space="preserve">Alexi </w:t>
      </w:r>
      <w:proofErr w:type="spellStart"/>
      <w:r>
        <w:rPr>
          <w:rFonts w:ascii="Adobe Caslon Pro" w:hAnsi="Adobe Caslon Pro"/>
        </w:rPr>
        <w:t>Panagiotou</w:t>
      </w:r>
      <w:proofErr w:type="spellEnd"/>
      <w:r>
        <w:rPr>
          <w:rFonts w:ascii="Adobe Caslon Pro" w:hAnsi="Adobe Caslon Pro"/>
        </w:rPr>
        <w:tab/>
      </w:r>
      <w:r>
        <w:rPr>
          <w:rFonts w:ascii="Adobe Caslon Pro" w:hAnsi="Adobe Caslon Pro"/>
        </w:rPr>
        <w:tab/>
        <w:t>2022</w:t>
      </w:r>
      <w:r w:rsidR="00A9509B">
        <w:rPr>
          <w:rFonts w:ascii="Adobe Caslon Pro" w:hAnsi="Adobe Caslon Pro"/>
        </w:rPr>
        <w:t>-2023</w:t>
      </w:r>
    </w:p>
    <w:p w14:paraId="234E45B3" w14:textId="0C245183" w:rsidR="00E02A00" w:rsidRDefault="00E02A00" w:rsidP="00E02A00">
      <w:pPr>
        <w:jc w:val="both"/>
        <w:rPr>
          <w:rFonts w:ascii="Adobe Caslon Pro" w:hAnsi="Adobe Caslon Pro"/>
        </w:rPr>
      </w:pPr>
      <w:r>
        <w:rPr>
          <w:rFonts w:ascii="Adobe Caslon Pro" w:hAnsi="Adobe Caslon Pro"/>
        </w:rPr>
        <w:t>Sage Seymour</w:t>
      </w:r>
      <w:r w:rsidRPr="006C4547">
        <w:rPr>
          <w:rFonts w:ascii="Adobe Caslon Pro" w:hAnsi="Adobe Caslon Pro"/>
          <w:vertAlign w:val="superscript"/>
        </w:rPr>
        <w:t>#</w:t>
      </w:r>
      <w:r>
        <w:rPr>
          <w:rFonts w:ascii="Adobe Caslon Pro" w:hAnsi="Adobe Caslon Pro"/>
        </w:rPr>
        <w:tab/>
      </w:r>
      <w:r>
        <w:rPr>
          <w:rFonts w:ascii="Adobe Caslon Pro" w:hAnsi="Adobe Caslon Pro"/>
        </w:rPr>
        <w:tab/>
      </w:r>
      <w:r>
        <w:rPr>
          <w:rFonts w:ascii="Adobe Caslon Pro" w:hAnsi="Adobe Caslon Pro"/>
        </w:rPr>
        <w:tab/>
        <w:t>2022-</w:t>
      </w:r>
      <w:r w:rsidR="00A9509B">
        <w:rPr>
          <w:rFonts w:ascii="Adobe Caslon Pro" w:hAnsi="Adobe Caslon Pro"/>
        </w:rPr>
        <w:t>2023</w:t>
      </w:r>
    </w:p>
    <w:p w14:paraId="0CD4A272" w14:textId="6857C8E2" w:rsidR="00E02A00" w:rsidRDefault="00E02A00" w:rsidP="00E02A00">
      <w:pPr>
        <w:jc w:val="both"/>
        <w:rPr>
          <w:rFonts w:ascii="Adobe Caslon Pro" w:hAnsi="Adobe Caslon Pro"/>
        </w:rPr>
      </w:pPr>
      <w:r>
        <w:rPr>
          <w:rFonts w:ascii="Adobe Caslon Pro" w:hAnsi="Adobe Caslon Pro"/>
        </w:rPr>
        <w:t>Shreya Manikandan</w:t>
      </w:r>
      <w:r>
        <w:rPr>
          <w:rFonts w:ascii="Adobe Caslon Pro" w:hAnsi="Adobe Caslon Pro"/>
        </w:rPr>
        <w:tab/>
      </w:r>
      <w:r>
        <w:rPr>
          <w:rFonts w:ascii="Adobe Caslon Pro" w:hAnsi="Adobe Caslon Pro"/>
        </w:rPr>
        <w:tab/>
        <w:t>2023</w:t>
      </w:r>
    </w:p>
    <w:p w14:paraId="5468AEA7" w14:textId="5CDB2427" w:rsidR="00E02A00" w:rsidRDefault="00E02A00" w:rsidP="00E02A00">
      <w:pPr>
        <w:jc w:val="both"/>
        <w:rPr>
          <w:rFonts w:ascii="Adobe Caslon Pro" w:hAnsi="Adobe Caslon Pro"/>
        </w:rPr>
      </w:pPr>
      <w:proofErr w:type="spellStart"/>
      <w:r>
        <w:rPr>
          <w:rFonts w:ascii="Adobe Caslon Pro" w:hAnsi="Adobe Caslon Pro"/>
        </w:rPr>
        <w:t>Sujin</w:t>
      </w:r>
      <w:proofErr w:type="spellEnd"/>
      <w:r>
        <w:rPr>
          <w:rFonts w:ascii="Adobe Caslon Pro" w:hAnsi="Adobe Caslon Pro"/>
        </w:rPr>
        <w:t xml:space="preserve"> Cha</w:t>
      </w:r>
      <w:r>
        <w:rPr>
          <w:rFonts w:ascii="Adobe Caslon Pro" w:hAnsi="Adobe Caslon Pro"/>
        </w:rPr>
        <w:tab/>
      </w:r>
      <w:r>
        <w:rPr>
          <w:rFonts w:ascii="Adobe Caslon Pro" w:hAnsi="Adobe Caslon Pro"/>
        </w:rPr>
        <w:tab/>
      </w:r>
      <w:r>
        <w:rPr>
          <w:rFonts w:ascii="Adobe Caslon Pro" w:hAnsi="Adobe Caslon Pro"/>
        </w:rPr>
        <w:tab/>
        <w:t>2022-</w:t>
      </w:r>
      <w:r w:rsidR="00A9509B">
        <w:rPr>
          <w:rFonts w:ascii="Adobe Caslon Pro" w:hAnsi="Adobe Caslon Pro"/>
        </w:rPr>
        <w:t>2023</w:t>
      </w:r>
    </w:p>
    <w:p w14:paraId="7989B6B8" w14:textId="5E06E33A" w:rsidR="00E02A00" w:rsidRDefault="00E02A00" w:rsidP="00E02A00">
      <w:pPr>
        <w:jc w:val="both"/>
        <w:rPr>
          <w:rFonts w:ascii="Adobe Caslon Pro" w:hAnsi="Adobe Caslon Pro"/>
        </w:rPr>
      </w:pPr>
      <w:r>
        <w:rPr>
          <w:rFonts w:ascii="Adobe Caslon Pro" w:hAnsi="Adobe Caslon Pro"/>
        </w:rPr>
        <w:t xml:space="preserve">Cam </w:t>
      </w:r>
      <w:proofErr w:type="spellStart"/>
      <w:r>
        <w:rPr>
          <w:rFonts w:ascii="Adobe Caslon Pro" w:hAnsi="Adobe Caslon Pro"/>
        </w:rPr>
        <w:t>Lobik</w:t>
      </w:r>
      <w:proofErr w:type="spellEnd"/>
      <w:r>
        <w:rPr>
          <w:rFonts w:ascii="Adobe Caslon Pro" w:hAnsi="Adobe Caslon Pro"/>
        </w:rPr>
        <w:t xml:space="preserve"> </w:t>
      </w:r>
      <w:r>
        <w:rPr>
          <w:rFonts w:ascii="Adobe Caslon Pro" w:hAnsi="Adobe Caslon Pro"/>
        </w:rPr>
        <w:tab/>
      </w:r>
      <w:r>
        <w:rPr>
          <w:rFonts w:ascii="Adobe Caslon Pro" w:hAnsi="Adobe Caslon Pro"/>
        </w:rPr>
        <w:tab/>
      </w:r>
      <w:r>
        <w:rPr>
          <w:rFonts w:ascii="Adobe Caslon Pro" w:hAnsi="Adobe Caslon Pro"/>
        </w:rPr>
        <w:tab/>
        <w:t>2023</w:t>
      </w:r>
    </w:p>
    <w:p w14:paraId="2147D950" w14:textId="77777777" w:rsidR="00A9509B" w:rsidRDefault="00A9509B" w:rsidP="00E02A00">
      <w:pPr>
        <w:jc w:val="both"/>
        <w:rPr>
          <w:rFonts w:ascii="Adobe Caslon Pro" w:hAnsi="Adobe Caslon Pro"/>
        </w:rPr>
      </w:pPr>
    </w:p>
    <w:p w14:paraId="1DDCCDB2" w14:textId="6F4B991C" w:rsidR="00A5718F" w:rsidRDefault="00A5718F" w:rsidP="00A5718F">
      <w:pPr>
        <w:jc w:val="both"/>
        <w:rPr>
          <w:rFonts w:ascii="Adobe Caslon Pro" w:hAnsi="Adobe Caslon Pro"/>
        </w:rPr>
      </w:pPr>
    </w:p>
    <w:p w14:paraId="5D53C162" w14:textId="3ACBE20F" w:rsidR="008774F8" w:rsidRDefault="008774F8" w:rsidP="008774F8">
      <w:pPr>
        <w:jc w:val="both"/>
        <w:rPr>
          <w:rFonts w:ascii="Adobe Caslon Pro" w:hAnsi="Adobe Caslon Pro"/>
        </w:rPr>
      </w:pPr>
    </w:p>
    <w:p w14:paraId="331CF8C4" w14:textId="712EA829" w:rsidR="007F03C1" w:rsidRDefault="007F03C1" w:rsidP="007F03C1">
      <w:pPr>
        <w:jc w:val="both"/>
        <w:rPr>
          <w:rFonts w:ascii="Adobe Caslon Pro" w:hAnsi="Adobe Caslon Pro"/>
        </w:rPr>
      </w:pPr>
    </w:p>
    <w:p w14:paraId="15E4BDB9" w14:textId="17555A84" w:rsidR="007F03C1" w:rsidRPr="000A6EFC" w:rsidRDefault="007F03C1" w:rsidP="000037BE">
      <w:pPr>
        <w:jc w:val="both"/>
        <w:rPr>
          <w:rFonts w:ascii="Adobe Caslon Pro" w:hAnsi="Adobe Caslon Pro"/>
        </w:rPr>
        <w:sectPr w:rsidR="007F03C1" w:rsidRPr="000A6EFC" w:rsidSect="00C87733">
          <w:type w:val="continuous"/>
          <w:pgSz w:w="12240" w:h="15840"/>
          <w:pgMar w:top="1080" w:right="1080" w:bottom="1080" w:left="1080" w:header="720" w:footer="720" w:gutter="0"/>
          <w:cols w:num="2" w:space="720"/>
          <w:titlePg/>
          <w:docGrid w:linePitch="150"/>
        </w:sectPr>
      </w:pPr>
    </w:p>
    <w:p w14:paraId="4FD380D6" w14:textId="77777777" w:rsidR="00742629" w:rsidRPr="000A6EFC" w:rsidRDefault="00742629" w:rsidP="000037BE">
      <w:pPr>
        <w:jc w:val="both"/>
        <w:rPr>
          <w:rFonts w:ascii="Adobe Caslon Pro" w:hAnsi="Adobe Caslon Pro"/>
        </w:rPr>
        <w:sectPr w:rsidR="00742629" w:rsidRPr="000A6EFC" w:rsidSect="00C87733">
          <w:type w:val="continuous"/>
          <w:pgSz w:w="12240" w:h="15840"/>
          <w:pgMar w:top="1080" w:right="1080" w:bottom="1080" w:left="1080" w:header="720" w:footer="720" w:gutter="0"/>
          <w:cols w:num="2" w:space="720"/>
          <w:titlePg/>
          <w:docGrid w:linePitch="150"/>
        </w:sectPr>
      </w:pPr>
    </w:p>
    <w:p w14:paraId="75865E77" w14:textId="72B1DF2A" w:rsidR="00DB03BF" w:rsidRPr="000A6EFC" w:rsidRDefault="00DB03BF" w:rsidP="000037BE">
      <w:pPr>
        <w:jc w:val="both"/>
        <w:rPr>
          <w:rFonts w:ascii="Adobe Caslon Pro" w:hAnsi="Adobe Caslon Pro"/>
          <w:b/>
          <w:i/>
        </w:rPr>
      </w:pPr>
      <w:r w:rsidRPr="000A6EFC">
        <w:rPr>
          <w:rFonts w:ascii="Adobe Caslon Pro" w:hAnsi="Adobe Caslon Pro"/>
          <w:b/>
          <w:i/>
        </w:rPr>
        <w:t xml:space="preserve">Current Undergraduate </w:t>
      </w:r>
      <w:r w:rsidR="00D233CD">
        <w:rPr>
          <w:rFonts w:ascii="Adobe Caslon Pro" w:hAnsi="Adobe Caslon Pro"/>
          <w:b/>
          <w:i/>
        </w:rPr>
        <w:t>Researchers</w:t>
      </w:r>
    </w:p>
    <w:p w14:paraId="2BC56DA6" w14:textId="77777777" w:rsidR="004A053F" w:rsidRPr="000A6EFC" w:rsidRDefault="004A053F" w:rsidP="000037BE">
      <w:pPr>
        <w:jc w:val="both"/>
        <w:rPr>
          <w:rFonts w:ascii="Adobe Caslon Pro" w:hAnsi="Adobe Caslon Pro"/>
        </w:rPr>
        <w:sectPr w:rsidR="004A053F" w:rsidRPr="000A6EFC" w:rsidSect="00C87733">
          <w:type w:val="continuous"/>
          <w:pgSz w:w="12240" w:h="15840"/>
          <w:pgMar w:top="1080" w:right="1080" w:bottom="1080" w:left="1080" w:header="720" w:footer="720" w:gutter="0"/>
          <w:cols w:space="720"/>
          <w:titlePg/>
          <w:docGrid w:linePitch="150"/>
        </w:sectPr>
      </w:pPr>
    </w:p>
    <w:p w14:paraId="64955054" w14:textId="090120C0" w:rsidR="002A191D" w:rsidRDefault="002A191D" w:rsidP="000037BE">
      <w:pPr>
        <w:jc w:val="both"/>
        <w:rPr>
          <w:rFonts w:ascii="Adobe Caslon Pro" w:hAnsi="Adobe Caslon Pro"/>
        </w:rPr>
      </w:pPr>
      <w:r>
        <w:rPr>
          <w:rFonts w:ascii="Adobe Caslon Pro" w:hAnsi="Adobe Caslon Pro"/>
        </w:rPr>
        <w:t>Benjamin Pepper</w:t>
      </w:r>
      <w:r>
        <w:rPr>
          <w:rFonts w:ascii="Adobe Caslon Pro" w:hAnsi="Adobe Caslon Pro"/>
        </w:rPr>
        <w:tab/>
      </w:r>
      <w:r>
        <w:rPr>
          <w:rFonts w:ascii="Adobe Caslon Pro" w:hAnsi="Adobe Caslon Pro"/>
        </w:rPr>
        <w:tab/>
        <w:t>2022-</w:t>
      </w:r>
    </w:p>
    <w:p w14:paraId="0B521269" w14:textId="362D4936" w:rsidR="002A191D" w:rsidRDefault="002A191D" w:rsidP="000037BE">
      <w:pPr>
        <w:jc w:val="both"/>
        <w:rPr>
          <w:rFonts w:ascii="Adobe Caslon Pro" w:hAnsi="Adobe Caslon Pro"/>
        </w:rPr>
      </w:pPr>
      <w:proofErr w:type="spellStart"/>
      <w:r>
        <w:rPr>
          <w:rFonts w:ascii="Adobe Caslon Pro" w:hAnsi="Adobe Caslon Pro"/>
        </w:rPr>
        <w:t>Dimitraq</w:t>
      </w:r>
      <w:proofErr w:type="spellEnd"/>
      <w:r>
        <w:rPr>
          <w:rFonts w:ascii="Adobe Caslon Pro" w:hAnsi="Adobe Caslon Pro"/>
        </w:rPr>
        <w:t xml:space="preserve"> </w:t>
      </w:r>
      <w:proofErr w:type="spellStart"/>
      <w:r>
        <w:rPr>
          <w:rFonts w:ascii="Adobe Caslon Pro" w:hAnsi="Adobe Caslon Pro"/>
        </w:rPr>
        <w:t>Nikolla</w:t>
      </w:r>
      <w:proofErr w:type="spellEnd"/>
      <w:r>
        <w:rPr>
          <w:rFonts w:ascii="Adobe Caslon Pro" w:hAnsi="Adobe Caslon Pro"/>
        </w:rPr>
        <w:tab/>
      </w:r>
      <w:r>
        <w:rPr>
          <w:rFonts w:ascii="Adobe Caslon Pro" w:hAnsi="Adobe Caslon Pro"/>
        </w:rPr>
        <w:tab/>
        <w:t>2022-</w:t>
      </w:r>
    </w:p>
    <w:p w14:paraId="12984286" w14:textId="0DCD6391" w:rsidR="00A5718F" w:rsidRDefault="00A5718F" w:rsidP="000037BE">
      <w:pPr>
        <w:jc w:val="both"/>
        <w:rPr>
          <w:rFonts w:ascii="Adobe Caslon Pro" w:hAnsi="Adobe Caslon Pro"/>
        </w:rPr>
      </w:pPr>
      <w:r>
        <w:rPr>
          <w:rFonts w:ascii="Adobe Caslon Pro" w:hAnsi="Adobe Caslon Pro"/>
        </w:rPr>
        <w:t>Cole Haag</w:t>
      </w:r>
      <w:r>
        <w:rPr>
          <w:rFonts w:ascii="Adobe Caslon Pro" w:hAnsi="Adobe Caslon Pro"/>
        </w:rPr>
        <w:tab/>
      </w:r>
      <w:r>
        <w:rPr>
          <w:rFonts w:ascii="Adobe Caslon Pro" w:hAnsi="Adobe Caslon Pro"/>
        </w:rPr>
        <w:tab/>
      </w:r>
      <w:r>
        <w:rPr>
          <w:rFonts w:ascii="Adobe Caslon Pro" w:hAnsi="Adobe Caslon Pro"/>
        </w:rPr>
        <w:tab/>
        <w:t>2023-</w:t>
      </w:r>
    </w:p>
    <w:p w14:paraId="4B12EBFA" w14:textId="3337E330" w:rsidR="00A5718F" w:rsidRDefault="00A5718F" w:rsidP="000037BE">
      <w:pPr>
        <w:jc w:val="both"/>
        <w:rPr>
          <w:rFonts w:ascii="Adobe Caslon Pro" w:hAnsi="Adobe Caslon Pro"/>
        </w:rPr>
      </w:pPr>
      <w:r>
        <w:rPr>
          <w:rFonts w:ascii="Adobe Caslon Pro" w:hAnsi="Adobe Caslon Pro"/>
        </w:rPr>
        <w:t xml:space="preserve">Hsu </w:t>
      </w:r>
      <w:proofErr w:type="spellStart"/>
      <w:r>
        <w:rPr>
          <w:rFonts w:ascii="Adobe Caslon Pro" w:hAnsi="Adobe Caslon Pro"/>
        </w:rPr>
        <w:t>Shwe</w:t>
      </w:r>
      <w:proofErr w:type="spellEnd"/>
      <w:r>
        <w:rPr>
          <w:rFonts w:ascii="Adobe Caslon Pro" w:hAnsi="Adobe Caslon Pro"/>
        </w:rPr>
        <w:t xml:space="preserve"> Yee Naing</w:t>
      </w:r>
      <w:r w:rsidR="006C4547" w:rsidRPr="006C4547">
        <w:rPr>
          <w:rFonts w:ascii="Adobe Caslon Pro" w:hAnsi="Adobe Caslon Pro"/>
          <w:vertAlign w:val="superscript"/>
        </w:rPr>
        <w:t>#</w:t>
      </w:r>
      <w:r>
        <w:rPr>
          <w:rFonts w:ascii="Adobe Caslon Pro" w:hAnsi="Adobe Caslon Pro"/>
        </w:rPr>
        <w:tab/>
      </w:r>
      <w:r w:rsidR="00A9509B">
        <w:rPr>
          <w:rFonts w:ascii="Adobe Caslon Pro" w:hAnsi="Adobe Caslon Pro"/>
        </w:rPr>
        <w:t>*</w:t>
      </w:r>
      <w:r w:rsidR="006C4547">
        <w:rPr>
          <w:rFonts w:ascii="Adobe Caslon Pro" w:hAnsi="Adobe Caslon Pro"/>
        </w:rPr>
        <w:tab/>
      </w:r>
      <w:r>
        <w:rPr>
          <w:rFonts w:ascii="Adobe Caslon Pro" w:hAnsi="Adobe Caslon Pro"/>
        </w:rPr>
        <w:t>2023-</w:t>
      </w:r>
    </w:p>
    <w:p w14:paraId="3F7521B7" w14:textId="72609C28" w:rsidR="00A5718F" w:rsidRDefault="00A5718F" w:rsidP="000037BE">
      <w:pPr>
        <w:jc w:val="both"/>
        <w:rPr>
          <w:rFonts w:ascii="Adobe Caslon Pro" w:hAnsi="Adobe Caslon Pro"/>
        </w:rPr>
      </w:pPr>
      <w:proofErr w:type="spellStart"/>
      <w:r>
        <w:rPr>
          <w:rFonts w:ascii="Adobe Caslon Pro" w:hAnsi="Adobe Caslon Pro"/>
        </w:rPr>
        <w:t>Mahidhar</w:t>
      </w:r>
      <w:proofErr w:type="spellEnd"/>
      <w:r>
        <w:rPr>
          <w:rFonts w:ascii="Adobe Caslon Pro" w:hAnsi="Adobe Caslon Pro"/>
        </w:rPr>
        <w:t xml:space="preserve"> </w:t>
      </w:r>
      <w:proofErr w:type="spellStart"/>
      <w:r>
        <w:rPr>
          <w:rFonts w:ascii="Adobe Caslon Pro" w:hAnsi="Adobe Caslon Pro"/>
        </w:rPr>
        <w:t>Lakkavaram</w:t>
      </w:r>
      <w:proofErr w:type="spellEnd"/>
      <w:r>
        <w:rPr>
          <w:rFonts w:ascii="Adobe Caslon Pro" w:hAnsi="Adobe Caslon Pro"/>
        </w:rPr>
        <w:tab/>
        <w:t>2022-</w:t>
      </w:r>
    </w:p>
    <w:p w14:paraId="626F1BD8" w14:textId="1992B267" w:rsidR="00E02A00" w:rsidRDefault="00E02A00" w:rsidP="000037BE">
      <w:pPr>
        <w:jc w:val="both"/>
        <w:rPr>
          <w:rFonts w:ascii="Adobe Caslon Pro" w:hAnsi="Adobe Caslon Pro"/>
        </w:rPr>
      </w:pPr>
      <w:r>
        <w:rPr>
          <w:rFonts w:ascii="Adobe Caslon Pro" w:hAnsi="Adobe Caslon Pro"/>
        </w:rPr>
        <w:t xml:space="preserve">Dora </w:t>
      </w:r>
      <w:proofErr w:type="spellStart"/>
      <w:r>
        <w:rPr>
          <w:rFonts w:ascii="Adobe Caslon Pro" w:hAnsi="Adobe Caslon Pro"/>
        </w:rPr>
        <w:t>Eng</w:t>
      </w:r>
      <w:proofErr w:type="spellEnd"/>
      <w:r>
        <w:rPr>
          <w:rFonts w:ascii="Adobe Caslon Pro" w:hAnsi="Adobe Caslon Pro"/>
        </w:rPr>
        <w:t xml:space="preserve">-Wu </w:t>
      </w:r>
      <w:r>
        <w:rPr>
          <w:rFonts w:ascii="Adobe Caslon Pro" w:hAnsi="Adobe Caslon Pro"/>
        </w:rPr>
        <w:tab/>
      </w:r>
      <w:r>
        <w:rPr>
          <w:rFonts w:ascii="Adobe Caslon Pro" w:hAnsi="Adobe Caslon Pro"/>
        </w:rPr>
        <w:tab/>
        <w:t>2023-</w:t>
      </w:r>
    </w:p>
    <w:p w14:paraId="51C33696" w14:textId="1C31C909" w:rsidR="00E02A00" w:rsidRDefault="00E02A00" w:rsidP="000037BE">
      <w:pPr>
        <w:jc w:val="both"/>
        <w:rPr>
          <w:rFonts w:ascii="Adobe Caslon Pro" w:hAnsi="Adobe Caslon Pro"/>
        </w:rPr>
      </w:pPr>
      <w:proofErr w:type="spellStart"/>
      <w:r>
        <w:rPr>
          <w:rFonts w:ascii="Adobe Caslon Pro" w:hAnsi="Adobe Caslon Pro"/>
        </w:rPr>
        <w:t>Narine</w:t>
      </w:r>
      <w:proofErr w:type="spellEnd"/>
      <w:r>
        <w:rPr>
          <w:rFonts w:ascii="Adobe Caslon Pro" w:hAnsi="Adobe Caslon Pro"/>
        </w:rPr>
        <w:t xml:space="preserve"> Berberian</w:t>
      </w:r>
      <w:r>
        <w:rPr>
          <w:rFonts w:ascii="Adobe Caslon Pro" w:hAnsi="Adobe Caslon Pro"/>
        </w:rPr>
        <w:tab/>
      </w:r>
      <w:r>
        <w:rPr>
          <w:rFonts w:ascii="Adobe Caslon Pro" w:hAnsi="Adobe Caslon Pro"/>
        </w:rPr>
        <w:tab/>
        <w:t>2023-</w:t>
      </w:r>
    </w:p>
    <w:p w14:paraId="4E2ED2D9" w14:textId="34548A06" w:rsidR="007D7820" w:rsidRPr="000A6EFC" w:rsidRDefault="007D7820" w:rsidP="000037BE">
      <w:pPr>
        <w:jc w:val="both"/>
        <w:rPr>
          <w:rFonts w:ascii="Adobe Caslon Pro" w:hAnsi="Adobe Caslon Pro"/>
        </w:rPr>
        <w:sectPr w:rsidR="007D7820" w:rsidRPr="000A6EFC" w:rsidSect="00C87733">
          <w:type w:val="continuous"/>
          <w:pgSz w:w="12240" w:h="15840"/>
          <w:pgMar w:top="1080" w:right="1080" w:bottom="1080" w:left="1080" w:header="720" w:footer="720" w:gutter="0"/>
          <w:cols w:num="2" w:space="720"/>
          <w:titlePg/>
          <w:docGrid w:linePitch="150"/>
        </w:sectPr>
      </w:pPr>
      <w:r>
        <w:rPr>
          <w:rFonts w:ascii="Adobe Caslon Pro" w:hAnsi="Adobe Caslon Pro"/>
        </w:rPr>
        <w:tab/>
      </w:r>
    </w:p>
    <w:p w14:paraId="1F6D6EAC" w14:textId="77777777" w:rsidR="0020253F" w:rsidRDefault="0020253F" w:rsidP="000037BE">
      <w:pPr>
        <w:jc w:val="both"/>
        <w:rPr>
          <w:rFonts w:ascii="Adobe Caslon Pro" w:hAnsi="Adobe Caslon Pro"/>
          <w:b/>
          <w:i/>
        </w:rPr>
      </w:pPr>
    </w:p>
    <w:p w14:paraId="780D719C" w14:textId="2D2E5567" w:rsidR="00D516D7" w:rsidRDefault="00D516D7" w:rsidP="000037BE">
      <w:pPr>
        <w:jc w:val="both"/>
        <w:rPr>
          <w:rFonts w:ascii="Adobe Caslon Pro" w:hAnsi="Adobe Caslon Pro"/>
          <w:bCs/>
          <w:iCs/>
        </w:rPr>
      </w:pPr>
      <w:r>
        <w:rPr>
          <w:rFonts w:ascii="Adobe Caslon Pro" w:hAnsi="Adobe Caslon Pro"/>
          <w:b/>
          <w:i/>
        </w:rPr>
        <w:t>Summer Undergraduate Students Supervised as REU Site Director</w:t>
      </w:r>
    </w:p>
    <w:p w14:paraId="44A40821" w14:textId="0B95479F" w:rsidR="00D516D7" w:rsidRDefault="00D516D7" w:rsidP="00D516D7">
      <w:pPr>
        <w:jc w:val="both"/>
        <w:rPr>
          <w:rFonts w:ascii="Adobe Caslon Pro" w:hAnsi="Adobe Caslon Pro"/>
          <w:iCs/>
        </w:rPr>
      </w:pPr>
      <w:r>
        <w:rPr>
          <w:rFonts w:ascii="Adobe Caslon Pro" w:hAnsi="Adobe Caslon Pro"/>
          <w:bCs/>
          <w:iCs/>
        </w:rPr>
        <w:t>From 2022 – 2024, I was PI and director of the REU Site at UMass Amherst: MURALS (</w:t>
      </w:r>
      <w:r w:rsidRPr="00D516D7">
        <w:rPr>
          <w:rFonts w:ascii="Adobe Caslon Pro" w:hAnsi="Adobe Caslon Pro"/>
          <w:iCs/>
        </w:rPr>
        <w:t>Materials-focused Undergraduate Research Applied to the Life Sciences</w:t>
      </w:r>
      <w:r>
        <w:rPr>
          <w:rFonts w:ascii="Adobe Caslon Pro" w:hAnsi="Adobe Caslon Pro"/>
          <w:iCs/>
        </w:rPr>
        <w:t xml:space="preserve">). Each summer we hosted 10 students for 10 weeks on campus and placed them in labs in </w:t>
      </w:r>
      <w:r w:rsidR="007F552B">
        <w:rPr>
          <w:rFonts w:ascii="Adobe Caslon Pro" w:hAnsi="Adobe Caslon Pro"/>
          <w:iCs/>
        </w:rPr>
        <w:t>Chemical Engineering, Biomedical Engineering, Civil and Environmental Engineering, and Chemistry. Students hosted:</w:t>
      </w:r>
    </w:p>
    <w:p w14:paraId="057F5CA0" w14:textId="77777777" w:rsidR="007F552B" w:rsidRDefault="007F552B" w:rsidP="00D516D7">
      <w:pPr>
        <w:jc w:val="both"/>
        <w:rPr>
          <w:rFonts w:ascii="Adobe Caslon Pro" w:hAnsi="Adobe Caslon Pro"/>
          <w:iCs/>
        </w:rPr>
        <w:sectPr w:rsidR="007F552B" w:rsidSect="00C87733">
          <w:type w:val="continuous"/>
          <w:pgSz w:w="12240" w:h="15840"/>
          <w:pgMar w:top="1080" w:right="1080" w:bottom="1080" w:left="1080" w:header="720" w:footer="720" w:gutter="0"/>
          <w:cols w:space="720"/>
          <w:titlePg/>
          <w:docGrid w:linePitch="150"/>
        </w:sectPr>
      </w:pPr>
    </w:p>
    <w:p w14:paraId="27D1592F" w14:textId="68717ED0" w:rsidR="007F552B" w:rsidRDefault="007F552B" w:rsidP="00D516D7">
      <w:pPr>
        <w:jc w:val="both"/>
        <w:rPr>
          <w:rFonts w:ascii="Adobe Caslon Pro" w:hAnsi="Adobe Caslon Pro"/>
          <w:iCs/>
        </w:rPr>
      </w:pPr>
      <w:r>
        <w:rPr>
          <w:rFonts w:ascii="Adobe Caslon Pro" w:hAnsi="Adobe Caslon Pro"/>
          <w:iCs/>
        </w:rPr>
        <w:t>Malik Harry</w:t>
      </w:r>
    </w:p>
    <w:p w14:paraId="55102581" w14:textId="32EEB3CF" w:rsidR="007F552B" w:rsidRDefault="007F552B" w:rsidP="00D516D7">
      <w:pPr>
        <w:jc w:val="both"/>
        <w:rPr>
          <w:rFonts w:ascii="Adobe Caslon Pro" w:hAnsi="Adobe Caslon Pro"/>
          <w:iCs/>
        </w:rPr>
      </w:pPr>
      <w:r>
        <w:rPr>
          <w:rFonts w:ascii="Adobe Caslon Pro" w:hAnsi="Adobe Caslon Pro"/>
          <w:iCs/>
        </w:rPr>
        <w:t xml:space="preserve">Ezekiel </w:t>
      </w:r>
      <w:proofErr w:type="spellStart"/>
      <w:r>
        <w:rPr>
          <w:rFonts w:ascii="Adobe Caslon Pro" w:hAnsi="Adobe Caslon Pro"/>
          <w:iCs/>
        </w:rPr>
        <w:t>Eliamani</w:t>
      </w:r>
      <w:proofErr w:type="spellEnd"/>
    </w:p>
    <w:p w14:paraId="3E0F28D2" w14:textId="46B95567" w:rsidR="007F552B" w:rsidRDefault="007F552B" w:rsidP="00D516D7">
      <w:pPr>
        <w:jc w:val="both"/>
        <w:rPr>
          <w:rFonts w:ascii="Adobe Caslon Pro" w:hAnsi="Adobe Caslon Pro"/>
          <w:iCs/>
        </w:rPr>
      </w:pPr>
      <w:r>
        <w:rPr>
          <w:rFonts w:ascii="Adobe Caslon Pro" w:hAnsi="Adobe Caslon Pro"/>
          <w:iCs/>
        </w:rPr>
        <w:t>Loria DiMartino</w:t>
      </w:r>
    </w:p>
    <w:p w14:paraId="6C1387AF" w14:textId="6CBAE093" w:rsidR="007F552B" w:rsidRDefault="007F552B" w:rsidP="00D516D7">
      <w:pPr>
        <w:jc w:val="both"/>
        <w:rPr>
          <w:rFonts w:ascii="Adobe Caslon Pro" w:hAnsi="Adobe Caslon Pro"/>
          <w:iCs/>
        </w:rPr>
      </w:pPr>
      <w:r>
        <w:rPr>
          <w:rFonts w:ascii="Adobe Caslon Pro" w:hAnsi="Adobe Caslon Pro"/>
          <w:iCs/>
        </w:rPr>
        <w:lastRenderedPageBreak/>
        <w:t>Roxana Chavez</w:t>
      </w:r>
    </w:p>
    <w:p w14:paraId="1C0AC4C9" w14:textId="1BA5F2A2" w:rsidR="007F552B" w:rsidRDefault="007F552B" w:rsidP="00D516D7">
      <w:pPr>
        <w:jc w:val="both"/>
        <w:rPr>
          <w:rFonts w:ascii="Adobe Caslon Pro" w:hAnsi="Adobe Caslon Pro"/>
          <w:iCs/>
        </w:rPr>
      </w:pPr>
      <w:r>
        <w:rPr>
          <w:rFonts w:ascii="Adobe Caslon Pro" w:hAnsi="Adobe Caslon Pro"/>
          <w:iCs/>
        </w:rPr>
        <w:t>Ryan Westervelt</w:t>
      </w:r>
    </w:p>
    <w:p w14:paraId="3E8D3A2D" w14:textId="19A3F1B2" w:rsidR="007F552B" w:rsidRDefault="007F552B" w:rsidP="00D516D7">
      <w:pPr>
        <w:jc w:val="both"/>
        <w:rPr>
          <w:rFonts w:ascii="Adobe Caslon Pro" w:hAnsi="Adobe Caslon Pro"/>
          <w:iCs/>
        </w:rPr>
      </w:pPr>
      <w:r>
        <w:rPr>
          <w:rFonts w:ascii="Adobe Caslon Pro" w:hAnsi="Adobe Caslon Pro"/>
          <w:iCs/>
        </w:rPr>
        <w:t xml:space="preserve">Carolina </w:t>
      </w:r>
      <w:proofErr w:type="spellStart"/>
      <w:r>
        <w:rPr>
          <w:rFonts w:ascii="Adobe Caslon Pro" w:hAnsi="Adobe Caslon Pro"/>
          <w:iCs/>
        </w:rPr>
        <w:t>Iribarren</w:t>
      </w:r>
      <w:proofErr w:type="spellEnd"/>
    </w:p>
    <w:p w14:paraId="4EC05327" w14:textId="42D2FE37" w:rsidR="007F552B" w:rsidRDefault="007F552B" w:rsidP="00D516D7">
      <w:pPr>
        <w:jc w:val="both"/>
        <w:rPr>
          <w:rFonts w:ascii="Adobe Caslon Pro" w:hAnsi="Adobe Caslon Pro"/>
          <w:iCs/>
        </w:rPr>
      </w:pPr>
      <w:r>
        <w:rPr>
          <w:rFonts w:ascii="Adobe Caslon Pro" w:hAnsi="Adobe Caslon Pro"/>
          <w:iCs/>
        </w:rPr>
        <w:t>Larissa Gomes</w:t>
      </w:r>
    </w:p>
    <w:p w14:paraId="50586B04" w14:textId="7380CC75" w:rsidR="007F552B" w:rsidRDefault="007F552B" w:rsidP="00D516D7">
      <w:pPr>
        <w:jc w:val="both"/>
        <w:rPr>
          <w:rFonts w:ascii="Adobe Caslon Pro" w:hAnsi="Adobe Caslon Pro"/>
          <w:iCs/>
        </w:rPr>
      </w:pPr>
      <w:r>
        <w:rPr>
          <w:rFonts w:ascii="Adobe Caslon Pro" w:hAnsi="Adobe Caslon Pro"/>
          <w:iCs/>
        </w:rPr>
        <w:t>Emi Marshall</w:t>
      </w:r>
    </w:p>
    <w:p w14:paraId="762BDC85" w14:textId="14E052D4" w:rsidR="007F552B" w:rsidRDefault="007F552B" w:rsidP="00D516D7">
      <w:pPr>
        <w:jc w:val="both"/>
        <w:rPr>
          <w:rFonts w:ascii="Adobe Caslon Pro" w:hAnsi="Adobe Caslon Pro"/>
          <w:iCs/>
        </w:rPr>
      </w:pPr>
      <w:r>
        <w:rPr>
          <w:rFonts w:ascii="Adobe Caslon Pro" w:hAnsi="Adobe Caslon Pro"/>
          <w:iCs/>
        </w:rPr>
        <w:t>Annika Oberdorfer</w:t>
      </w:r>
    </w:p>
    <w:p w14:paraId="435446DA" w14:textId="2AB18759" w:rsidR="007F552B" w:rsidRDefault="007F552B" w:rsidP="00D516D7">
      <w:pPr>
        <w:jc w:val="both"/>
        <w:rPr>
          <w:rFonts w:ascii="Adobe Caslon Pro" w:hAnsi="Adobe Caslon Pro"/>
          <w:iCs/>
        </w:rPr>
      </w:pPr>
      <w:r>
        <w:rPr>
          <w:rFonts w:ascii="Adobe Caslon Pro" w:hAnsi="Adobe Caslon Pro"/>
          <w:iCs/>
        </w:rPr>
        <w:t xml:space="preserve">Ishmael </w:t>
      </w:r>
      <w:proofErr w:type="spellStart"/>
      <w:r>
        <w:rPr>
          <w:rFonts w:ascii="Adobe Caslon Pro" w:hAnsi="Adobe Caslon Pro"/>
          <w:iCs/>
        </w:rPr>
        <w:t>Adibuah</w:t>
      </w:r>
      <w:proofErr w:type="spellEnd"/>
    </w:p>
    <w:p w14:paraId="20C5B235" w14:textId="30B6DC31" w:rsidR="007F552B" w:rsidRDefault="007F552B" w:rsidP="00D516D7">
      <w:pPr>
        <w:jc w:val="both"/>
        <w:rPr>
          <w:rFonts w:ascii="Adobe Caslon Pro" w:hAnsi="Adobe Caslon Pro"/>
          <w:iCs/>
        </w:rPr>
      </w:pPr>
      <w:r>
        <w:rPr>
          <w:rFonts w:ascii="Adobe Caslon Pro" w:hAnsi="Adobe Caslon Pro"/>
          <w:iCs/>
        </w:rPr>
        <w:t>Ashley Davis</w:t>
      </w:r>
    </w:p>
    <w:p w14:paraId="512DD760" w14:textId="62F2E362" w:rsidR="007F552B" w:rsidRDefault="007F552B" w:rsidP="00D516D7">
      <w:pPr>
        <w:jc w:val="both"/>
        <w:rPr>
          <w:rFonts w:ascii="Adobe Caslon Pro" w:hAnsi="Adobe Caslon Pro"/>
          <w:iCs/>
        </w:rPr>
      </w:pPr>
      <w:r>
        <w:rPr>
          <w:rFonts w:ascii="Adobe Caslon Pro" w:hAnsi="Adobe Caslon Pro"/>
          <w:iCs/>
        </w:rPr>
        <w:t>Anthony Dee</w:t>
      </w:r>
    </w:p>
    <w:p w14:paraId="6AD9740C" w14:textId="6DAB7CAD" w:rsidR="007F552B" w:rsidRDefault="007F552B" w:rsidP="00D516D7">
      <w:pPr>
        <w:jc w:val="both"/>
        <w:rPr>
          <w:rFonts w:ascii="Adobe Caslon Pro" w:hAnsi="Adobe Caslon Pro"/>
          <w:iCs/>
        </w:rPr>
      </w:pPr>
      <w:r>
        <w:rPr>
          <w:rFonts w:ascii="Adobe Caslon Pro" w:hAnsi="Adobe Caslon Pro"/>
          <w:iCs/>
        </w:rPr>
        <w:t>Noah Flores</w:t>
      </w:r>
    </w:p>
    <w:p w14:paraId="7912BF28" w14:textId="4DF7C0BA" w:rsidR="007F552B" w:rsidRDefault="007F552B" w:rsidP="00D516D7">
      <w:pPr>
        <w:jc w:val="both"/>
        <w:rPr>
          <w:rFonts w:ascii="Adobe Caslon Pro" w:hAnsi="Adobe Caslon Pro"/>
          <w:iCs/>
        </w:rPr>
      </w:pPr>
      <w:proofErr w:type="spellStart"/>
      <w:r>
        <w:rPr>
          <w:rFonts w:ascii="Adobe Caslon Pro" w:hAnsi="Adobe Caslon Pro"/>
          <w:iCs/>
        </w:rPr>
        <w:t>Mayayi</w:t>
      </w:r>
      <w:proofErr w:type="spellEnd"/>
      <w:r>
        <w:rPr>
          <w:rFonts w:ascii="Adobe Caslon Pro" w:hAnsi="Adobe Caslon Pro"/>
          <w:iCs/>
        </w:rPr>
        <w:t xml:space="preserve"> Izzo</w:t>
      </w:r>
    </w:p>
    <w:p w14:paraId="635611D1" w14:textId="45E0AD48" w:rsidR="007F552B" w:rsidRDefault="007F552B" w:rsidP="00D516D7">
      <w:pPr>
        <w:jc w:val="both"/>
        <w:rPr>
          <w:rFonts w:ascii="Adobe Caslon Pro" w:hAnsi="Adobe Caslon Pro"/>
          <w:iCs/>
        </w:rPr>
      </w:pPr>
      <w:r>
        <w:rPr>
          <w:rFonts w:ascii="Adobe Caslon Pro" w:hAnsi="Adobe Caslon Pro"/>
          <w:iCs/>
        </w:rPr>
        <w:t xml:space="preserve">Kahlil </w:t>
      </w:r>
      <w:proofErr w:type="spellStart"/>
      <w:r>
        <w:rPr>
          <w:rFonts w:ascii="Adobe Caslon Pro" w:hAnsi="Adobe Caslon Pro"/>
          <w:iCs/>
        </w:rPr>
        <w:t>Johny</w:t>
      </w:r>
      <w:proofErr w:type="spellEnd"/>
    </w:p>
    <w:p w14:paraId="47F63376" w14:textId="761140FF" w:rsidR="007F552B" w:rsidRDefault="007F552B" w:rsidP="00D516D7">
      <w:pPr>
        <w:jc w:val="both"/>
        <w:rPr>
          <w:rFonts w:ascii="Adobe Caslon Pro" w:hAnsi="Adobe Caslon Pro"/>
          <w:iCs/>
        </w:rPr>
      </w:pPr>
      <w:r>
        <w:rPr>
          <w:rFonts w:ascii="Adobe Caslon Pro" w:hAnsi="Adobe Caslon Pro"/>
          <w:iCs/>
        </w:rPr>
        <w:t>Stephanie Martinez</w:t>
      </w:r>
    </w:p>
    <w:p w14:paraId="464C2B37" w14:textId="3E138B74" w:rsidR="007F552B" w:rsidRDefault="007F552B" w:rsidP="00D516D7">
      <w:pPr>
        <w:jc w:val="both"/>
        <w:rPr>
          <w:rFonts w:ascii="Adobe Caslon Pro" w:hAnsi="Adobe Caslon Pro"/>
          <w:iCs/>
        </w:rPr>
      </w:pPr>
      <w:r>
        <w:rPr>
          <w:rFonts w:ascii="Adobe Caslon Pro" w:hAnsi="Adobe Caslon Pro"/>
          <w:iCs/>
        </w:rPr>
        <w:t>Chanelle Moise</w:t>
      </w:r>
    </w:p>
    <w:p w14:paraId="511DC9E8" w14:textId="6A269E02" w:rsidR="007F552B" w:rsidRDefault="007F552B" w:rsidP="00D516D7">
      <w:pPr>
        <w:jc w:val="both"/>
        <w:rPr>
          <w:rFonts w:ascii="Adobe Caslon Pro" w:hAnsi="Adobe Caslon Pro"/>
          <w:iCs/>
        </w:rPr>
      </w:pPr>
      <w:r>
        <w:rPr>
          <w:rFonts w:ascii="Adobe Caslon Pro" w:hAnsi="Adobe Caslon Pro"/>
          <w:iCs/>
        </w:rPr>
        <w:t>Aaron-Emiliano Portillo</w:t>
      </w:r>
    </w:p>
    <w:p w14:paraId="254AE5E0" w14:textId="5108EA11" w:rsidR="007F552B" w:rsidRPr="00D516D7" w:rsidRDefault="007F552B" w:rsidP="00D516D7">
      <w:pPr>
        <w:jc w:val="both"/>
        <w:rPr>
          <w:rFonts w:ascii="Adobe Caslon Pro" w:hAnsi="Adobe Caslon Pro"/>
          <w:iCs/>
        </w:rPr>
      </w:pPr>
      <w:r>
        <w:rPr>
          <w:rFonts w:ascii="Adobe Caslon Pro" w:hAnsi="Adobe Caslon Pro"/>
          <w:iCs/>
        </w:rPr>
        <w:t>Marcus Vorpahl</w:t>
      </w:r>
    </w:p>
    <w:p w14:paraId="021124FE" w14:textId="77777777" w:rsidR="007F552B" w:rsidRDefault="007F552B" w:rsidP="000037BE">
      <w:pPr>
        <w:jc w:val="both"/>
        <w:rPr>
          <w:rFonts w:ascii="Adobe Caslon Pro" w:hAnsi="Adobe Caslon Pro"/>
          <w:bCs/>
          <w:iCs/>
        </w:rPr>
        <w:sectPr w:rsidR="007F552B" w:rsidSect="00C87733">
          <w:type w:val="continuous"/>
          <w:pgSz w:w="12240" w:h="15840"/>
          <w:pgMar w:top="1080" w:right="1080" w:bottom="1080" w:left="1080" w:header="720" w:footer="720" w:gutter="0"/>
          <w:cols w:num="3" w:space="720"/>
          <w:titlePg/>
          <w:docGrid w:linePitch="150"/>
        </w:sectPr>
      </w:pPr>
    </w:p>
    <w:p w14:paraId="5C385531" w14:textId="77777777" w:rsidR="00D516D7" w:rsidRDefault="00D516D7" w:rsidP="000037BE">
      <w:pPr>
        <w:jc w:val="both"/>
        <w:rPr>
          <w:rFonts w:ascii="Adobe Caslon Pro" w:hAnsi="Adobe Caslon Pro"/>
          <w:b/>
          <w:i/>
        </w:rPr>
      </w:pPr>
    </w:p>
    <w:p w14:paraId="22DCFCA3" w14:textId="36CC71D9" w:rsidR="00DB03BF" w:rsidRPr="000A6EFC" w:rsidRDefault="004B60FA" w:rsidP="000037BE">
      <w:pPr>
        <w:jc w:val="both"/>
        <w:rPr>
          <w:rFonts w:ascii="Adobe Caslon Pro" w:hAnsi="Adobe Caslon Pro"/>
          <w:b/>
          <w:i/>
        </w:rPr>
      </w:pPr>
      <w:r w:rsidRPr="000A6EFC">
        <w:rPr>
          <w:rFonts w:ascii="Adobe Caslon Pro" w:hAnsi="Adobe Caslon Pro"/>
          <w:b/>
          <w:i/>
        </w:rPr>
        <w:t>High school students (from NSF “Engineering the Cell” Program)</w:t>
      </w:r>
    </w:p>
    <w:p w14:paraId="4B90DDAB" w14:textId="44ECA71A" w:rsidR="00E30080" w:rsidRPr="000A6EFC" w:rsidRDefault="004B60FA" w:rsidP="000037BE">
      <w:pPr>
        <w:jc w:val="both"/>
        <w:rPr>
          <w:rFonts w:ascii="Adobe Caslon Pro" w:hAnsi="Adobe Caslon Pro"/>
        </w:rPr>
      </w:pPr>
      <w:r w:rsidRPr="000A6EFC">
        <w:rPr>
          <w:rFonts w:ascii="Adobe Caslon Pro" w:hAnsi="Adobe Caslon Pro"/>
        </w:rPr>
        <w:t xml:space="preserve">As part of my NSF-NCI PESO grant (awarded in 2012), I initiated a 5-week summer program titled “Engineering the Cell: A Bioengineering Experience for Women”.  This program gives $2500 to two high school female students, </w:t>
      </w:r>
      <w:r w:rsidR="00E30080" w:rsidRPr="000A6EFC">
        <w:rPr>
          <w:rFonts w:ascii="Adobe Caslon Pro" w:hAnsi="Adobe Caslon Pro"/>
        </w:rPr>
        <w:t xml:space="preserve">from underrepresented groups, typically underperforming in the classroom, to participate in summer research in the Peyton lab.  </w:t>
      </w:r>
    </w:p>
    <w:p w14:paraId="69AB9D14" w14:textId="77777777" w:rsidR="00C27D42" w:rsidRDefault="00C27D42" w:rsidP="00C27D42">
      <w:pPr>
        <w:jc w:val="both"/>
        <w:rPr>
          <w:rFonts w:ascii="Adobe Caslon Pro" w:hAnsi="Adobe Caslon Pro"/>
        </w:rPr>
      </w:pPr>
    </w:p>
    <w:p w14:paraId="5DBB1763" w14:textId="409D329E" w:rsidR="00533D8E" w:rsidRPr="000A6EFC" w:rsidRDefault="00E30080" w:rsidP="00C27D42">
      <w:pPr>
        <w:jc w:val="both"/>
        <w:rPr>
          <w:rFonts w:ascii="Adobe Caslon Pro" w:hAnsi="Adobe Caslon Pro"/>
        </w:rPr>
      </w:pPr>
      <w:r w:rsidRPr="00C27D42">
        <w:rPr>
          <w:rFonts w:ascii="Adobe Caslon Pro" w:hAnsi="Adobe Caslon Pro"/>
          <w:u w:val="single"/>
        </w:rPr>
        <w:t>Participants</w:t>
      </w:r>
      <w:r w:rsidRPr="000A6EFC">
        <w:rPr>
          <w:rFonts w:ascii="Adobe Caslon Pro" w:hAnsi="Adobe Caslon Pro"/>
        </w:rPr>
        <w:t>:</w:t>
      </w:r>
      <w:r w:rsidR="00293AB6" w:rsidRPr="000A6EFC">
        <w:rPr>
          <w:rFonts w:ascii="Adobe Caslon Pro" w:hAnsi="Adobe Caslon Pro"/>
        </w:rPr>
        <w:t xml:space="preserve"> Valerie Gonzalez, </w:t>
      </w:r>
      <w:r w:rsidRPr="000A6EFC">
        <w:rPr>
          <w:rFonts w:ascii="Adobe Caslon Pro" w:hAnsi="Adobe Caslon Pro"/>
        </w:rPr>
        <w:t>Katherine Mora</w:t>
      </w:r>
      <w:r w:rsidR="001D300D">
        <w:rPr>
          <w:rFonts w:ascii="Adobe Caslon Pro" w:hAnsi="Adobe Caslon Pro"/>
        </w:rPr>
        <w:t xml:space="preserve"> (2013); </w:t>
      </w:r>
      <w:r w:rsidR="00356CD2" w:rsidRPr="000A6EFC">
        <w:rPr>
          <w:rFonts w:ascii="Adobe Caslon Pro" w:hAnsi="Adobe Caslon Pro"/>
        </w:rPr>
        <w:t xml:space="preserve">Maia </w:t>
      </w:r>
      <w:proofErr w:type="spellStart"/>
      <w:r w:rsidR="00356CD2" w:rsidRPr="000A6EFC">
        <w:rPr>
          <w:rFonts w:ascii="Adobe Caslon Pro" w:hAnsi="Adobe Caslon Pro"/>
        </w:rPr>
        <w:t>Haiman</w:t>
      </w:r>
      <w:proofErr w:type="spellEnd"/>
      <w:r w:rsidR="00356CD2" w:rsidRPr="000A6EFC">
        <w:rPr>
          <w:rFonts w:ascii="Adobe Caslon Pro" w:hAnsi="Adobe Caslon Pro"/>
        </w:rPr>
        <w:t>, Christina Manson</w:t>
      </w:r>
      <w:r w:rsidR="001D300D">
        <w:rPr>
          <w:rFonts w:ascii="Adobe Caslon Pro" w:hAnsi="Adobe Caslon Pro"/>
        </w:rPr>
        <w:t xml:space="preserve"> (2014); </w:t>
      </w:r>
      <w:r w:rsidR="00591CBD">
        <w:rPr>
          <w:rFonts w:ascii="Adobe Caslon Pro" w:hAnsi="Adobe Caslon Pro"/>
        </w:rPr>
        <w:t xml:space="preserve">Kassie Frazier, Alexandria </w:t>
      </w:r>
      <w:proofErr w:type="spellStart"/>
      <w:r w:rsidR="00591CBD">
        <w:rPr>
          <w:rFonts w:ascii="Adobe Caslon Pro" w:hAnsi="Adobe Caslon Pro"/>
        </w:rPr>
        <w:t>Triozzi</w:t>
      </w:r>
      <w:proofErr w:type="spellEnd"/>
      <w:r w:rsidR="001D300D">
        <w:rPr>
          <w:rFonts w:ascii="Adobe Caslon Pro" w:hAnsi="Adobe Caslon Pro"/>
        </w:rPr>
        <w:t xml:space="preserve"> (2015); </w:t>
      </w:r>
      <w:r w:rsidR="00B26F6E">
        <w:rPr>
          <w:rFonts w:ascii="Adobe Caslon Pro" w:hAnsi="Adobe Caslon Pro"/>
        </w:rPr>
        <w:t>Natalia Lopez, Mary-Catherine Whalen (2016)</w:t>
      </w:r>
      <w:r w:rsidR="007E75CA">
        <w:rPr>
          <w:rFonts w:ascii="Adobe Caslon Pro" w:hAnsi="Adobe Caslon Pro"/>
        </w:rPr>
        <w:t xml:space="preserve">; Jacqueline Seddon, </w:t>
      </w:r>
      <w:proofErr w:type="spellStart"/>
      <w:r w:rsidR="007E75CA">
        <w:rPr>
          <w:rFonts w:ascii="Adobe Caslon Pro" w:hAnsi="Adobe Caslon Pro"/>
        </w:rPr>
        <w:t>Amayia</w:t>
      </w:r>
      <w:proofErr w:type="spellEnd"/>
      <w:r w:rsidR="007E75CA">
        <w:rPr>
          <w:rFonts w:ascii="Adobe Caslon Pro" w:hAnsi="Adobe Caslon Pro"/>
        </w:rPr>
        <w:t xml:space="preserve"> </w:t>
      </w:r>
      <w:proofErr w:type="spellStart"/>
      <w:r w:rsidR="007E75CA">
        <w:rPr>
          <w:rFonts w:ascii="Adobe Caslon Pro" w:hAnsi="Adobe Caslon Pro"/>
        </w:rPr>
        <w:t>Lanuesse</w:t>
      </w:r>
      <w:proofErr w:type="spellEnd"/>
      <w:r w:rsidR="007E75CA">
        <w:rPr>
          <w:rFonts w:ascii="Adobe Caslon Pro" w:hAnsi="Adobe Caslon Pro"/>
        </w:rPr>
        <w:t xml:space="preserve"> (2017)</w:t>
      </w:r>
      <w:r w:rsidR="00CA61FA">
        <w:rPr>
          <w:rFonts w:ascii="Adobe Caslon Pro" w:hAnsi="Adobe Caslon Pro"/>
        </w:rPr>
        <w:t>; Amanda Dee, Danielle Beason (2018)</w:t>
      </w:r>
      <w:r w:rsidR="00C27D42">
        <w:rPr>
          <w:rFonts w:ascii="Adobe Caslon Pro" w:hAnsi="Adobe Caslon Pro"/>
        </w:rPr>
        <w:t xml:space="preserve">; </w:t>
      </w:r>
      <w:r w:rsidR="00C27D42">
        <w:t xml:space="preserve">Catherine Paredes-Amaya, Kamilla Jules, Elizabeth Jimenez Bueno, </w:t>
      </w:r>
      <w:proofErr w:type="spellStart"/>
      <w:r w:rsidR="00C27D42">
        <w:t>Ezeobodo</w:t>
      </w:r>
      <w:proofErr w:type="spellEnd"/>
      <w:r w:rsidR="00C27D42">
        <w:t xml:space="preserve"> </w:t>
      </w:r>
      <w:proofErr w:type="spellStart"/>
      <w:r w:rsidR="00C27D42">
        <w:t>Ononibaku</w:t>
      </w:r>
      <w:proofErr w:type="spellEnd"/>
      <w:r w:rsidR="00C27D42">
        <w:t xml:space="preserve"> (2019); Fatma Abdel-</w:t>
      </w:r>
      <w:proofErr w:type="spellStart"/>
      <w:r w:rsidR="00C27D42">
        <w:t>Maksoud</w:t>
      </w:r>
      <w:proofErr w:type="spellEnd"/>
      <w:r w:rsidR="00C27D42">
        <w:t xml:space="preserve">, Nandi </w:t>
      </w:r>
      <w:proofErr w:type="spellStart"/>
      <w:r w:rsidR="00C27D42">
        <w:t>Chivende</w:t>
      </w:r>
      <w:proofErr w:type="spellEnd"/>
      <w:r w:rsidR="00C27D42">
        <w:t xml:space="preserve">, </w:t>
      </w:r>
      <w:proofErr w:type="spellStart"/>
      <w:r w:rsidR="00C27D42">
        <w:t>Sianah</w:t>
      </w:r>
      <w:proofErr w:type="spellEnd"/>
      <w:r w:rsidR="00C27D42">
        <w:t xml:space="preserve"> Anderson-Haley, </w:t>
      </w:r>
      <w:proofErr w:type="spellStart"/>
      <w:r w:rsidR="00C27D42">
        <w:t>Zenani</w:t>
      </w:r>
      <w:proofErr w:type="spellEnd"/>
      <w:r w:rsidR="00C27D42">
        <w:t xml:space="preserve"> </w:t>
      </w:r>
      <w:proofErr w:type="spellStart"/>
      <w:r w:rsidR="00C27D42">
        <w:t>Himlin-Mayekiso</w:t>
      </w:r>
      <w:proofErr w:type="spellEnd"/>
      <w:r w:rsidR="00C27D42">
        <w:t xml:space="preserve"> (2021); Addison </w:t>
      </w:r>
      <w:proofErr w:type="spellStart"/>
      <w:r w:rsidR="00C27D42">
        <w:t>Lepak</w:t>
      </w:r>
      <w:proofErr w:type="spellEnd"/>
      <w:r w:rsidR="00C27D42">
        <w:t xml:space="preserve">, Genevieve </w:t>
      </w:r>
      <w:proofErr w:type="spellStart"/>
      <w:r w:rsidR="00C27D42">
        <w:t>Lagrant</w:t>
      </w:r>
      <w:proofErr w:type="spellEnd"/>
      <w:r w:rsidR="00C27D42">
        <w:t>, and Reese Haag (2022)</w:t>
      </w:r>
    </w:p>
    <w:p w14:paraId="3DFE7BD9" w14:textId="0B07602B" w:rsidR="00C44CEA" w:rsidRPr="000F544C" w:rsidRDefault="000037BE" w:rsidP="000F544C">
      <w:pPr>
        <w:tabs>
          <w:tab w:val="left" w:pos="4335"/>
        </w:tabs>
        <w:jc w:val="both"/>
        <w:rPr>
          <w:rFonts w:ascii="Adobe Caslon Pro" w:hAnsi="Adobe Caslon Pro"/>
        </w:rPr>
      </w:pPr>
      <w:r>
        <w:rPr>
          <w:rFonts w:ascii="Adobe Caslon Pro" w:hAnsi="Adobe Caslon Pro"/>
        </w:rPr>
        <w:tab/>
      </w:r>
    </w:p>
    <w:p w14:paraId="11587EDB" w14:textId="77777777" w:rsidR="000F544C" w:rsidRDefault="000F544C">
      <w:pPr>
        <w:rPr>
          <w:rFonts w:ascii="Adobe Caslon Pro" w:hAnsi="Adobe Caslon Pro"/>
          <w:b/>
          <w:smallCaps/>
        </w:rPr>
      </w:pPr>
      <w:r>
        <w:rPr>
          <w:rFonts w:ascii="Adobe Caslon Pro" w:hAnsi="Adobe Caslon Pro"/>
          <w:b/>
          <w:smallCaps/>
        </w:rPr>
        <w:br w:type="page"/>
      </w:r>
    </w:p>
    <w:p w14:paraId="6D7D1478" w14:textId="398A7FE0" w:rsidR="008117F6" w:rsidRDefault="00FF49F2" w:rsidP="000037BE">
      <w:pPr>
        <w:jc w:val="both"/>
        <w:rPr>
          <w:rFonts w:ascii="Adobe Caslon Pro" w:hAnsi="Adobe Caslon Pro"/>
          <w:b/>
          <w:smallCaps/>
        </w:rPr>
      </w:pPr>
      <w:r w:rsidRPr="000A6EFC">
        <w:rPr>
          <w:rFonts w:ascii="Adobe Caslon Pro" w:hAnsi="Adobe Caslon Pro"/>
          <w:b/>
          <w:smallCaps/>
        </w:rPr>
        <w:lastRenderedPageBreak/>
        <w:t xml:space="preserve">SERVICE </w:t>
      </w:r>
    </w:p>
    <w:p w14:paraId="681485E9" w14:textId="77777777" w:rsidR="001E2EDF" w:rsidRDefault="001E2EDF" w:rsidP="000037BE">
      <w:pPr>
        <w:jc w:val="both"/>
        <w:rPr>
          <w:rFonts w:ascii="Adobe Caslon Pro" w:hAnsi="Adobe Caslon Pro"/>
          <w:b/>
          <w:smallCaps/>
        </w:rPr>
      </w:pPr>
      <w:r>
        <w:rPr>
          <w:rFonts w:ascii="Adobe Caslon Pro" w:hAnsi="Adobe Caslon Pro"/>
          <w:b/>
          <w:smallCaps/>
        </w:rPr>
        <w:t>Leadership</w:t>
      </w:r>
    </w:p>
    <w:p w14:paraId="76623566" w14:textId="77777777" w:rsidR="001E2EDF" w:rsidRPr="001E2EDF" w:rsidRDefault="001E2EDF" w:rsidP="001E2EDF">
      <w:pPr>
        <w:jc w:val="both"/>
        <w:rPr>
          <w:rFonts w:ascii="Adobe Caslon Pro" w:hAnsi="Adobe Caslon Pro" w:cs="Arial"/>
        </w:rPr>
      </w:pPr>
      <w:r w:rsidRPr="001E2EDF">
        <w:rPr>
          <w:rFonts w:ascii="Adobe Caslon Pro" w:hAnsi="Adobe Caslon Pro" w:cs="Arial"/>
          <w:b/>
          <w:bCs/>
        </w:rPr>
        <w:t xml:space="preserve">Departmental: </w:t>
      </w:r>
      <w:r w:rsidRPr="001E2EDF">
        <w:rPr>
          <w:rFonts w:ascii="Adobe Caslon Pro" w:hAnsi="Adobe Caslon Pro" w:cs="Arial"/>
        </w:rPr>
        <w:t xml:space="preserve">My most significant contribution to department service was serving as Graduate Program Director from 2016-2022. My notable contributions here have been increasing the diversity of our graduate student body and initiating a new MS thesis degree program for the department. I have also served on or led many committees across the department that give me experience with nearly all aspects of department roles and responsibilities, including interaction with the alumni advisory board and fundraising, the Departmental Personnel Committee, the undergraduate program committee, seminar coordinator, and have either chaired or served on several faculty search committees. Another notable experience was </w:t>
      </w:r>
      <w:r w:rsidRPr="001E2EDF">
        <w:rPr>
          <w:rFonts w:ascii="Adobe Caslon Pro" w:hAnsi="Adobe Caslon Pro" w:cs="Arial"/>
          <w:bCs/>
        </w:rPr>
        <w:t>during the 2012-13 academic year, I helped draft our department by-laws. Our charge was to draft a set of by-laws for the department concerning personnel actions, hiring, department head review, and legislating faculty voting issues. My experience hiring personnel and establishing departmental by-laws make me uniquely positioned to become a Center Director.</w:t>
      </w:r>
    </w:p>
    <w:p w14:paraId="30A790A1" w14:textId="77777777" w:rsidR="001E2EDF" w:rsidRPr="001E2EDF" w:rsidRDefault="001E2EDF" w:rsidP="001E2EDF">
      <w:pPr>
        <w:jc w:val="both"/>
        <w:rPr>
          <w:rFonts w:ascii="Adobe Caslon Pro" w:hAnsi="Adobe Caslon Pro" w:cs="Arial"/>
          <w:b/>
          <w:bCs/>
        </w:rPr>
      </w:pPr>
    </w:p>
    <w:p w14:paraId="27642CA8" w14:textId="77777777" w:rsidR="001E2EDF" w:rsidRPr="001E2EDF" w:rsidRDefault="001E2EDF" w:rsidP="001E2EDF">
      <w:pPr>
        <w:jc w:val="both"/>
        <w:rPr>
          <w:rFonts w:ascii="Adobe Caslon Pro" w:hAnsi="Adobe Caslon Pro" w:cs="Arial"/>
        </w:rPr>
      </w:pPr>
      <w:r w:rsidRPr="001E2EDF">
        <w:rPr>
          <w:rFonts w:ascii="Adobe Caslon Pro" w:hAnsi="Adobe Caslon Pro" w:cs="Arial"/>
          <w:b/>
          <w:bCs/>
        </w:rPr>
        <w:t xml:space="preserve">University Wide: </w:t>
      </w:r>
      <w:r w:rsidRPr="001E2EDF">
        <w:rPr>
          <w:rFonts w:ascii="Adobe Caslon Pro" w:hAnsi="Adobe Caslon Pro" w:cs="Arial"/>
        </w:rPr>
        <w:t>UMass-wide, I served as co-director of the Models 2 Medicine Center for the Institute of Applied Life Sciences (IALS). In my directorship position, I managed our center’s budget, directed the center’s vision on research strategies and collaborative opportunities, coordinated with our core facilities director, managed space in the Life Sciences Laboratories where IALS is hired (approximately 60 faculty and 10 staff members), and worked with the industrial advisory board to set longer-range strategic plans. This center-level leadership experience supplements my departmental leadership to again, well-position me to become a Center Director at NCI. As stated in other documents, I am MPI on the NIH T32 training grant on Biotechnology, and I am lead PI on the UMass PREP program. For the UMass community I have served on or chaired several important hiring committees relevant to leading a new Center: notably the College of Engineering Dean search committee 2019, BME Head search committee co-chair 2017, Graduate School Dean search committee 2020, the director for the IALS search committee in 2014, and the Chancellor-Appointed University task force on sexual harassment (2019-20).</w:t>
      </w:r>
    </w:p>
    <w:p w14:paraId="27E560BA" w14:textId="7C9D3331" w:rsidR="001E2EDF" w:rsidRDefault="001E2EDF" w:rsidP="000037BE">
      <w:pPr>
        <w:jc w:val="both"/>
        <w:rPr>
          <w:rFonts w:ascii="Adobe Caslon Pro" w:hAnsi="Adobe Caslon Pro"/>
          <w:b/>
          <w:smallCaps/>
        </w:rPr>
      </w:pPr>
    </w:p>
    <w:p w14:paraId="058E275A" w14:textId="49505A66" w:rsidR="00E61A77" w:rsidRDefault="00E61A77" w:rsidP="00185AD8">
      <w:pPr>
        <w:jc w:val="both"/>
        <w:rPr>
          <w:rFonts w:ascii="Adobe Caslon Pro" w:hAnsi="Adobe Caslon Pro"/>
          <w:b/>
          <w:i/>
          <w:iCs/>
        </w:rPr>
      </w:pPr>
      <w:r>
        <w:rPr>
          <w:rFonts w:ascii="Adobe Caslon Pro" w:hAnsi="Adobe Caslon Pro"/>
          <w:b/>
          <w:i/>
          <w:iCs/>
        </w:rPr>
        <w:t>Journal Editorial Service</w:t>
      </w:r>
    </w:p>
    <w:p w14:paraId="2A8BE066" w14:textId="0812DDFD" w:rsidR="00E61A77" w:rsidRDefault="00E61A77" w:rsidP="00185AD8">
      <w:pPr>
        <w:jc w:val="both"/>
        <w:rPr>
          <w:rFonts w:ascii="Adobe Caslon Pro" w:hAnsi="Adobe Caslon Pro"/>
          <w:bCs/>
        </w:rPr>
      </w:pPr>
      <w:r>
        <w:rPr>
          <w:rFonts w:ascii="Adobe Caslon Pro" w:hAnsi="Adobe Caslon Pro"/>
          <w:bCs/>
        </w:rPr>
        <w:t>Associate Editor, Science Advances 2022-present</w:t>
      </w:r>
    </w:p>
    <w:p w14:paraId="76569AA5" w14:textId="7377AD44" w:rsidR="00E61A77" w:rsidRDefault="00E61A77" w:rsidP="00185AD8">
      <w:pPr>
        <w:jc w:val="both"/>
        <w:rPr>
          <w:rFonts w:ascii="Adobe Caslon Pro" w:hAnsi="Adobe Caslon Pro"/>
          <w:bCs/>
        </w:rPr>
      </w:pPr>
      <w:r>
        <w:rPr>
          <w:rFonts w:ascii="Adobe Caslon Pro" w:hAnsi="Adobe Caslon Pro"/>
          <w:bCs/>
        </w:rPr>
        <w:t>Editorial Board, Cytoskeleton, 2019-2023</w:t>
      </w:r>
    </w:p>
    <w:p w14:paraId="6B72F635" w14:textId="77777777" w:rsidR="00E61A77" w:rsidRPr="00E61A77" w:rsidRDefault="00E61A77" w:rsidP="00185AD8">
      <w:pPr>
        <w:jc w:val="both"/>
        <w:rPr>
          <w:rFonts w:ascii="Adobe Caslon Pro" w:hAnsi="Adobe Caslon Pro"/>
          <w:bCs/>
        </w:rPr>
      </w:pPr>
    </w:p>
    <w:p w14:paraId="3570C613" w14:textId="2CAD0B10" w:rsidR="00185AD8" w:rsidRPr="00185AD8" w:rsidRDefault="00185AD8" w:rsidP="00185AD8">
      <w:pPr>
        <w:jc w:val="both"/>
        <w:rPr>
          <w:rFonts w:ascii="Adobe Caslon Pro" w:hAnsi="Adobe Caslon Pro"/>
          <w:b/>
          <w:i/>
          <w:iCs/>
        </w:rPr>
      </w:pPr>
      <w:r>
        <w:rPr>
          <w:rFonts w:ascii="Adobe Caslon Pro" w:hAnsi="Adobe Caslon Pro"/>
          <w:b/>
          <w:i/>
          <w:iCs/>
        </w:rPr>
        <w:t>Grant review</w:t>
      </w:r>
    </w:p>
    <w:p w14:paraId="426B8E9C" w14:textId="61B2D5FB" w:rsidR="00185AD8" w:rsidRDefault="00185AD8" w:rsidP="00185AD8">
      <w:pPr>
        <w:jc w:val="both"/>
        <w:rPr>
          <w:rFonts w:ascii="Adobe Caslon Pro" w:hAnsi="Adobe Caslon Pro"/>
        </w:rPr>
      </w:pPr>
      <w:r w:rsidRPr="005B6A94">
        <w:rPr>
          <w:rFonts w:ascii="Adobe Caslon Pro" w:hAnsi="Adobe Caslon Pro"/>
        </w:rPr>
        <w:t xml:space="preserve">NIH </w:t>
      </w:r>
      <w:r w:rsidRPr="005B6A94">
        <w:rPr>
          <w:rFonts w:ascii="Adobe Caslon Pro" w:hAnsi="Adobe Caslon Pro"/>
        </w:rPr>
        <w:tab/>
      </w:r>
      <w:r>
        <w:rPr>
          <w:rFonts w:ascii="Adobe Caslon Pro" w:hAnsi="Adobe Caslon Pro"/>
        </w:rPr>
        <w:t>BTSS Standing Study Section Member, July 2017-</w:t>
      </w:r>
      <w:r w:rsidR="00285C01">
        <w:rPr>
          <w:rFonts w:ascii="Adobe Caslon Pro" w:hAnsi="Adobe Caslon Pro"/>
        </w:rPr>
        <w:t>2022</w:t>
      </w:r>
      <w:r w:rsidRPr="005B6A94">
        <w:rPr>
          <w:rFonts w:ascii="Adobe Caslon Pro" w:hAnsi="Adobe Caslon Pro"/>
        </w:rPr>
        <w:t xml:space="preserve"> </w:t>
      </w:r>
    </w:p>
    <w:p w14:paraId="334AC9FE" w14:textId="77777777" w:rsidR="00185AD8" w:rsidRPr="005B6A94" w:rsidRDefault="00185AD8" w:rsidP="00185AD8">
      <w:pPr>
        <w:ind w:firstLine="720"/>
        <w:jc w:val="both"/>
        <w:rPr>
          <w:rFonts w:ascii="Adobe Caslon Pro" w:hAnsi="Adobe Caslon Pro"/>
        </w:rPr>
      </w:pPr>
      <w:r w:rsidRPr="005B6A94">
        <w:rPr>
          <w:rFonts w:ascii="Adobe Caslon Pro" w:hAnsi="Adobe Caslon Pro"/>
        </w:rPr>
        <w:t>NCI Special Emphasis Panel</w:t>
      </w:r>
      <w:r>
        <w:rPr>
          <w:rFonts w:ascii="Adobe Caslon Pro" w:hAnsi="Adobe Caslon Pro"/>
        </w:rPr>
        <w:t>s (</w:t>
      </w:r>
      <w:r w:rsidRPr="00953D87">
        <w:rPr>
          <w:rFonts w:ascii="Adobe Caslon Pro" w:hAnsi="Adobe Caslon Pro"/>
          <w:i/>
          <w:iCs/>
        </w:rPr>
        <w:t>ad hoc</w:t>
      </w:r>
      <w:r>
        <w:rPr>
          <w:rFonts w:ascii="Adobe Caslon Pro" w:hAnsi="Adobe Caslon Pro"/>
        </w:rPr>
        <w:t>, several)</w:t>
      </w:r>
    </w:p>
    <w:p w14:paraId="5733EE83" w14:textId="77777777" w:rsidR="00185AD8" w:rsidRPr="005B6A94" w:rsidRDefault="00185AD8" w:rsidP="00185AD8">
      <w:pPr>
        <w:jc w:val="both"/>
        <w:rPr>
          <w:rFonts w:ascii="Adobe Caslon Pro" w:hAnsi="Adobe Caslon Pro"/>
        </w:rPr>
      </w:pPr>
      <w:r w:rsidRPr="005B6A94">
        <w:rPr>
          <w:rFonts w:ascii="Adobe Caslon Pro" w:hAnsi="Adobe Caslon Pro"/>
        </w:rPr>
        <w:t xml:space="preserve">NSF </w:t>
      </w:r>
      <w:r w:rsidRPr="005B6A94">
        <w:rPr>
          <w:rFonts w:ascii="Adobe Caslon Pro" w:hAnsi="Adobe Caslon Pro"/>
        </w:rPr>
        <w:tab/>
      </w:r>
      <w:r>
        <w:rPr>
          <w:rFonts w:ascii="Adobe Caslon Pro" w:hAnsi="Adobe Caslon Pro"/>
        </w:rPr>
        <w:t>(</w:t>
      </w:r>
      <w:r w:rsidRPr="00953D87">
        <w:rPr>
          <w:rFonts w:ascii="Adobe Caslon Pro" w:hAnsi="Adobe Caslon Pro"/>
          <w:i/>
          <w:iCs/>
        </w:rPr>
        <w:t>ad hoc</w:t>
      </w:r>
      <w:r>
        <w:rPr>
          <w:rFonts w:ascii="Adobe Caslon Pro" w:hAnsi="Adobe Caslon Pro"/>
        </w:rPr>
        <w:t>, several) BBBE, BMAT, and GRFP</w:t>
      </w:r>
    </w:p>
    <w:p w14:paraId="5482B544" w14:textId="2C0B554B" w:rsidR="00185AD8" w:rsidRDefault="00185AD8" w:rsidP="00185AD8">
      <w:pPr>
        <w:jc w:val="both"/>
        <w:rPr>
          <w:rFonts w:ascii="Adobe Caslon Pro" w:hAnsi="Adobe Caslon Pro"/>
        </w:rPr>
      </w:pPr>
      <w:r w:rsidRPr="005B6A94">
        <w:rPr>
          <w:rFonts w:ascii="Adobe Caslon Pro" w:hAnsi="Adobe Caslon Pro"/>
        </w:rPr>
        <w:t>American Heart Association</w:t>
      </w:r>
      <w:r>
        <w:rPr>
          <w:rFonts w:ascii="Adobe Caslon Pro" w:hAnsi="Adobe Caslon Pro"/>
        </w:rPr>
        <w:t>, Bioengineering (</w:t>
      </w:r>
      <w:r w:rsidRPr="00953D87">
        <w:rPr>
          <w:rFonts w:ascii="Adobe Caslon Pro" w:hAnsi="Adobe Caslon Pro"/>
          <w:i/>
          <w:iCs/>
        </w:rPr>
        <w:t>ad hoc</w:t>
      </w:r>
      <w:r>
        <w:rPr>
          <w:rFonts w:ascii="Adobe Caslon Pro" w:hAnsi="Adobe Caslon Pro"/>
        </w:rPr>
        <w:t>, several)</w:t>
      </w:r>
    </w:p>
    <w:p w14:paraId="49D3F17E" w14:textId="3B27786C" w:rsidR="00185AD8" w:rsidRDefault="00185AD8" w:rsidP="00185AD8">
      <w:pPr>
        <w:jc w:val="both"/>
        <w:rPr>
          <w:rFonts w:ascii="Adobe Caslon Pro" w:hAnsi="Adobe Caslon Pro"/>
        </w:rPr>
      </w:pPr>
    </w:p>
    <w:p w14:paraId="74438BF1" w14:textId="350AEB5C" w:rsidR="00185AD8" w:rsidRPr="00185AD8" w:rsidRDefault="00185AD8" w:rsidP="00185AD8">
      <w:pPr>
        <w:jc w:val="both"/>
        <w:rPr>
          <w:rFonts w:ascii="Adobe Caslon Pro" w:hAnsi="Adobe Caslon Pro"/>
          <w:b/>
          <w:bCs/>
          <w:i/>
          <w:iCs/>
        </w:rPr>
      </w:pPr>
      <w:r w:rsidRPr="00185AD8">
        <w:rPr>
          <w:rFonts w:ascii="Adobe Caslon Pro" w:hAnsi="Adobe Caslon Pro"/>
          <w:b/>
          <w:bCs/>
          <w:i/>
          <w:iCs/>
        </w:rPr>
        <w:t>National Organizations</w:t>
      </w:r>
      <w:r>
        <w:rPr>
          <w:rFonts w:ascii="Adobe Caslon Pro" w:hAnsi="Adobe Caslon Pro"/>
          <w:b/>
          <w:bCs/>
          <w:i/>
          <w:iCs/>
        </w:rPr>
        <w:t>, Conference Organization</w:t>
      </w:r>
    </w:p>
    <w:p w14:paraId="421AF78E" w14:textId="7DD3A32A" w:rsidR="00185AD8" w:rsidRPr="00185AD8" w:rsidRDefault="00185AD8" w:rsidP="00185AD8">
      <w:pPr>
        <w:jc w:val="both"/>
        <w:rPr>
          <w:rFonts w:ascii="Adobe Caslon Pro" w:hAnsi="Adobe Caslon Pro"/>
          <w:b/>
          <w:bCs/>
          <w:i/>
          <w:iCs/>
        </w:rPr>
      </w:pPr>
      <w:r w:rsidRPr="00185AD8">
        <w:rPr>
          <w:rFonts w:ascii="Adobe Caslon Pro" w:hAnsi="Adobe Caslon Pro"/>
          <w:b/>
          <w:bCs/>
          <w:i/>
          <w:iCs/>
        </w:rPr>
        <w:t>BMES</w:t>
      </w:r>
    </w:p>
    <w:p w14:paraId="2505008D" w14:textId="04305A03" w:rsidR="00185AD8" w:rsidRDefault="00185AD8" w:rsidP="00185AD8">
      <w:pPr>
        <w:jc w:val="both"/>
        <w:rPr>
          <w:rFonts w:ascii="Adobe Caslon Pro" w:hAnsi="Adobe Caslon Pro"/>
        </w:rPr>
      </w:pPr>
      <w:r>
        <w:rPr>
          <w:rFonts w:ascii="Adobe Caslon Pro" w:hAnsi="Adobe Caslon Pro"/>
        </w:rPr>
        <w:t xml:space="preserve">I </w:t>
      </w:r>
      <w:r w:rsidR="00285C01">
        <w:rPr>
          <w:rFonts w:ascii="Adobe Caslon Pro" w:hAnsi="Adobe Caslon Pro"/>
        </w:rPr>
        <w:t>served</w:t>
      </w:r>
      <w:r>
        <w:rPr>
          <w:rFonts w:ascii="Adobe Caslon Pro" w:hAnsi="Adobe Caslon Pro"/>
        </w:rPr>
        <w:t xml:space="preserve"> as meeting chair for the BMES annual meeting in 2021</w:t>
      </w:r>
      <w:r w:rsidR="00513CAB">
        <w:rPr>
          <w:rFonts w:ascii="Adobe Caslon Pro" w:hAnsi="Adobe Caslon Pro"/>
        </w:rPr>
        <w:t xml:space="preserve"> with co-chair Manu Platt.</w:t>
      </w:r>
    </w:p>
    <w:p w14:paraId="6F11F9F0" w14:textId="77777777" w:rsidR="00185AD8" w:rsidRDefault="00185AD8" w:rsidP="00185AD8">
      <w:pPr>
        <w:jc w:val="both"/>
        <w:rPr>
          <w:rFonts w:ascii="Adobe Caslon Pro" w:hAnsi="Adobe Caslon Pro"/>
        </w:rPr>
      </w:pPr>
    </w:p>
    <w:p w14:paraId="14E68CF0" w14:textId="269B8587" w:rsidR="00185AD8" w:rsidRPr="00185AD8" w:rsidRDefault="00185AD8" w:rsidP="00185AD8">
      <w:pPr>
        <w:jc w:val="both"/>
        <w:rPr>
          <w:rFonts w:ascii="Adobe Caslon Pro" w:hAnsi="Adobe Caslon Pro"/>
          <w:b/>
          <w:bCs/>
          <w:i/>
          <w:iCs/>
        </w:rPr>
      </w:pPr>
      <w:r w:rsidRPr="00185AD8">
        <w:rPr>
          <w:rFonts w:ascii="Adobe Caslon Pro" w:hAnsi="Adobe Caslon Pro"/>
          <w:b/>
          <w:bCs/>
          <w:i/>
          <w:iCs/>
        </w:rPr>
        <w:t>AIChE</w:t>
      </w:r>
    </w:p>
    <w:p w14:paraId="375E5387" w14:textId="217D9BA1" w:rsidR="00185AD8" w:rsidRDefault="00E61A77" w:rsidP="00185AD8">
      <w:pPr>
        <w:jc w:val="both"/>
        <w:rPr>
          <w:rFonts w:ascii="Adobe Caslon Pro" w:hAnsi="Adobe Caslon Pro"/>
        </w:rPr>
      </w:pPr>
      <w:r>
        <w:rPr>
          <w:rFonts w:ascii="Adobe Caslon Pro" w:hAnsi="Adobe Caslon Pro"/>
        </w:rPr>
        <w:t xml:space="preserve">I currently serve as Long Range Programming Chair for AIChE Division 15 from 2023-2027. </w:t>
      </w:r>
      <w:r w:rsidR="00285C01">
        <w:rPr>
          <w:rFonts w:ascii="Adobe Caslon Pro" w:hAnsi="Adobe Caslon Pro"/>
        </w:rPr>
        <w:t>I led</w:t>
      </w:r>
      <w:r w:rsidR="00185AD8">
        <w:rPr>
          <w:rFonts w:ascii="Adobe Caslon Pro" w:hAnsi="Adobe Caslon Pro"/>
        </w:rPr>
        <w:t xml:space="preserve"> 15D/E for the AIChE annual meeting in 2016, I </w:t>
      </w:r>
      <w:r w:rsidR="00285C01">
        <w:rPr>
          <w:rFonts w:ascii="Adobe Caslon Pro" w:hAnsi="Adobe Caslon Pro"/>
        </w:rPr>
        <w:t>was</w:t>
      </w:r>
      <w:r w:rsidR="00185AD8">
        <w:rPr>
          <w:rFonts w:ascii="Adobe Caslon Pro" w:hAnsi="Adobe Caslon Pro"/>
        </w:rPr>
        <w:t xml:space="preserve"> elected as 1 of 2 Materials Engineering and Sciences Division (MESD) directors of AIChE for 2015-17 (</w:t>
      </w:r>
      <w:proofErr w:type="gramStart"/>
      <w:r w:rsidR="00185AD8">
        <w:rPr>
          <w:rFonts w:ascii="Adobe Caslon Pro" w:hAnsi="Adobe Caslon Pro"/>
        </w:rPr>
        <w:t>two year</w:t>
      </w:r>
      <w:proofErr w:type="gramEnd"/>
      <w:r w:rsidR="00185AD8">
        <w:rPr>
          <w:rFonts w:ascii="Adobe Caslon Pro" w:hAnsi="Adobe Caslon Pro"/>
        </w:rPr>
        <w:t xml:space="preserve"> term)</w:t>
      </w:r>
      <w:r w:rsidR="00285C01">
        <w:rPr>
          <w:rFonts w:ascii="Adobe Caslon Pro" w:hAnsi="Adobe Caslon Pro"/>
        </w:rPr>
        <w:t>,</w:t>
      </w:r>
      <w:r w:rsidR="00185AD8">
        <w:rPr>
          <w:rFonts w:ascii="Adobe Caslon Pro" w:hAnsi="Adobe Caslon Pro"/>
        </w:rPr>
        <w:t xml:space="preserve"> and </w:t>
      </w:r>
      <w:r w:rsidR="00285C01">
        <w:rPr>
          <w:rFonts w:ascii="Adobe Caslon Pro" w:hAnsi="Adobe Caslon Pro"/>
        </w:rPr>
        <w:t xml:space="preserve">was elected </w:t>
      </w:r>
      <w:r w:rsidR="00185AD8">
        <w:rPr>
          <w:rFonts w:ascii="Adobe Caslon Pro" w:hAnsi="Adobe Caslon Pro"/>
        </w:rPr>
        <w:t>as programming chair for AIChE division 15 (2019-2020).</w:t>
      </w:r>
    </w:p>
    <w:p w14:paraId="22BB8328" w14:textId="0EA361B3" w:rsidR="00185AD8" w:rsidRDefault="00185AD8" w:rsidP="00185AD8">
      <w:pPr>
        <w:jc w:val="both"/>
        <w:rPr>
          <w:rFonts w:ascii="Adobe Caslon Pro" w:hAnsi="Adobe Caslon Pro"/>
        </w:rPr>
      </w:pPr>
    </w:p>
    <w:p w14:paraId="2CE7C8C9" w14:textId="251DB198" w:rsidR="00185AD8" w:rsidRPr="00185AD8" w:rsidRDefault="00185AD8" w:rsidP="00185AD8">
      <w:pPr>
        <w:jc w:val="both"/>
        <w:rPr>
          <w:rFonts w:ascii="Adobe Caslon Pro" w:hAnsi="Adobe Caslon Pro"/>
          <w:b/>
          <w:bCs/>
          <w:i/>
          <w:iCs/>
        </w:rPr>
      </w:pPr>
      <w:r w:rsidRPr="00185AD8">
        <w:rPr>
          <w:rFonts w:ascii="Adobe Caslon Pro" w:hAnsi="Adobe Caslon Pro"/>
          <w:b/>
          <w:bCs/>
          <w:i/>
          <w:iCs/>
        </w:rPr>
        <w:t>GRC</w:t>
      </w:r>
    </w:p>
    <w:p w14:paraId="7F32E763" w14:textId="27CE33FC" w:rsidR="00185AD8" w:rsidRDefault="00185AD8" w:rsidP="00185AD8">
      <w:pPr>
        <w:jc w:val="both"/>
        <w:rPr>
          <w:rFonts w:ascii="Adobe Caslon Pro" w:hAnsi="Adobe Caslon Pro"/>
        </w:rPr>
      </w:pPr>
      <w:r>
        <w:rPr>
          <w:rFonts w:ascii="Adobe Caslon Pro" w:hAnsi="Adobe Caslon Pro"/>
        </w:rPr>
        <w:t>Chair of the GRC meeting on Signal Transduction in Extracellular Matrices (STEEM) in 202</w:t>
      </w:r>
      <w:r w:rsidR="00E61A77">
        <w:rPr>
          <w:rFonts w:ascii="Adobe Caslon Pro" w:hAnsi="Adobe Caslon Pro"/>
        </w:rPr>
        <w:t>4</w:t>
      </w:r>
      <w:r w:rsidR="00513CAB">
        <w:rPr>
          <w:rFonts w:ascii="Adobe Caslon Pro" w:hAnsi="Adobe Caslon Pro"/>
        </w:rPr>
        <w:t xml:space="preserve"> </w:t>
      </w:r>
      <w:r w:rsidR="00E61A77">
        <w:rPr>
          <w:rFonts w:ascii="Adobe Caslon Pro" w:hAnsi="Adobe Caslon Pro"/>
        </w:rPr>
        <w:t>with co-chair Sanjay Kumar (UC Berkeley).</w:t>
      </w:r>
    </w:p>
    <w:p w14:paraId="6BAA50ED" w14:textId="77777777" w:rsidR="00185AD8" w:rsidRDefault="00185AD8" w:rsidP="00185AD8">
      <w:pPr>
        <w:jc w:val="both"/>
        <w:rPr>
          <w:rFonts w:ascii="Adobe Caslon Pro" w:hAnsi="Adobe Caslon Pro"/>
        </w:rPr>
      </w:pPr>
    </w:p>
    <w:p w14:paraId="06EDA1C6" w14:textId="0533E5C5" w:rsidR="00185AD8" w:rsidRPr="00185AD8" w:rsidRDefault="00185AD8" w:rsidP="00185AD8">
      <w:pPr>
        <w:jc w:val="both"/>
        <w:rPr>
          <w:rFonts w:ascii="Adobe Caslon Pro" w:hAnsi="Adobe Caslon Pro"/>
          <w:b/>
          <w:i/>
          <w:iCs/>
        </w:rPr>
      </w:pPr>
      <w:r>
        <w:rPr>
          <w:rFonts w:ascii="Adobe Caslon Pro" w:hAnsi="Adobe Caslon Pro"/>
          <w:b/>
          <w:i/>
          <w:iCs/>
        </w:rPr>
        <w:t>Departmental</w:t>
      </w:r>
    </w:p>
    <w:p w14:paraId="0B786005" w14:textId="0F052C84" w:rsidR="00C44CEA" w:rsidRDefault="00C44CEA" w:rsidP="00C44CEA">
      <w:pPr>
        <w:jc w:val="both"/>
        <w:rPr>
          <w:rFonts w:ascii="Adobe Caslon Pro" w:hAnsi="Adobe Caslon Pro" w:cs="Arial"/>
        </w:rPr>
      </w:pPr>
      <w:r w:rsidRPr="000A6C25">
        <w:rPr>
          <w:rFonts w:ascii="Adobe Caslon Pro" w:hAnsi="Adobe Caslon Pro" w:cs="Arial"/>
          <w:u w:val="single"/>
        </w:rPr>
        <w:t>Activities at UMass:</w:t>
      </w:r>
      <w:r w:rsidRPr="000A6C25">
        <w:rPr>
          <w:rFonts w:ascii="Adobe Caslon Pro" w:hAnsi="Adobe Caslon Pro" w:cs="Arial"/>
        </w:rPr>
        <w:t xml:space="preserve"> My most significant contribution to department service has been serving as Graduate Program Director since 2016.</w:t>
      </w:r>
      <w:r>
        <w:rPr>
          <w:rFonts w:ascii="Adobe Caslon Pro" w:hAnsi="Adobe Caslon Pro" w:cs="Arial"/>
        </w:rPr>
        <w:t xml:space="preserve"> My notable contributions here have been increasing the diversity of our graduate student </w:t>
      </w:r>
      <w:proofErr w:type="gramStart"/>
      <w:r>
        <w:rPr>
          <w:rFonts w:ascii="Adobe Caslon Pro" w:hAnsi="Adobe Caslon Pro" w:cs="Arial"/>
        </w:rPr>
        <w:t>body, and</w:t>
      </w:r>
      <w:proofErr w:type="gramEnd"/>
      <w:r>
        <w:rPr>
          <w:rFonts w:ascii="Adobe Caslon Pro" w:hAnsi="Adobe Caslon Pro" w:cs="Arial"/>
        </w:rPr>
        <w:t xml:space="preserve"> initiating a new MS thesis degree program for the department (some excellent guidelines provided by Prof. Jeff Davis).</w:t>
      </w:r>
      <w:r w:rsidRPr="000A6C25">
        <w:rPr>
          <w:rFonts w:ascii="Adobe Caslon Pro" w:hAnsi="Adobe Caslon Pro" w:cs="Arial"/>
        </w:rPr>
        <w:t xml:space="preserve"> </w:t>
      </w:r>
      <w:r>
        <w:rPr>
          <w:rFonts w:ascii="Adobe Caslon Pro" w:hAnsi="Adobe Caslon Pro" w:cs="Arial"/>
        </w:rPr>
        <w:t>I have also served on the DPC (x4</w:t>
      </w:r>
      <w:proofErr w:type="gramStart"/>
      <w:r>
        <w:rPr>
          <w:rFonts w:ascii="Adobe Caslon Pro" w:hAnsi="Adobe Caslon Pro" w:cs="Arial"/>
        </w:rPr>
        <w:t>), and</w:t>
      </w:r>
      <w:proofErr w:type="gramEnd"/>
      <w:r>
        <w:rPr>
          <w:rFonts w:ascii="Adobe Caslon Pro" w:hAnsi="Adobe Caslon Pro" w:cs="Arial"/>
        </w:rPr>
        <w:t xml:space="preserve"> have either chaired or served on several faculty search committees. </w:t>
      </w:r>
      <w:r w:rsidRPr="000A6C25">
        <w:rPr>
          <w:rFonts w:ascii="Adobe Caslon Pro" w:hAnsi="Adobe Caslon Pro" w:cs="Arial"/>
        </w:rPr>
        <w:t>UMass-wide, I am co-director of the Models 2 Medicine Center for the Institute of Applied Life Sciences</w:t>
      </w:r>
      <w:r>
        <w:rPr>
          <w:rFonts w:ascii="Adobe Caslon Pro" w:hAnsi="Adobe Caslon Pro" w:cs="Arial"/>
        </w:rPr>
        <w:t xml:space="preserve"> (with Peter </w:t>
      </w:r>
      <w:proofErr w:type="spellStart"/>
      <w:r>
        <w:rPr>
          <w:rFonts w:ascii="Adobe Caslon Pro" w:hAnsi="Adobe Caslon Pro" w:cs="Arial"/>
        </w:rPr>
        <w:t>Chien</w:t>
      </w:r>
      <w:proofErr w:type="spellEnd"/>
      <w:r>
        <w:rPr>
          <w:rFonts w:ascii="Adobe Caslon Pro" w:hAnsi="Adobe Caslon Pro" w:cs="Arial"/>
        </w:rPr>
        <w:t xml:space="preserve"> and Jeanne Hardy)</w:t>
      </w:r>
      <w:r w:rsidRPr="000A6C25">
        <w:rPr>
          <w:rFonts w:ascii="Adobe Caslon Pro" w:hAnsi="Adobe Caslon Pro" w:cs="Arial"/>
        </w:rPr>
        <w:t>, co-PI on the NIH T32 training grant on Biotechnology (</w:t>
      </w:r>
      <w:r>
        <w:rPr>
          <w:rFonts w:ascii="Adobe Caslon Pro" w:hAnsi="Adobe Caslon Pro" w:cs="Arial"/>
        </w:rPr>
        <w:t>PI</w:t>
      </w:r>
      <w:r w:rsidRPr="000A6C25">
        <w:rPr>
          <w:rFonts w:ascii="Adobe Caslon Pro" w:hAnsi="Adobe Caslon Pro" w:cs="Arial"/>
        </w:rPr>
        <w:t xml:space="preserve"> Jeanne Hardy), co-PI on the UMass PREP program (</w:t>
      </w:r>
      <w:r>
        <w:rPr>
          <w:rFonts w:ascii="Adobe Caslon Pro" w:hAnsi="Adobe Caslon Pro" w:cs="Arial"/>
        </w:rPr>
        <w:t>co-PIs</w:t>
      </w:r>
      <w:r w:rsidRPr="000A6C25">
        <w:rPr>
          <w:rFonts w:ascii="Adobe Caslon Pro" w:hAnsi="Adobe Caslon Pro" w:cs="Arial"/>
        </w:rPr>
        <w:t xml:space="preserve"> Sandy Petersen and </w:t>
      </w:r>
      <w:proofErr w:type="spellStart"/>
      <w:r w:rsidRPr="000A6C25">
        <w:rPr>
          <w:rFonts w:ascii="Adobe Caslon Pro" w:hAnsi="Adobe Caslon Pro" w:cs="Arial"/>
        </w:rPr>
        <w:t>Lynmarie</w:t>
      </w:r>
      <w:proofErr w:type="spellEnd"/>
      <w:r w:rsidRPr="000A6C25">
        <w:rPr>
          <w:rFonts w:ascii="Adobe Caslon Pro" w:hAnsi="Adobe Caslon Pro" w:cs="Arial"/>
        </w:rPr>
        <w:t xml:space="preserve"> Thompson), and have served on several committees: </w:t>
      </w:r>
      <w:r>
        <w:rPr>
          <w:rFonts w:ascii="Adobe Caslon Pro" w:hAnsi="Adobe Caslon Pro" w:cs="Arial"/>
        </w:rPr>
        <w:t xml:space="preserve">notably the </w:t>
      </w:r>
      <w:r w:rsidRPr="000A6C25">
        <w:rPr>
          <w:rFonts w:ascii="Adobe Caslon Pro" w:hAnsi="Adobe Caslon Pro" w:cs="Arial"/>
        </w:rPr>
        <w:t>Engineering Dean search committee 2019, BME Head search committee co-chair 2017, Graduate School Dean search committee 2020, and the Chancellor-Appointed University task force on sexual harassment (2019-20).</w:t>
      </w:r>
    </w:p>
    <w:p w14:paraId="54897DDF" w14:textId="5363C20E" w:rsidR="00C44CEA" w:rsidRDefault="00C44CEA" w:rsidP="00C44CEA">
      <w:pPr>
        <w:jc w:val="both"/>
        <w:rPr>
          <w:rFonts w:ascii="Adobe Caslon Pro" w:hAnsi="Adobe Caslon Pro" w:cs="Arial"/>
        </w:rPr>
      </w:pPr>
    </w:p>
    <w:p w14:paraId="0598EBF4" w14:textId="77777777" w:rsidR="00C44CEA" w:rsidRPr="005B6A94" w:rsidRDefault="00C44CEA" w:rsidP="00C44CEA">
      <w:pPr>
        <w:jc w:val="both"/>
        <w:rPr>
          <w:rFonts w:ascii="Adobe Caslon Pro" w:hAnsi="Adobe Caslon Pro"/>
          <w:bCs/>
        </w:rPr>
      </w:pPr>
      <w:r w:rsidRPr="004364A4">
        <w:rPr>
          <w:rFonts w:ascii="Adobe Caslon Pro" w:hAnsi="Adobe Caslon Pro"/>
          <w:iCs/>
          <w:u w:val="single"/>
        </w:rPr>
        <w:t>Seminar Coordinator.</w:t>
      </w:r>
      <w:r w:rsidRPr="005B6A94">
        <w:rPr>
          <w:rFonts w:ascii="Adobe Caslon Pro" w:hAnsi="Adobe Caslon Pro"/>
          <w:bCs/>
        </w:rPr>
        <w:t xml:space="preserve"> I served as the seminar coordinator for the Chemical Engineering department, from 2012-15.  This position includes soliciting names from colleagues, inviting faculty to visit our department, and ensuring proper scheduling of visits. </w:t>
      </w:r>
    </w:p>
    <w:p w14:paraId="56A0A909" w14:textId="77777777" w:rsidR="00C44CEA" w:rsidRPr="00EB3D59" w:rsidRDefault="00C44CEA" w:rsidP="00C44CEA">
      <w:pPr>
        <w:pStyle w:val="ListParagraph"/>
        <w:ind w:left="1440"/>
        <w:jc w:val="both"/>
        <w:rPr>
          <w:rFonts w:ascii="Adobe Caslon Pro" w:hAnsi="Adobe Caslon Pro"/>
          <w:bCs/>
          <w:sz w:val="12"/>
          <w:szCs w:val="12"/>
        </w:rPr>
      </w:pPr>
    </w:p>
    <w:p w14:paraId="6C819D5A" w14:textId="77777777" w:rsidR="00C44CEA" w:rsidRPr="005B6A94" w:rsidRDefault="00C44CEA" w:rsidP="00C44CEA">
      <w:pPr>
        <w:jc w:val="both"/>
        <w:rPr>
          <w:rFonts w:ascii="Adobe Caslon Pro" w:hAnsi="Adobe Caslon Pro"/>
          <w:bCs/>
        </w:rPr>
      </w:pPr>
      <w:r w:rsidRPr="004364A4">
        <w:rPr>
          <w:rFonts w:ascii="Adobe Caslon Pro" w:hAnsi="Adobe Caslon Pro"/>
          <w:iCs/>
          <w:u w:val="single"/>
        </w:rPr>
        <w:t>Undergraduate Academic Advising.</w:t>
      </w:r>
      <w:r w:rsidRPr="005B6A94">
        <w:rPr>
          <w:rFonts w:ascii="Adobe Caslon Pro" w:hAnsi="Adobe Caslon Pro"/>
          <w:bCs/>
        </w:rPr>
        <w:t xml:space="preserve"> In Chemical Engineering at UMass I typically advise 20-25 undergraduates, meeting with them at least twice per year. With a few of them I meet more often, to help them with curriculum planning and discuss their summer REU or internship applications. </w:t>
      </w:r>
      <w:r w:rsidRPr="005B6A94">
        <w:rPr>
          <w:rFonts w:ascii="Adobe Caslon Pro" w:hAnsi="Adobe Caslon Pro"/>
        </w:rPr>
        <w:t>I have also participated</w:t>
      </w:r>
      <w:r>
        <w:rPr>
          <w:rFonts w:ascii="Adobe Caslon Pro" w:hAnsi="Adobe Caslon Pro"/>
        </w:rPr>
        <w:t xml:space="preserve"> several times</w:t>
      </w:r>
      <w:r w:rsidRPr="005B6A94">
        <w:rPr>
          <w:rFonts w:ascii="Adobe Caslon Pro" w:hAnsi="Adobe Caslon Pro"/>
        </w:rPr>
        <w:t xml:space="preserve"> in summer student advising for the College of Engineering.</w:t>
      </w:r>
    </w:p>
    <w:p w14:paraId="437E72CB" w14:textId="77777777" w:rsidR="00C44CEA" w:rsidRPr="00EB3D59" w:rsidRDefault="00C44CEA" w:rsidP="00C44CEA">
      <w:pPr>
        <w:jc w:val="both"/>
        <w:rPr>
          <w:rFonts w:ascii="Adobe Caslon Pro" w:hAnsi="Adobe Caslon Pro"/>
          <w:b/>
          <w:sz w:val="12"/>
          <w:szCs w:val="12"/>
        </w:rPr>
      </w:pPr>
    </w:p>
    <w:p w14:paraId="65069B34" w14:textId="77777777" w:rsidR="00C44CEA" w:rsidRPr="005B6A94" w:rsidRDefault="00C44CEA" w:rsidP="00C44CEA">
      <w:pPr>
        <w:jc w:val="both"/>
        <w:rPr>
          <w:rFonts w:ascii="Adobe Caslon Pro" w:hAnsi="Adobe Caslon Pro"/>
          <w:bCs/>
        </w:rPr>
      </w:pPr>
      <w:r w:rsidRPr="004364A4">
        <w:rPr>
          <w:rFonts w:ascii="Adobe Caslon Pro" w:hAnsi="Adobe Caslon Pro"/>
          <w:bCs/>
          <w:iCs/>
          <w:u w:val="single"/>
        </w:rPr>
        <w:t>Undergraduate Program Committee Member.</w:t>
      </w:r>
      <w:r w:rsidRPr="005B6A94">
        <w:rPr>
          <w:rFonts w:ascii="Adobe Caslon Pro" w:hAnsi="Adobe Caslon Pro"/>
        </w:rPr>
        <w:t xml:space="preserve"> I served as a member of the u</w:t>
      </w:r>
      <w:r>
        <w:rPr>
          <w:rFonts w:ascii="Adobe Caslon Pro" w:hAnsi="Adobe Caslon Pro"/>
        </w:rPr>
        <w:t>ndergraduate program committee, from 2012-</w:t>
      </w:r>
      <w:r w:rsidRPr="005B6A94">
        <w:rPr>
          <w:rFonts w:ascii="Adobe Caslon Pro" w:hAnsi="Adobe Caslon Pro"/>
        </w:rPr>
        <w:t xml:space="preserve">14.   </w:t>
      </w:r>
    </w:p>
    <w:p w14:paraId="497D0257" w14:textId="77777777" w:rsidR="00C44CEA" w:rsidRPr="004364A4" w:rsidRDefault="00C44CEA" w:rsidP="00C44CEA">
      <w:pPr>
        <w:jc w:val="both"/>
        <w:rPr>
          <w:rFonts w:ascii="Adobe Caslon Pro" w:hAnsi="Adobe Caslon Pro"/>
          <w:bCs/>
          <w:iCs/>
          <w:sz w:val="12"/>
          <w:szCs w:val="12"/>
          <w:u w:val="single"/>
        </w:rPr>
      </w:pPr>
    </w:p>
    <w:p w14:paraId="5BCFA563" w14:textId="77777777" w:rsidR="00C44CEA" w:rsidRPr="005B6A94" w:rsidRDefault="00C44CEA" w:rsidP="00C44CEA">
      <w:pPr>
        <w:jc w:val="both"/>
        <w:rPr>
          <w:rFonts w:ascii="Adobe Caslon Pro" w:hAnsi="Adobe Caslon Pro"/>
          <w:bCs/>
        </w:rPr>
      </w:pPr>
      <w:r w:rsidRPr="004364A4">
        <w:rPr>
          <w:rFonts w:ascii="Adobe Caslon Pro" w:hAnsi="Adobe Caslon Pro"/>
          <w:bCs/>
          <w:iCs/>
          <w:u w:val="single"/>
        </w:rPr>
        <w:t xml:space="preserve">Graduate Program Committee Member. </w:t>
      </w:r>
      <w:r w:rsidRPr="005B6A94">
        <w:rPr>
          <w:rFonts w:ascii="Adobe Caslon Pro" w:hAnsi="Adobe Caslon Pro"/>
        </w:rPr>
        <w:t>I served as a member of the graduate program committee, from 2014-15. This committee met approximately monthly, discussing TA assignment</w:t>
      </w:r>
      <w:r>
        <w:rPr>
          <w:rFonts w:ascii="Adobe Caslon Pro" w:hAnsi="Adobe Caslon Pro"/>
        </w:rPr>
        <w:t>s</w:t>
      </w:r>
      <w:r w:rsidRPr="005B6A94">
        <w:rPr>
          <w:rFonts w:ascii="Adobe Caslon Pro" w:hAnsi="Adobe Caslon Pro"/>
        </w:rPr>
        <w:t xml:space="preserve">, curriculum requirements, admissions, and the qualifying examination.  </w:t>
      </w:r>
    </w:p>
    <w:p w14:paraId="4808A261" w14:textId="77777777" w:rsidR="00C44CEA" w:rsidRPr="00EB3D59" w:rsidRDefault="00C44CEA" w:rsidP="00C44CEA">
      <w:pPr>
        <w:jc w:val="both"/>
        <w:rPr>
          <w:rFonts w:ascii="Adobe Caslon Pro" w:hAnsi="Adobe Caslon Pro"/>
          <w:b/>
          <w:sz w:val="12"/>
          <w:szCs w:val="12"/>
        </w:rPr>
      </w:pPr>
    </w:p>
    <w:p w14:paraId="0E4A2DCC" w14:textId="77777777" w:rsidR="00C44CEA" w:rsidRPr="005B6A94" w:rsidRDefault="00C44CEA" w:rsidP="00C44CEA">
      <w:pPr>
        <w:jc w:val="both"/>
        <w:rPr>
          <w:rFonts w:ascii="Adobe Caslon Pro" w:hAnsi="Adobe Caslon Pro"/>
          <w:bCs/>
        </w:rPr>
      </w:pPr>
      <w:r w:rsidRPr="004364A4">
        <w:rPr>
          <w:rFonts w:ascii="Adobe Caslon Pro" w:hAnsi="Adobe Caslon Pro"/>
          <w:bCs/>
          <w:iCs/>
          <w:u w:val="single"/>
        </w:rPr>
        <w:t>Graduate Admissions Director.</w:t>
      </w:r>
      <w:r w:rsidRPr="005B6A94">
        <w:rPr>
          <w:rFonts w:ascii="Adobe Caslon Pro" w:hAnsi="Adobe Caslon Pro"/>
        </w:rPr>
        <w:t xml:space="preserve"> I </w:t>
      </w:r>
      <w:r>
        <w:rPr>
          <w:rFonts w:ascii="Adobe Caslon Pro" w:hAnsi="Adobe Caslon Pro"/>
        </w:rPr>
        <w:t>was</w:t>
      </w:r>
      <w:r w:rsidRPr="005B6A94">
        <w:rPr>
          <w:rFonts w:ascii="Adobe Caslon Pro" w:hAnsi="Adobe Caslon Pro"/>
        </w:rPr>
        <w:t xml:space="preserve"> di</w:t>
      </w:r>
      <w:r>
        <w:rPr>
          <w:rFonts w:ascii="Adobe Caslon Pro" w:hAnsi="Adobe Caslon Pro"/>
        </w:rPr>
        <w:t>rector of graduate admissions for two years</w:t>
      </w:r>
      <w:r w:rsidRPr="005B6A94">
        <w:rPr>
          <w:rFonts w:ascii="Adobe Caslon Pro" w:hAnsi="Adobe Caslon Pro"/>
        </w:rPr>
        <w:t xml:space="preserve">, organizing, recruiting, and admitting graduate students for the incoming class. </w:t>
      </w:r>
      <w:r>
        <w:rPr>
          <w:rFonts w:ascii="Adobe Caslon Pro" w:hAnsi="Adobe Caslon Pro"/>
        </w:rPr>
        <w:t>In 2015, t</w:t>
      </w:r>
      <w:r w:rsidRPr="005B6A94">
        <w:rPr>
          <w:rFonts w:ascii="Adobe Caslon Pro" w:hAnsi="Adobe Caslon Pro"/>
        </w:rPr>
        <w:t>his job included the review of 261 applicants, working with other faculty members to help with the review, and recommending 35 students for admittance into the PhD program.</w:t>
      </w:r>
      <w:r>
        <w:rPr>
          <w:rFonts w:ascii="Adobe Caslon Pro" w:hAnsi="Adobe Caslon Pro"/>
        </w:rPr>
        <w:t xml:space="preserve"> This service assignment also includes organizing the graduate recruiting weekend in March.</w:t>
      </w:r>
    </w:p>
    <w:p w14:paraId="4ECB9452" w14:textId="77777777" w:rsidR="00C44CEA" w:rsidRPr="00EB3D59" w:rsidRDefault="00C44CEA" w:rsidP="00C44CEA">
      <w:pPr>
        <w:jc w:val="both"/>
        <w:rPr>
          <w:rFonts w:ascii="Adobe Caslon Pro" w:hAnsi="Adobe Caslon Pro"/>
          <w:b/>
          <w:sz w:val="12"/>
          <w:szCs w:val="12"/>
        </w:rPr>
      </w:pPr>
    </w:p>
    <w:p w14:paraId="7305E3E1" w14:textId="77777777" w:rsidR="00C44CEA" w:rsidRPr="005B6A94" w:rsidRDefault="00C44CEA" w:rsidP="00C44CEA">
      <w:pPr>
        <w:jc w:val="both"/>
        <w:rPr>
          <w:rFonts w:ascii="Adobe Caslon Pro" w:hAnsi="Adobe Caslon Pro"/>
          <w:bCs/>
        </w:rPr>
      </w:pPr>
      <w:r w:rsidRPr="004364A4">
        <w:rPr>
          <w:rFonts w:ascii="Adobe Caslon Pro" w:hAnsi="Adobe Caslon Pro"/>
          <w:iCs/>
          <w:u w:val="single"/>
        </w:rPr>
        <w:t>Member of By-Laws Committee.</w:t>
      </w:r>
      <w:r w:rsidRPr="005B6A94">
        <w:rPr>
          <w:rFonts w:ascii="Adobe Caslon Pro" w:hAnsi="Adobe Caslon Pro"/>
          <w:bCs/>
        </w:rPr>
        <w:t xml:space="preserve">  During the 2012-13 academi</w:t>
      </w:r>
      <w:r>
        <w:rPr>
          <w:rFonts w:ascii="Adobe Caslon Pro" w:hAnsi="Adobe Caslon Pro"/>
          <w:bCs/>
        </w:rPr>
        <w:t>c year, I was a member of the by</w:t>
      </w:r>
      <w:r w:rsidRPr="005B6A94">
        <w:rPr>
          <w:rFonts w:ascii="Adobe Caslon Pro" w:hAnsi="Adobe Caslon Pro"/>
          <w:bCs/>
        </w:rPr>
        <w:t>-laws committee for the department.  Our charge was to draft a set of b</w:t>
      </w:r>
      <w:r>
        <w:rPr>
          <w:rFonts w:ascii="Adobe Caslon Pro" w:hAnsi="Adobe Caslon Pro"/>
          <w:bCs/>
        </w:rPr>
        <w:t>y</w:t>
      </w:r>
      <w:r w:rsidRPr="005B6A94">
        <w:rPr>
          <w:rFonts w:ascii="Adobe Caslon Pro" w:hAnsi="Adobe Caslon Pro"/>
          <w:bCs/>
        </w:rPr>
        <w:t xml:space="preserve">-laws for the department </w:t>
      </w:r>
      <w:r>
        <w:rPr>
          <w:rFonts w:ascii="Adobe Caslon Pro" w:hAnsi="Adobe Caslon Pro"/>
          <w:bCs/>
        </w:rPr>
        <w:t>concerning</w:t>
      </w:r>
      <w:r w:rsidRPr="005B6A94">
        <w:rPr>
          <w:rFonts w:ascii="Adobe Caslon Pro" w:hAnsi="Adobe Caslon Pro"/>
          <w:bCs/>
        </w:rPr>
        <w:t xml:space="preserve"> personnel actions, hiring, department head review, etc. We met approximately bi-</w:t>
      </w:r>
      <w:proofErr w:type="gramStart"/>
      <w:r w:rsidRPr="005B6A94">
        <w:rPr>
          <w:rFonts w:ascii="Adobe Caslon Pro" w:hAnsi="Adobe Caslon Pro"/>
          <w:bCs/>
        </w:rPr>
        <w:t>monthly</w:t>
      </w:r>
      <w:r>
        <w:rPr>
          <w:rFonts w:ascii="Adobe Caslon Pro" w:hAnsi="Adobe Caslon Pro"/>
          <w:bCs/>
        </w:rPr>
        <w:t>,</w:t>
      </w:r>
      <w:r w:rsidRPr="005B6A94">
        <w:rPr>
          <w:rFonts w:ascii="Adobe Caslon Pro" w:hAnsi="Adobe Caslon Pro"/>
          <w:bCs/>
        </w:rPr>
        <w:t xml:space="preserve"> and</w:t>
      </w:r>
      <w:proofErr w:type="gramEnd"/>
      <w:r w:rsidRPr="005B6A94">
        <w:rPr>
          <w:rFonts w:ascii="Adobe Caslon Pro" w:hAnsi="Adobe Caslon Pro"/>
          <w:bCs/>
        </w:rPr>
        <w:t xml:space="preserve"> drafted several documents together to help legislate faculty voting issues. Other members of the committee were Neil Forbes (chair), Susan Roberts, Mike Henson, Curt Conner, and Paul Dauenhauer.</w:t>
      </w:r>
    </w:p>
    <w:p w14:paraId="440423A0" w14:textId="77777777" w:rsidR="00C44CEA" w:rsidRPr="00EB3D59" w:rsidRDefault="00C44CEA" w:rsidP="00C44CEA">
      <w:pPr>
        <w:jc w:val="both"/>
        <w:rPr>
          <w:rFonts w:ascii="Adobe Caslon Pro" w:hAnsi="Adobe Caslon Pro"/>
          <w:bCs/>
          <w:sz w:val="12"/>
          <w:szCs w:val="12"/>
        </w:rPr>
      </w:pPr>
    </w:p>
    <w:p w14:paraId="6DD798C0" w14:textId="77777777" w:rsidR="00C44CEA" w:rsidRDefault="00C44CEA" w:rsidP="00C44CEA">
      <w:pPr>
        <w:jc w:val="both"/>
        <w:rPr>
          <w:rFonts w:ascii="Adobe Caslon Pro" w:hAnsi="Adobe Caslon Pro"/>
          <w:bCs/>
        </w:rPr>
      </w:pPr>
      <w:r w:rsidRPr="004364A4">
        <w:rPr>
          <w:rFonts w:ascii="Adobe Caslon Pro" w:hAnsi="Adobe Caslon Pro"/>
          <w:iCs/>
          <w:u w:val="single"/>
        </w:rPr>
        <w:t>Chemical Engineering Senior Seminar Speaker.</w:t>
      </w:r>
      <w:r w:rsidRPr="005B6A94">
        <w:rPr>
          <w:rFonts w:ascii="Adobe Caslon Pro" w:hAnsi="Adobe Caslon Pro"/>
          <w:bCs/>
        </w:rPr>
        <w:t xml:space="preserve"> </w:t>
      </w:r>
      <w:r>
        <w:rPr>
          <w:rFonts w:ascii="Adobe Caslon Pro" w:hAnsi="Adobe Caslon Pro"/>
          <w:bCs/>
        </w:rPr>
        <w:t>Nearly every year</w:t>
      </w:r>
      <w:r w:rsidRPr="005B6A94">
        <w:rPr>
          <w:rFonts w:ascii="Adobe Caslon Pro" w:hAnsi="Adobe Caslon Pro"/>
          <w:bCs/>
        </w:rPr>
        <w:t xml:space="preserve"> I g</w:t>
      </w:r>
      <w:r>
        <w:rPr>
          <w:rFonts w:ascii="Adobe Caslon Pro" w:hAnsi="Adobe Caslon Pro"/>
          <w:bCs/>
        </w:rPr>
        <w:t>i</w:t>
      </w:r>
      <w:r w:rsidRPr="005B6A94">
        <w:rPr>
          <w:rFonts w:ascii="Adobe Caslon Pro" w:hAnsi="Adobe Caslon Pro"/>
          <w:bCs/>
        </w:rPr>
        <w:t>ve a</w:t>
      </w:r>
      <w:r>
        <w:rPr>
          <w:rFonts w:ascii="Adobe Caslon Pro" w:hAnsi="Adobe Caslon Pro"/>
          <w:bCs/>
        </w:rPr>
        <w:t xml:space="preserve">n approximately </w:t>
      </w:r>
      <w:proofErr w:type="gramStart"/>
      <w:r w:rsidRPr="005B6A94">
        <w:rPr>
          <w:rFonts w:ascii="Adobe Caslon Pro" w:hAnsi="Adobe Caslon Pro"/>
          <w:bCs/>
        </w:rPr>
        <w:t>50</w:t>
      </w:r>
      <w:r>
        <w:rPr>
          <w:rFonts w:ascii="Adobe Caslon Pro" w:hAnsi="Adobe Caslon Pro"/>
          <w:bCs/>
        </w:rPr>
        <w:t xml:space="preserve"> </w:t>
      </w:r>
      <w:r w:rsidRPr="005B6A94">
        <w:rPr>
          <w:rFonts w:ascii="Adobe Caslon Pro" w:hAnsi="Adobe Caslon Pro"/>
          <w:bCs/>
        </w:rPr>
        <w:t>min</w:t>
      </w:r>
      <w:r>
        <w:rPr>
          <w:rFonts w:ascii="Adobe Caslon Pro" w:hAnsi="Adobe Caslon Pro"/>
          <w:bCs/>
        </w:rPr>
        <w:t>ute</w:t>
      </w:r>
      <w:proofErr w:type="gramEnd"/>
      <w:r w:rsidRPr="005B6A94">
        <w:rPr>
          <w:rFonts w:ascii="Adobe Caslon Pro" w:hAnsi="Adobe Caslon Pro"/>
          <w:bCs/>
        </w:rPr>
        <w:t xml:space="preserve"> lecture/discussion to the seniors on preparation for graduate school applications, the roles and responsibilities of being a PhD student, and career opportunities for PhD level chemical engineers.  </w:t>
      </w:r>
    </w:p>
    <w:p w14:paraId="030BDF9C" w14:textId="77777777" w:rsidR="00C44CEA" w:rsidRPr="002C3AE5" w:rsidRDefault="00C44CEA" w:rsidP="00C44CEA">
      <w:pPr>
        <w:jc w:val="both"/>
        <w:rPr>
          <w:rFonts w:ascii="Adobe Caslon Pro" w:hAnsi="Adobe Caslon Pro"/>
          <w:bCs/>
          <w:sz w:val="12"/>
          <w:szCs w:val="12"/>
        </w:rPr>
      </w:pPr>
    </w:p>
    <w:p w14:paraId="798E1FD6" w14:textId="77777777" w:rsidR="00C44CEA" w:rsidRDefault="00C44CEA" w:rsidP="00C44CEA">
      <w:pPr>
        <w:jc w:val="both"/>
        <w:rPr>
          <w:rFonts w:ascii="Adobe Caslon Pro" w:hAnsi="Adobe Caslon Pro"/>
          <w:bCs/>
        </w:rPr>
      </w:pPr>
      <w:r w:rsidRPr="004364A4">
        <w:rPr>
          <w:rFonts w:ascii="Adobe Caslon Pro" w:hAnsi="Adobe Caslon Pro"/>
          <w:iCs/>
          <w:u w:val="single"/>
        </w:rPr>
        <w:lastRenderedPageBreak/>
        <w:t>“CRIB” Design Committee. I</w:t>
      </w:r>
      <w:r w:rsidRPr="005B6A94">
        <w:rPr>
          <w:rFonts w:ascii="Adobe Caslon Pro" w:hAnsi="Adobe Caslon Pro"/>
          <w:bCs/>
        </w:rPr>
        <w:t xml:space="preserve"> worked with Paul Dauenhauer, T.J. Mountziaris, and Amity Lee in the </w:t>
      </w:r>
      <w:r>
        <w:rPr>
          <w:rFonts w:ascii="Adobe Caslon Pro" w:hAnsi="Adobe Caslon Pro"/>
          <w:bCs/>
        </w:rPr>
        <w:t>C</w:t>
      </w:r>
      <w:r w:rsidRPr="005B6A94">
        <w:rPr>
          <w:rFonts w:ascii="Adobe Caslon Pro" w:hAnsi="Adobe Caslon Pro"/>
          <w:bCs/>
        </w:rPr>
        <w:t xml:space="preserve">hemical </w:t>
      </w:r>
      <w:r>
        <w:rPr>
          <w:rFonts w:ascii="Adobe Caslon Pro" w:hAnsi="Adobe Caslon Pro"/>
          <w:bCs/>
        </w:rPr>
        <w:t>E</w:t>
      </w:r>
      <w:r w:rsidRPr="005B6A94">
        <w:rPr>
          <w:rFonts w:ascii="Adobe Caslon Pro" w:hAnsi="Adobe Caslon Pro"/>
          <w:bCs/>
        </w:rPr>
        <w:t xml:space="preserve">ngineering office to remodel a student study space for our chemical engineering undergraduates. This effort essentially doubled the amount of space our undergraduates have to study and work in groups, includes 2-3 person cubbies for small group work, has updated computers and software in all cubbies, and also contains a large group area with conference tables and a projector. It is an immensely popular study area for our students. </w:t>
      </w:r>
    </w:p>
    <w:p w14:paraId="3518704C" w14:textId="77777777" w:rsidR="00C44CEA" w:rsidRPr="000A6C25" w:rsidRDefault="00C44CEA" w:rsidP="00C44CEA">
      <w:pPr>
        <w:jc w:val="both"/>
        <w:rPr>
          <w:rFonts w:ascii="Adobe Caslon Pro" w:hAnsi="Adobe Caslon Pro" w:cs="Arial"/>
        </w:rPr>
      </w:pPr>
    </w:p>
    <w:p w14:paraId="3AAE167B" w14:textId="43A142B4" w:rsidR="00185AD8" w:rsidRDefault="00185AD8" w:rsidP="000037BE">
      <w:pPr>
        <w:jc w:val="both"/>
        <w:rPr>
          <w:rFonts w:ascii="Adobe Caslon Pro" w:hAnsi="Adobe Caslon Pro"/>
        </w:rPr>
      </w:pPr>
    </w:p>
    <w:p w14:paraId="1C88BAF3" w14:textId="3C8C2992" w:rsidR="00185AD8" w:rsidRPr="00185AD8" w:rsidRDefault="00185AD8" w:rsidP="000037BE">
      <w:pPr>
        <w:jc w:val="both"/>
        <w:rPr>
          <w:rFonts w:ascii="Adobe Caslon Pro" w:hAnsi="Adobe Caslon Pro"/>
          <w:b/>
          <w:i/>
          <w:iCs/>
        </w:rPr>
      </w:pPr>
      <w:r>
        <w:rPr>
          <w:rFonts w:ascii="Adobe Caslon Pro" w:hAnsi="Adobe Caslon Pro"/>
          <w:b/>
          <w:i/>
          <w:iCs/>
        </w:rPr>
        <w:t>College, University</w:t>
      </w:r>
    </w:p>
    <w:p w14:paraId="52289BBE" w14:textId="77777777" w:rsidR="00C44CEA" w:rsidRPr="005B6A94" w:rsidRDefault="00C44CEA" w:rsidP="00C44CEA">
      <w:pPr>
        <w:jc w:val="both"/>
        <w:rPr>
          <w:rFonts w:ascii="Adobe Caslon Pro" w:hAnsi="Adobe Caslon Pro"/>
          <w:b/>
        </w:rPr>
      </w:pPr>
      <w:r w:rsidRPr="004364A4">
        <w:rPr>
          <w:rFonts w:ascii="Adobe Caslon Pro" w:hAnsi="Adobe Caslon Pro"/>
          <w:bCs/>
          <w:iCs/>
          <w:u w:val="single"/>
        </w:rPr>
        <w:t>Engineering Search Committees.</w:t>
      </w:r>
      <w:r w:rsidRPr="005B6A94">
        <w:rPr>
          <w:rFonts w:ascii="Adobe Caslon Pro" w:hAnsi="Adobe Caslon Pro"/>
          <w:b/>
        </w:rPr>
        <w:t xml:space="preserve"> </w:t>
      </w:r>
      <w:r w:rsidRPr="005B6A94">
        <w:rPr>
          <w:rFonts w:ascii="Adobe Caslon Pro" w:hAnsi="Adobe Caslon Pro"/>
        </w:rPr>
        <w:t>I have served on College of Engineering search committee</w:t>
      </w:r>
      <w:r>
        <w:rPr>
          <w:rFonts w:ascii="Adobe Caslon Pro" w:hAnsi="Adobe Caslon Pro"/>
        </w:rPr>
        <w:t>s in Mechanical Engineering and Biomedical Engineering.</w:t>
      </w:r>
    </w:p>
    <w:p w14:paraId="7AEBB8DD" w14:textId="77777777" w:rsidR="00C44CEA" w:rsidRPr="00421EF7" w:rsidRDefault="00C44CEA" w:rsidP="00C44CEA">
      <w:pPr>
        <w:jc w:val="both"/>
        <w:rPr>
          <w:rFonts w:ascii="Adobe Caslon Pro" w:hAnsi="Adobe Caslon Pro"/>
          <w:bCs/>
          <w:sz w:val="12"/>
          <w:szCs w:val="12"/>
        </w:rPr>
      </w:pPr>
    </w:p>
    <w:p w14:paraId="401FE541" w14:textId="77777777" w:rsidR="00C44CEA" w:rsidRPr="005B6A94" w:rsidRDefault="00C44CEA" w:rsidP="00C44CEA">
      <w:pPr>
        <w:jc w:val="both"/>
        <w:rPr>
          <w:rFonts w:ascii="Adobe Caslon Pro" w:hAnsi="Adobe Caslon Pro"/>
          <w:b/>
        </w:rPr>
      </w:pPr>
      <w:r w:rsidRPr="004364A4">
        <w:rPr>
          <w:rFonts w:ascii="Adobe Caslon Pro" w:hAnsi="Adobe Caslon Pro"/>
          <w:bCs/>
          <w:iCs/>
          <w:u w:val="single"/>
        </w:rPr>
        <w:t>IALS Director Search Committee.</w:t>
      </w:r>
      <w:r w:rsidRPr="005B6A94">
        <w:rPr>
          <w:rFonts w:ascii="Adobe Caslon Pro" w:hAnsi="Adobe Caslon Pro"/>
        </w:rPr>
        <w:t xml:space="preserve"> I served on the search committee to find a director for the IALS, the Institute for Applied Life Sciences</w:t>
      </w:r>
      <w:r>
        <w:rPr>
          <w:rFonts w:ascii="Adobe Caslon Pro" w:hAnsi="Adobe Caslon Pro"/>
        </w:rPr>
        <w:t xml:space="preserve"> in 2014</w:t>
      </w:r>
      <w:r w:rsidRPr="005B6A94">
        <w:rPr>
          <w:rFonts w:ascii="Adobe Caslon Pro" w:hAnsi="Adobe Caslon Pro"/>
        </w:rPr>
        <w:t xml:space="preserve">.  </w:t>
      </w:r>
    </w:p>
    <w:p w14:paraId="22AAC8E7" w14:textId="77777777" w:rsidR="00C44CEA" w:rsidRPr="00EB3D59" w:rsidRDefault="00C44CEA" w:rsidP="00C44CEA">
      <w:pPr>
        <w:jc w:val="both"/>
        <w:rPr>
          <w:rFonts w:ascii="Adobe Caslon Pro" w:hAnsi="Adobe Caslon Pro"/>
          <w:b/>
          <w:sz w:val="12"/>
          <w:szCs w:val="12"/>
        </w:rPr>
      </w:pPr>
    </w:p>
    <w:p w14:paraId="0CEA1B0A" w14:textId="77777777" w:rsidR="00C44CEA" w:rsidRPr="005B6A94" w:rsidRDefault="00C44CEA" w:rsidP="00C44CEA">
      <w:pPr>
        <w:jc w:val="both"/>
        <w:rPr>
          <w:rFonts w:ascii="Adobe Caslon Pro" w:hAnsi="Adobe Caslon Pro"/>
          <w:b/>
        </w:rPr>
      </w:pPr>
      <w:r w:rsidRPr="004364A4">
        <w:rPr>
          <w:rFonts w:ascii="Adobe Caslon Pro" w:hAnsi="Adobe Caslon Pro"/>
          <w:bCs/>
          <w:iCs/>
          <w:u w:val="single"/>
        </w:rPr>
        <w:t xml:space="preserve">MRSEC Internal Advisory Board.  </w:t>
      </w:r>
      <w:r w:rsidRPr="005B6A94">
        <w:rPr>
          <w:rFonts w:ascii="Adobe Caslon Pro" w:hAnsi="Adobe Caslon Pro"/>
        </w:rPr>
        <w:t>Appointed by Todd Emrick, I served as a member of the internal advisory board for the MRSEC. Duties include leading IRG efforts, preparing for MRSEC applications, and offering scientific input on the next directions of the UMass MRSEC.</w:t>
      </w:r>
    </w:p>
    <w:p w14:paraId="0C1C0F4D" w14:textId="77777777" w:rsidR="00C44CEA" w:rsidRPr="00EB3D59" w:rsidRDefault="00C44CEA" w:rsidP="00C44CEA">
      <w:pPr>
        <w:jc w:val="both"/>
        <w:rPr>
          <w:rFonts w:ascii="Adobe Caslon Pro" w:hAnsi="Adobe Caslon Pro"/>
          <w:b/>
          <w:sz w:val="12"/>
          <w:szCs w:val="12"/>
        </w:rPr>
      </w:pPr>
    </w:p>
    <w:p w14:paraId="2B83A715" w14:textId="77777777" w:rsidR="00C44CEA" w:rsidRPr="005B6A94" w:rsidRDefault="00C44CEA" w:rsidP="00C44CEA">
      <w:pPr>
        <w:jc w:val="both"/>
        <w:rPr>
          <w:rFonts w:ascii="Adobe Caslon Pro" w:hAnsi="Adobe Caslon Pro"/>
          <w:b/>
        </w:rPr>
      </w:pPr>
      <w:r w:rsidRPr="004364A4">
        <w:rPr>
          <w:rFonts w:ascii="Adobe Caslon Pro" w:hAnsi="Adobe Caslon Pro"/>
          <w:bCs/>
          <w:iCs/>
          <w:u w:val="single"/>
        </w:rPr>
        <w:t xml:space="preserve">Pew Biomedical Scholars Internal Review Committee. </w:t>
      </w:r>
      <w:r w:rsidRPr="005B6A94">
        <w:rPr>
          <w:rFonts w:ascii="Adobe Caslon Pro" w:hAnsi="Adobe Caslon Pro"/>
        </w:rPr>
        <w:t xml:space="preserve">I </w:t>
      </w:r>
      <w:r>
        <w:rPr>
          <w:rFonts w:ascii="Adobe Caslon Pro" w:hAnsi="Adobe Caslon Pro"/>
        </w:rPr>
        <w:t xml:space="preserve">have </w:t>
      </w:r>
      <w:r w:rsidRPr="005B6A94">
        <w:rPr>
          <w:rFonts w:ascii="Adobe Caslon Pro" w:hAnsi="Adobe Caslon Pro"/>
        </w:rPr>
        <w:t>helped the office of research and development at UMass to select the internal nominee</w:t>
      </w:r>
      <w:r>
        <w:rPr>
          <w:rFonts w:ascii="Adobe Caslon Pro" w:hAnsi="Adobe Caslon Pro"/>
        </w:rPr>
        <w:t>s</w:t>
      </w:r>
      <w:r w:rsidRPr="005B6A94">
        <w:rPr>
          <w:rFonts w:ascii="Adobe Caslon Pro" w:hAnsi="Adobe Caslon Pro"/>
        </w:rPr>
        <w:t xml:space="preserve"> for the Pew biomedical </w:t>
      </w:r>
      <w:proofErr w:type="gramStart"/>
      <w:r w:rsidRPr="005B6A94">
        <w:rPr>
          <w:rFonts w:ascii="Adobe Caslon Pro" w:hAnsi="Adobe Caslon Pro"/>
        </w:rPr>
        <w:t>scholars</w:t>
      </w:r>
      <w:proofErr w:type="gramEnd"/>
      <w:r w:rsidRPr="005B6A94">
        <w:rPr>
          <w:rFonts w:ascii="Adobe Caslon Pro" w:hAnsi="Adobe Caslon Pro"/>
        </w:rPr>
        <w:t xml:space="preserve"> </w:t>
      </w:r>
      <w:r>
        <w:rPr>
          <w:rFonts w:ascii="Adobe Caslon Pro" w:hAnsi="Adobe Caslon Pro"/>
        </w:rPr>
        <w:t>program.</w:t>
      </w:r>
    </w:p>
    <w:p w14:paraId="481F5C80" w14:textId="77777777" w:rsidR="00C44CEA" w:rsidRPr="00FC4358" w:rsidRDefault="00C44CEA" w:rsidP="00C44CEA">
      <w:pPr>
        <w:jc w:val="both"/>
        <w:rPr>
          <w:rFonts w:ascii="Adobe Caslon Pro" w:hAnsi="Adobe Caslon Pro"/>
          <w:sz w:val="12"/>
          <w:szCs w:val="12"/>
        </w:rPr>
      </w:pPr>
    </w:p>
    <w:p w14:paraId="762C7875" w14:textId="3CA96B44" w:rsidR="00C44CEA" w:rsidRPr="006647DC" w:rsidRDefault="00C44CEA" w:rsidP="00C44CEA">
      <w:pPr>
        <w:jc w:val="both"/>
        <w:rPr>
          <w:rFonts w:ascii="Adobe Caslon Pro" w:hAnsi="Adobe Caslon Pro"/>
          <w:u w:val="single"/>
        </w:rPr>
      </w:pPr>
      <w:r w:rsidRPr="006647DC">
        <w:rPr>
          <w:rFonts w:ascii="Adobe Caslon Pro" w:hAnsi="Adobe Caslon Pro"/>
          <w:u w:val="single"/>
        </w:rPr>
        <w:t>Dissertation</w:t>
      </w:r>
      <w:r w:rsidR="00E61A77">
        <w:rPr>
          <w:rFonts w:ascii="Adobe Caslon Pro" w:hAnsi="Adobe Caslon Pro"/>
          <w:u w:val="single"/>
        </w:rPr>
        <w:t xml:space="preserve"> Committee Memberships</w:t>
      </w:r>
      <w:r w:rsidRPr="006647DC">
        <w:rPr>
          <w:rFonts w:ascii="Adobe Caslon Pro" w:hAnsi="Adobe Caslon Pro"/>
          <w:u w:val="single"/>
        </w:rPr>
        <w:t>:</w:t>
      </w:r>
    </w:p>
    <w:p w14:paraId="2316182B" w14:textId="77777777" w:rsidR="00C44CEA" w:rsidRDefault="00C44CEA" w:rsidP="00C44CEA">
      <w:pPr>
        <w:jc w:val="both"/>
        <w:rPr>
          <w:rFonts w:ascii="Adobe Caslon Pro" w:hAnsi="Adobe Caslon Pro"/>
        </w:rPr>
        <w:sectPr w:rsidR="00C44CEA" w:rsidSect="00C87733">
          <w:type w:val="continuous"/>
          <w:pgSz w:w="12240" w:h="15840"/>
          <w:pgMar w:top="1080" w:right="1080" w:bottom="1080" w:left="1080" w:header="720" w:footer="720" w:gutter="0"/>
          <w:cols w:space="720"/>
          <w:titlePg/>
          <w:docGrid w:linePitch="150"/>
        </w:sectPr>
      </w:pPr>
    </w:p>
    <w:p w14:paraId="21A9E03F" w14:textId="77777777" w:rsidR="00C44CEA" w:rsidRPr="005B6A94" w:rsidRDefault="00C44CEA" w:rsidP="00C44CEA">
      <w:pPr>
        <w:rPr>
          <w:rFonts w:ascii="Adobe Caslon Pro" w:hAnsi="Adobe Caslon Pro"/>
        </w:rPr>
      </w:pPr>
      <w:r w:rsidRPr="005B6A94">
        <w:rPr>
          <w:rFonts w:ascii="Adobe Caslon Pro" w:hAnsi="Adobe Caslon Pro"/>
        </w:rPr>
        <w:t xml:space="preserve">Andreas </w:t>
      </w:r>
      <w:proofErr w:type="spellStart"/>
      <w:r w:rsidRPr="005B6A94">
        <w:rPr>
          <w:rFonts w:ascii="Adobe Caslon Pro" w:hAnsi="Adobe Caslon Pro"/>
        </w:rPr>
        <w:t>Kourouklis</w:t>
      </w:r>
      <w:proofErr w:type="spellEnd"/>
      <w:r w:rsidRPr="005B6A94">
        <w:rPr>
          <w:rFonts w:ascii="Adobe Caslon Pro" w:hAnsi="Adobe Caslon Pro"/>
        </w:rPr>
        <w:t>, Chemical Engineering</w:t>
      </w:r>
    </w:p>
    <w:p w14:paraId="0D0C9453" w14:textId="77777777" w:rsidR="00C44CEA" w:rsidRPr="005B6A94" w:rsidRDefault="00C44CEA" w:rsidP="00C44CEA">
      <w:pPr>
        <w:rPr>
          <w:rFonts w:ascii="Adobe Caslon Pro" w:hAnsi="Adobe Caslon Pro"/>
        </w:rPr>
      </w:pPr>
      <w:r w:rsidRPr="005B6A94">
        <w:rPr>
          <w:rFonts w:ascii="Adobe Caslon Pro" w:hAnsi="Adobe Caslon Pro"/>
        </w:rPr>
        <w:t xml:space="preserve">Genevieve </w:t>
      </w:r>
      <w:proofErr w:type="spellStart"/>
      <w:r w:rsidRPr="005B6A94">
        <w:rPr>
          <w:rFonts w:ascii="Adobe Caslon Pro" w:hAnsi="Adobe Caslon Pro"/>
        </w:rPr>
        <w:t>Abbruzzese</w:t>
      </w:r>
      <w:proofErr w:type="spellEnd"/>
      <w:r w:rsidRPr="005B6A94">
        <w:rPr>
          <w:rFonts w:ascii="Adobe Caslon Pro" w:hAnsi="Adobe Caslon Pro"/>
        </w:rPr>
        <w:t>, Molecular and Cell Biology</w:t>
      </w:r>
    </w:p>
    <w:p w14:paraId="36A2F9E9" w14:textId="77777777" w:rsidR="00C44CEA" w:rsidRPr="005B6A94" w:rsidRDefault="00C44CEA" w:rsidP="00C44CEA">
      <w:pPr>
        <w:rPr>
          <w:rFonts w:ascii="Adobe Caslon Pro" w:hAnsi="Adobe Caslon Pro"/>
        </w:rPr>
      </w:pPr>
      <w:r w:rsidRPr="005B6A94">
        <w:rPr>
          <w:rFonts w:ascii="Adobe Caslon Pro" w:hAnsi="Adobe Caslon Pro"/>
        </w:rPr>
        <w:t xml:space="preserve">Jan </w:t>
      </w:r>
      <w:proofErr w:type="spellStart"/>
      <w:r w:rsidRPr="005B6A94">
        <w:rPr>
          <w:rFonts w:ascii="Adobe Caslon Pro" w:hAnsi="Adobe Caslon Pro"/>
        </w:rPr>
        <w:t>Panteli</w:t>
      </w:r>
      <w:proofErr w:type="spellEnd"/>
      <w:r w:rsidRPr="005B6A94">
        <w:rPr>
          <w:rFonts w:ascii="Adobe Caslon Pro" w:hAnsi="Adobe Caslon Pro"/>
        </w:rPr>
        <w:t>, Chemical Engineering</w:t>
      </w:r>
    </w:p>
    <w:p w14:paraId="255A3D9B" w14:textId="77777777" w:rsidR="00C44CEA" w:rsidRPr="005B6A94" w:rsidRDefault="00C44CEA" w:rsidP="00C44CEA">
      <w:pPr>
        <w:rPr>
          <w:rFonts w:ascii="Adobe Caslon Pro" w:hAnsi="Adobe Caslon Pro"/>
        </w:rPr>
      </w:pPr>
      <w:r w:rsidRPr="005B6A94">
        <w:rPr>
          <w:rFonts w:ascii="Adobe Caslon Pro" w:hAnsi="Adobe Caslon Pro"/>
        </w:rPr>
        <w:t>Ngoc Le, Chemistry</w:t>
      </w:r>
    </w:p>
    <w:p w14:paraId="11FA349C" w14:textId="77777777" w:rsidR="00C44CEA" w:rsidRPr="005B6A94" w:rsidRDefault="00C44CEA" w:rsidP="00C44CEA">
      <w:pPr>
        <w:rPr>
          <w:rFonts w:ascii="Adobe Caslon Pro" w:hAnsi="Adobe Caslon Pro"/>
        </w:rPr>
      </w:pPr>
      <w:proofErr w:type="spellStart"/>
      <w:r w:rsidRPr="005B6A94">
        <w:rPr>
          <w:rFonts w:ascii="Adobe Caslon Pro" w:hAnsi="Adobe Caslon Pro"/>
        </w:rPr>
        <w:t>Yujie</w:t>
      </w:r>
      <w:proofErr w:type="spellEnd"/>
      <w:r w:rsidRPr="005B6A94">
        <w:rPr>
          <w:rFonts w:ascii="Adobe Caslon Pro" w:hAnsi="Adobe Caslon Pro"/>
        </w:rPr>
        <w:t xml:space="preserve"> Liu, Polymer Science and Engineering</w:t>
      </w:r>
    </w:p>
    <w:p w14:paraId="46C0FB38" w14:textId="77777777" w:rsidR="00C44CEA" w:rsidRDefault="00C44CEA" w:rsidP="00C44CEA">
      <w:pPr>
        <w:rPr>
          <w:rFonts w:ascii="Adobe Caslon Pro" w:hAnsi="Adobe Caslon Pro"/>
        </w:rPr>
      </w:pPr>
      <w:proofErr w:type="spellStart"/>
      <w:r w:rsidRPr="005B6A94">
        <w:rPr>
          <w:rFonts w:ascii="Adobe Caslon Pro" w:hAnsi="Adobe Caslon Pro"/>
        </w:rPr>
        <w:t>Catera</w:t>
      </w:r>
      <w:proofErr w:type="spellEnd"/>
      <w:r w:rsidRPr="005B6A94">
        <w:rPr>
          <w:rFonts w:ascii="Adobe Caslon Pro" w:hAnsi="Adobe Caslon Pro"/>
        </w:rPr>
        <w:t xml:space="preserve"> Wilder, Biomedical Engineering Georgia Tech University</w:t>
      </w:r>
    </w:p>
    <w:p w14:paraId="7472762C" w14:textId="53369ABA" w:rsidR="00C44CEA" w:rsidRDefault="00C44CEA" w:rsidP="00C44CEA">
      <w:pPr>
        <w:rPr>
          <w:rFonts w:ascii="Adobe Caslon Pro" w:hAnsi="Adobe Caslon Pro"/>
        </w:rPr>
      </w:pPr>
      <w:r>
        <w:rPr>
          <w:rFonts w:ascii="Adobe Caslon Pro" w:hAnsi="Adobe Caslon Pro"/>
        </w:rPr>
        <w:t xml:space="preserve">Kris </w:t>
      </w:r>
      <w:proofErr w:type="spellStart"/>
      <w:r>
        <w:rPr>
          <w:rFonts w:ascii="Adobe Caslon Pro" w:hAnsi="Adobe Caslon Pro"/>
        </w:rPr>
        <w:t>K</w:t>
      </w:r>
      <w:r w:rsidR="008E72D0">
        <w:rPr>
          <w:rFonts w:ascii="Adobe Caslon Pro" w:hAnsi="Adobe Caslon Pro"/>
        </w:rPr>
        <w:t>o</w:t>
      </w:r>
      <w:r>
        <w:rPr>
          <w:rFonts w:ascii="Adobe Caslon Pro" w:hAnsi="Adobe Caslon Pro"/>
        </w:rPr>
        <w:t>lowe</w:t>
      </w:r>
      <w:proofErr w:type="spellEnd"/>
      <w:r>
        <w:rPr>
          <w:rFonts w:ascii="Adobe Caslon Pro" w:hAnsi="Adobe Caslon Pro"/>
        </w:rPr>
        <w:t>, Chemical Engineering</w:t>
      </w:r>
    </w:p>
    <w:p w14:paraId="662C663A" w14:textId="77777777" w:rsidR="00C44CEA" w:rsidRDefault="00C44CEA" w:rsidP="00C44CEA">
      <w:pPr>
        <w:rPr>
          <w:rFonts w:ascii="Adobe Caslon Pro" w:hAnsi="Adobe Caslon Pro"/>
        </w:rPr>
      </w:pPr>
      <w:r>
        <w:rPr>
          <w:rFonts w:ascii="Adobe Caslon Pro" w:hAnsi="Adobe Caslon Pro"/>
        </w:rPr>
        <w:t>Ryan Carpenter, Chemical Engineering</w:t>
      </w:r>
    </w:p>
    <w:p w14:paraId="505A9CCE" w14:textId="77777777" w:rsidR="00C44CEA" w:rsidRDefault="00C44CEA" w:rsidP="00C44CEA">
      <w:pPr>
        <w:rPr>
          <w:rFonts w:ascii="Adobe Caslon Pro" w:hAnsi="Adobe Caslon Pro"/>
        </w:rPr>
      </w:pPr>
      <w:r>
        <w:rPr>
          <w:rFonts w:ascii="Adobe Caslon Pro" w:hAnsi="Adobe Caslon Pro"/>
        </w:rPr>
        <w:t>Vishnu Raman, Chemical Engineering</w:t>
      </w:r>
    </w:p>
    <w:p w14:paraId="3F3E6D98" w14:textId="77777777" w:rsidR="00C44CEA" w:rsidRDefault="00C44CEA" w:rsidP="00C44CEA">
      <w:pPr>
        <w:rPr>
          <w:rFonts w:ascii="Adobe Caslon Pro" w:hAnsi="Adobe Caslon Pro"/>
        </w:rPr>
      </w:pPr>
      <w:r>
        <w:rPr>
          <w:rFonts w:ascii="Adobe Caslon Pro" w:hAnsi="Adobe Caslon Pro"/>
        </w:rPr>
        <w:t>Jordan Elliott, Chemistry</w:t>
      </w:r>
    </w:p>
    <w:p w14:paraId="58FF2321" w14:textId="77777777" w:rsidR="00C44CEA" w:rsidRDefault="00C44CEA" w:rsidP="00C44CEA">
      <w:pPr>
        <w:rPr>
          <w:rFonts w:ascii="Adobe Caslon Pro" w:hAnsi="Adobe Caslon Pro"/>
        </w:rPr>
      </w:pPr>
      <w:r>
        <w:rPr>
          <w:rFonts w:ascii="Adobe Caslon Pro" w:hAnsi="Adobe Caslon Pro"/>
        </w:rPr>
        <w:t>Coralie Backlund, Polymer Science and Engineering</w:t>
      </w:r>
    </w:p>
    <w:p w14:paraId="4EF38AB2" w14:textId="77777777" w:rsidR="00C44CEA" w:rsidRDefault="00C44CEA" w:rsidP="00C44CEA">
      <w:pPr>
        <w:rPr>
          <w:rFonts w:ascii="Adobe Caslon Pro" w:hAnsi="Adobe Caslon Pro"/>
        </w:rPr>
      </w:pPr>
      <w:r>
        <w:rPr>
          <w:rFonts w:ascii="Adobe Caslon Pro" w:hAnsi="Adobe Caslon Pro"/>
        </w:rPr>
        <w:t xml:space="preserve">Uma </w:t>
      </w:r>
      <w:proofErr w:type="spellStart"/>
      <w:r>
        <w:rPr>
          <w:rFonts w:ascii="Adobe Caslon Pro" w:hAnsi="Adobe Caslon Pro"/>
        </w:rPr>
        <w:t>Nudurupati</w:t>
      </w:r>
      <w:proofErr w:type="spellEnd"/>
      <w:r>
        <w:rPr>
          <w:rFonts w:ascii="Adobe Caslon Pro" w:hAnsi="Adobe Caslon Pro"/>
        </w:rPr>
        <w:t>, Chemistry</w:t>
      </w:r>
    </w:p>
    <w:p w14:paraId="701CA31B" w14:textId="77777777" w:rsidR="00C44CEA" w:rsidRDefault="00C44CEA" w:rsidP="00C44CEA">
      <w:pPr>
        <w:rPr>
          <w:rFonts w:ascii="Adobe Caslon Pro" w:hAnsi="Adobe Caslon Pro"/>
        </w:rPr>
      </w:pPr>
      <w:r>
        <w:rPr>
          <w:rFonts w:ascii="Adobe Caslon Pro" w:hAnsi="Adobe Caslon Pro"/>
        </w:rPr>
        <w:t>Laura Lanier, Polymer Science and Engineering</w:t>
      </w:r>
    </w:p>
    <w:p w14:paraId="15AA37D9" w14:textId="77777777" w:rsidR="00C44CEA" w:rsidRDefault="00C44CEA" w:rsidP="00C44CEA">
      <w:pPr>
        <w:rPr>
          <w:rFonts w:ascii="Adobe Caslon Pro" w:hAnsi="Adobe Caslon Pro"/>
        </w:rPr>
      </w:pPr>
      <w:r>
        <w:rPr>
          <w:rFonts w:ascii="Adobe Caslon Pro" w:hAnsi="Adobe Caslon Pro"/>
        </w:rPr>
        <w:t>Qi Lu, Polymer Science and Engineering</w:t>
      </w:r>
    </w:p>
    <w:p w14:paraId="3E2D4F2E" w14:textId="77777777" w:rsidR="00C44CEA" w:rsidRDefault="00C44CEA" w:rsidP="00C44CEA">
      <w:pPr>
        <w:rPr>
          <w:rFonts w:ascii="Adobe Caslon Pro" w:hAnsi="Adobe Caslon Pro"/>
        </w:rPr>
      </w:pPr>
      <w:r>
        <w:rPr>
          <w:rFonts w:ascii="Adobe Caslon Pro" w:hAnsi="Adobe Caslon Pro"/>
        </w:rPr>
        <w:t>Sarah Ward, Polymer Science and Engineering</w:t>
      </w:r>
    </w:p>
    <w:p w14:paraId="6B437F42" w14:textId="77777777" w:rsidR="00C44CEA" w:rsidRDefault="00C44CEA" w:rsidP="00C44CEA">
      <w:pPr>
        <w:rPr>
          <w:rFonts w:ascii="Adobe Caslon Pro" w:hAnsi="Adobe Caslon Pro"/>
        </w:rPr>
      </w:pPr>
      <w:proofErr w:type="spellStart"/>
      <w:r>
        <w:rPr>
          <w:rFonts w:ascii="Adobe Caslon Pro" w:hAnsi="Adobe Caslon Pro"/>
        </w:rPr>
        <w:t>Ziwen</w:t>
      </w:r>
      <w:proofErr w:type="spellEnd"/>
      <w:r>
        <w:rPr>
          <w:rFonts w:ascii="Adobe Caslon Pro" w:hAnsi="Adobe Caslon Pro"/>
        </w:rPr>
        <w:t xml:space="preserve"> Jiang, Chemistry</w:t>
      </w:r>
    </w:p>
    <w:p w14:paraId="1776083B" w14:textId="77777777" w:rsidR="00C44CEA" w:rsidRDefault="00C44CEA" w:rsidP="00C44CEA">
      <w:pPr>
        <w:rPr>
          <w:rFonts w:ascii="Adobe Caslon Pro" w:hAnsi="Adobe Caslon Pro"/>
        </w:rPr>
      </w:pPr>
      <w:r>
        <w:rPr>
          <w:rFonts w:ascii="Adobe Caslon Pro" w:hAnsi="Adobe Caslon Pro"/>
        </w:rPr>
        <w:t>Allison Sirois, Molecular and Cell Biology</w:t>
      </w:r>
    </w:p>
    <w:p w14:paraId="26267FA6" w14:textId="77777777" w:rsidR="00C44CEA" w:rsidRDefault="00C44CEA" w:rsidP="00C44CEA">
      <w:pPr>
        <w:rPr>
          <w:rFonts w:ascii="Adobe Caslon Pro" w:hAnsi="Adobe Caslon Pro"/>
        </w:rPr>
      </w:pPr>
      <w:r>
        <w:rPr>
          <w:rFonts w:ascii="Adobe Caslon Pro" w:hAnsi="Adobe Caslon Pro"/>
        </w:rPr>
        <w:t>Vishnu Raman, Chemical Engineering</w:t>
      </w:r>
    </w:p>
    <w:p w14:paraId="2DFBD055" w14:textId="77777777" w:rsidR="00C44CEA" w:rsidRDefault="00C44CEA" w:rsidP="00C44CEA">
      <w:pPr>
        <w:rPr>
          <w:rFonts w:ascii="Adobe Caslon Pro" w:hAnsi="Adobe Caslon Pro"/>
        </w:rPr>
      </w:pPr>
      <w:r>
        <w:rPr>
          <w:rFonts w:ascii="Adobe Caslon Pro" w:hAnsi="Adobe Caslon Pro"/>
        </w:rPr>
        <w:t>Paige Liu (MS), Chemical Engineering</w:t>
      </w:r>
    </w:p>
    <w:p w14:paraId="30741C3B" w14:textId="77777777" w:rsidR="00C44CEA" w:rsidRDefault="00C44CEA" w:rsidP="00C44CEA">
      <w:pPr>
        <w:rPr>
          <w:rFonts w:ascii="Adobe Caslon Pro" w:hAnsi="Adobe Caslon Pro"/>
        </w:rPr>
      </w:pPr>
      <w:r>
        <w:rPr>
          <w:rFonts w:ascii="Adobe Caslon Pro" w:hAnsi="Adobe Caslon Pro"/>
        </w:rPr>
        <w:t>Whitney Blocher, Chemical Engineering</w:t>
      </w:r>
    </w:p>
    <w:p w14:paraId="716BC49E" w14:textId="77777777" w:rsidR="00C44CEA" w:rsidRDefault="00C44CEA" w:rsidP="00C44CEA">
      <w:pPr>
        <w:rPr>
          <w:rFonts w:ascii="Adobe Caslon Pro" w:hAnsi="Adobe Caslon Pro"/>
        </w:rPr>
      </w:pPr>
      <w:proofErr w:type="spellStart"/>
      <w:r>
        <w:rPr>
          <w:rFonts w:ascii="Adobe Caslon Pro" w:hAnsi="Adobe Caslon Pro"/>
        </w:rPr>
        <w:t>Boyuan</w:t>
      </w:r>
      <w:proofErr w:type="spellEnd"/>
      <w:r>
        <w:rPr>
          <w:rFonts w:ascii="Adobe Caslon Pro" w:hAnsi="Adobe Caslon Pro"/>
        </w:rPr>
        <w:t xml:space="preserve"> Liu, Mechanical Engineering</w:t>
      </w:r>
    </w:p>
    <w:p w14:paraId="4E62E2A6" w14:textId="77777777" w:rsidR="00C44CEA" w:rsidRDefault="00C44CEA" w:rsidP="00C44CEA">
      <w:pPr>
        <w:rPr>
          <w:rFonts w:ascii="Adobe Caslon Pro" w:hAnsi="Adobe Caslon Pro"/>
        </w:rPr>
      </w:pPr>
      <w:r>
        <w:rPr>
          <w:rFonts w:ascii="Adobe Caslon Pro" w:hAnsi="Adobe Caslon Pro"/>
        </w:rPr>
        <w:t>Alexandria Wells, Molecular and Cell Biology</w:t>
      </w:r>
    </w:p>
    <w:p w14:paraId="429DE0E2" w14:textId="77777777" w:rsidR="00C44CEA" w:rsidRDefault="00C44CEA" w:rsidP="00C44CEA">
      <w:pPr>
        <w:rPr>
          <w:rFonts w:ascii="Adobe Caslon Pro" w:hAnsi="Adobe Caslon Pro"/>
        </w:rPr>
      </w:pPr>
      <w:r>
        <w:rPr>
          <w:rFonts w:ascii="Adobe Caslon Pro" w:hAnsi="Adobe Caslon Pro"/>
        </w:rPr>
        <w:t>Andrew Shockey, Biomedical Engineering Georgia Tech University</w:t>
      </w:r>
    </w:p>
    <w:p w14:paraId="3DC90B21" w14:textId="02A3CF39" w:rsidR="00C44CEA" w:rsidRDefault="00C44CEA" w:rsidP="00C44CEA">
      <w:pPr>
        <w:rPr>
          <w:rFonts w:ascii="Adobe Caslon Pro" w:hAnsi="Adobe Caslon Pro"/>
        </w:rPr>
      </w:pPr>
      <w:r>
        <w:rPr>
          <w:rFonts w:ascii="Adobe Caslon Pro" w:hAnsi="Adobe Caslon Pro"/>
        </w:rPr>
        <w:t xml:space="preserve">Gerardo </w:t>
      </w:r>
      <w:proofErr w:type="spellStart"/>
      <w:r>
        <w:rPr>
          <w:rFonts w:ascii="Adobe Caslon Pro" w:hAnsi="Adobe Caslon Pro"/>
        </w:rPr>
        <w:t>Nar</w:t>
      </w:r>
      <w:r w:rsidR="00FC4358">
        <w:rPr>
          <w:rFonts w:ascii="Adobe Caslon Pro" w:hAnsi="Adobe Caslon Pro"/>
        </w:rPr>
        <w:t>e</w:t>
      </w:r>
      <w:r>
        <w:rPr>
          <w:rFonts w:ascii="Adobe Caslon Pro" w:hAnsi="Adobe Caslon Pro"/>
        </w:rPr>
        <w:t>z</w:t>
      </w:r>
      <w:proofErr w:type="spellEnd"/>
      <w:r>
        <w:rPr>
          <w:rFonts w:ascii="Adobe Caslon Pro" w:hAnsi="Adobe Caslon Pro"/>
        </w:rPr>
        <w:t>, Biomedical Engineering</w:t>
      </w:r>
    </w:p>
    <w:p w14:paraId="64BCC056" w14:textId="77777777" w:rsidR="00C44CEA" w:rsidRDefault="00C44CEA" w:rsidP="00C44CEA">
      <w:pPr>
        <w:rPr>
          <w:rFonts w:ascii="Adobe Caslon Pro" w:hAnsi="Adobe Caslon Pro"/>
        </w:rPr>
      </w:pPr>
      <w:proofErr w:type="spellStart"/>
      <w:r>
        <w:rPr>
          <w:rFonts w:ascii="Adobe Caslon Pro" w:hAnsi="Adobe Caslon Pro"/>
        </w:rPr>
        <w:t>Peiran</w:t>
      </w:r>
      <w:proofErr w:type="spellEnd"/>
      <w:r>
        <w:rPr>
          <w:rFonts w:ascii="Adobe Caslon Pro" w:hAnsi="Adobe Caslon Pro"/>
        </w:rPr>
        <w:t xml:space="preserve"> Zhu (MS), Mechanical Engineering</w:t>
      </w:r>
    </w:p>
    <w:p w14:paraId="2A01415B" w14:textId="77777777" w:rsidR="00C44CEA" w:rsidRDefault="00C44CEA" w:rsidP="00C44CEA">
      <w:pPr>
        <w:rPr>
          <w:rFonts w:ascii="Adobe Caslon Pro" w:hAnsi="Adobe Caslon Pro"/>
        </w:rPr>
      </w:pPr>
      <w:proofErr w:type="spellStart"/>
      <w:r>
        <w:rPr>
          <w:rFonts w:ascii="Adobe Caslon Pro" w:hAnsi="Adobe Caslon Pro"/>
        </w:rPr>
        <w:t>Natthapong</w:t>
      </w:r>
      <w:proofErr w:type="spellEnd"/>
      <w:r>
        <w:rPr>
          <w:rFonts w:ascii="Adobe Caslon Pro" w:hAnsi="Adobe Caslon Pro"/>
        </w:rPr>
        <w:t xml:space="preserve"> </w:t>
      </w:r>
      <w:proofErr w:type="spellStart"/>
      <w:r>
        <w:rPr>
          <w:rFonts w:ascii="Adobe Caslon Pro" w:hAnsi="Adobe Caslon Pro"/>
        </w:rPr>
        <w:t>Sueviriyapan</w:t>
      </w:r>
      <w:proofErr w:type="spellEnd"/>
      <w:r>
        <w:rPr>
          <w:rFonts w:ascii="Adobe Caslon Pro" w:hAnsi="Adobe Caslon Pro"/>
        </w:rPr>
        <w:t>, Chemical Engineering</w:t>
      </w:r>
    </w:p>
    <w:p w14:paraId="21B2B0DD" w14:textId="77777777" w:rsidR="00FC4358" w:rsidRDefault="00FC4358" w:rsidP="00C44CEA">
      <w:pPr>
        <w:rPr>
          <w:rFonts w:ascii="Adobe Caslon Pro" w:hAnsi="Adobe Caslon Pro"/>
        </w:rPr>
      </w:pPr>
      <w:r>
        <w:rPr>
          <w:rFonts w:ascii="Adobe Caslon Pro" w:hAnsi="Adobe Caslon Pro"/>
        </w:rPr>
        <w:t>Joshua Hall, Mechanical Engineering</w:t>
      </w:r>
    </w:p>
    <w:p w14:paraId="48B75D5B" w14:textId="77777777" w:rsidR="00FC4358" w:rsidRDefault="00FC4358" w:rsidP="00C44CEA">
      <w:pPr>
        <w:rPr>
          <w:rFonts w:ascii="Adobe Caslon Pro" w:hAnsi="Adobe Caslon Pro"/>
        </w:rPr>
      </w:pPr>
      <w:r>
        <w:rPr>
          <w:rFonts w:ascii="Adobe Caslon Pro" w:hAnsi="Adobe Caslon Pro"/>
        </w:rPr>
        <w:t>Dipika Nandi, Veterinary and Animal Sciences</w:t>
      </w:r>
    </w:p>
    <w:p w14:paraId="0D784B79" w14:textId="6383D82E" w:rsidR="00FC4358" w:rsidRDefault="00FC4358" w:rsidP="00C44CEA">
      <w:pPr>
        <w:rPr>
          <w:rFonts w:ascii="Adobe Caslon Pro" w:hAnsi="Adobe Caslon Pro"/>
        </w:rPr>
      </w:pPr>
      <w:proofErr w:type="spellStart"/>
      <w:r>
        <w:rPr>
          <w:rFonts w:ascii="Adobe Caslon Pro" w:hAnsi="Adobe Caslon Pro"/>
        </w:rPr>
        <w:t>Yongkuk</w:t>
      </w:r>
      <w:proofErr w:type="spellEnd"/>
      <w:r>
        <w:rPr>
          <w:rFonts w:ascii="Adobe Caslon Pro" w:hAnsi="Adobe Caslon Pro"/>
        </w:rPr>
        <w:t xml:space="preserve"> Park, Chemical Engineering</w:t>
      </w:r>
    </w:p>
    <w:p w14:paraId="41CD1204" w14:textId="77777777" w:rsidR="00FC4358" w:rsidRDefault="00FC4358" w:rsidP="00C44CEA">
      <w:pPr>
        <w:rPr>
          <w:rFonts w:ascii="Adobe Caslon Pro" w:hAnsi="Adobe Caslon Pro"/>
        </w:rPr>
      </w:pPr>
      <w:r>
        <w:rPr>
          <w:rFonts w:ascii="Adobe Caslon Pro" w:hAnsi="Adobe Caslon Pro"/>
        </w:rPr>
        <w:t xml:space="preserve">Autumn </w:t>
      </w:r>
      <w:proofErr w:type="spellStart"/>
      <w:r>
        <w:rPr>
          <w:rFonts w:ascii="Adobe Caslon Pro" w:hAnsi="Adobe Caslon Pro"/>
        </w:rPr>
        <w:t>Mineo</w:t>
      </w:r>
      <w:proofErr w:type="spellEnd"/>
      <w:r>
        <w:rPr>
          <w:rFonts w:ascii="Adobe Caslon Pro" w:hAnsi="Adobe Caslon Pro"/>
        </w:rPr>
        <w:t>, Polymer Science and Engineering</w:t>
      </w:r>
    </w:p>
    <w:p w14:paraId="4C36152E" w14:textId="77777777" w:rsidR="00FC4358" w:rsidRDefault="00FC4358" w:rsidP="00C44CEA">
      <w:pPr>
        <w:rPr>
          <w:rFonts w:ascii="Adobe Caslon Pro" w:hAnsi="Adobe Caslon Pro"/>
        </w:rPr>
      </w:pPr>
      <w:r>
        <w:rPr>
          <w:rFonts w:ascii="Adobe Caslon Pro" w:hAnsi="Adobe Caslon Pro"/>
        </w:rPr>
        <w:t>Sydney Foster (MS), Chemical Engineering</w:t>
      </w:r>
    </w:p>
    <w:p w14:paraId="23F94220" w14:textId="77777777" w:rsidR="00FC4358" w:rsidRDefault="00FC4358" w:rsidP="00C44CEA">
      <w:pPr>
        <w:rPr>
          <w:rFonts w:ascii="Adobe Caslon Pro" w:hAnsi="Adobe Caslon Pro"/>
        </w:rPr>
      </w:pPr>
      <w:r>
        <w:rPr>
          <w:rFonts w:ascii="Adobe Caslon Pro" w:hAnsi="Adobe Caslon Pro"/>
        </w:rPr>
        <w:t>Nathan Kuhlman, Molecular and Cell Biology</w:t>
      </w:r>
    </w:p>
    <w:p w14:paraId="7817D251" w14:textId="77777777" w:rsidR="00FC4358" w:rsidRDefault="00FC4358" w:rsidP="00C44CEA">
      <w:pPr>
        <w:rPr>
          <w:rFonts w:ascii="Adobe Caslon Pro" w:hAnsi="Adobe Caslon Pro"/>
        </w:rPr>
      </w:pPr>
      <w:r>
        <w:rPr>
          <w:rFonts w:ascii="Adobe Caslon Pro" w:hAnsi="Adobe Caslon Pro"/>
        </w:rPr>
        <w:t>Yu-Lin (Cynthia) Wang, Polymer Science and Engineering</w:t>
      </w:r>
    </w:p>
    <w:p w14:paraId="212B3C7E" w14:textId="77777777" w:rsidR="00E326EE" w:rsidRDefault="00E326EE" w:rsidP="00C44CEA">
      <w:pPr>
        <w:rPr>
          <w:rFonts w:ascii="Adobe Caslon Pro" w:hAnsi="Adobe Caslon Pro"/>
        </w:rPr>
      </w:pPr>
      <w:r>
        <w:rPr>
          <w:rFonts w:ascii="Adobe Caslon Pro" w:hAnsi="Adobe Caslon Pro"/>
        </w:rPr>
        <w:t xml:space="preserve">Autumn </w:t>
      </w:r>
      <w:proofErr w:type="spellStart"/>
      <w:r>
        <w:rPr>
          <w:rFonts w:ascii="Adobe Caslon Pro" w:hAnsi="Adobe Caslon Pro"/>
        </w:rPr>
        <w:t>Mineo</w:t>
      </w:r>
      <w:proofErr w:type="spellEnd"/>
      <w:r>
        <w:rPr>
          <w:rFonts w:ascii="Adobe Caslon Pro" w:hAnsi="Adobe Caslon Pro"/>
        </w:rPr>
        <w:t>, Polymer Science and Engineering</w:t>
      </w:r>
    </w:p>
    <w:p w14:paraId="43632736" w14:textId="77777777" w:rsidR="00E326EE" w:rsidRDefault="00E326EE" w:rsidP="00C44CEA">
      <w:pPr>
        <w:rPr>
          <w:rFonts w:ascii="Adobe Caslon Pro" w:hAnsi="Adobe Caslon Pro"/>
        </w:rPr>
      </w:pPr>
      <w:r>
        <w:rPr>
          <w:rFonts w:ascii="Adobe Caslon Pro" w:hAnsi="Adobe Caslon Pro"/>
        </w:rPr>
        <w:t>Hoi Kwon (MS), Chemical Engineering</w:t>
      </w:r>
    </w:p>
    <w:p w14:paraId="01533C7A" w14:textId="77777777" w:rsidR="00E326EE" w:rsidRDefault="00E326EE" w:rsidP="00C44CEA">
      <w:pPr>
        <w:rPr>
          <w:rFonts w:ascii="Adobe Caslon Pro" w:hAnsi="Adobe Caslon Pro"/>
        </w:rPr>
      </w:pPr>
      <w:proofErr w:type="spellStart"/>
      <w:r>
        <w:rPr>
          <w:rFonts w:ascii="Adobe Caslon Pro" w:hAnsi="Adobe Caslon Pro"/>
        </w:rPr>
        <w:t>Tailynn</w:t>
      </w:r>
      <w:proofErr w:type="spellEnd"/>
      <w:r>
        <w:rPr>
          <w:rFonts w:ascii="Adobe Caslon Pro" w:hAnsi="Adobe Caslon Pro"/>
        </w:rPr>
        <w:t xml:space="preserve"> McCarty, Biomedical Engineering</w:t>
      </w:r>
    </w:p>
    <w:p w14:paraId="382B8ACB" w14:textId="6323AE06" w:rsidR="00E326EE" w:rsidRDefault="00E326EE" w:rsidP="00C44CEA">
      <w:pPr>
        <w:rPr>
          <w:rFonts w:ascii="Adobe Caslon Pro" w:hAnsi="Adobe Caslon Pro"/>
        </w:rPr>
        <w:sectPr w:rsidR="00E326EE" w:rsidSect="00C87733">
          <w:type w:val="continuous"/>
          <w:pgSz w:w="12240" w:h="15840"/>
          <w:pgMar w:top="1080" w:right="1080" w:bottom="1080" w:left="1080" w:header="720" w:footer="720" w:gutter="0"/>
          <w:cols w:num="2" w:space="720"/>
          <w:titlePg/>
          <w:docGrid w:linePitch="150"/>
        </w:sectPr>
      </w:pPr>
      <w:r>
        <w:rPr>
          <w:rFonts w:ascii="Adobe Caslon Pro" w:hAnsi="Adobe Caslon Pro"/>
        </w:rPr>
        <w:t>Jun-goo Kwak, Molecular and Cell Biology</w:t>
      </w:r>
    </w:p>
    <w:p w14:paraId="797868A2" w14:textId="77777777" w:rsidR="00C44CEA" w:rsidRDefault="00C44CEA" w:rsidP="00C44CEA">
      <w:pPr>
        <w:jc w:val="both"/>
        <w:rPr>
          <w:rFonts w:ascii="Adobe Caslon Pro" w:hAnsi="Adobe Caslon Pro"/>
          <w:b/>
        </w:rPr>
      </w:pPr>
    </w:p>
    <w:p w14:paraId="1B52F55B" w14:textId="42C439D1" w:rsidR="00C44CEA" w:rsidRPr="006647DC" w:rsidRDefault="00C44CEA" w:rsidP="00C44CEA">
      <w:pPr>
        <w:jc w:val="both"/>
        <w:rPr>
          <w:rFonts w:ascii="Adobe Caslon Pro" w:hAnsi="Adobe Caslon Pro"/>
          <w:u w:val="single"/>
        </w:rPr>
      </w:pPr>
      <w:r w:rsidRPr="006647DC">
        <w:rPr>
          <w:rFonts w:ascii="Adobe Caslon Pro" w:hAnsi="Adobe Caslon Pro"/>
          <w:u w:val="single"/>
        </w:rPr>
        <w:t>ORP Committee</w:t>
      </w:r>
      <w:r w:rsidR="00E61A77">
        <w:rPr>
          <w:rFonts w:ascii="Adobe Caslon Pro" w:hAnsi="Adobe Caslon Pro"/>
          <w:u w:val="single"/>
        </w:rPr>
        <w:t xml:space="preserve"> Memberships</w:t>
      </w:r>
      <w:r w:rsidRPr="006647DC">
        <w:rPr>
          <w:rFonts w:ascii="Adobe Caslon Pro" w:hAnsi="Adobe Caslon Pro"/>
          <w:u w:val="single"/>
        </w:rPr>
        <w:t>:</w:t>
      </w:r>
    </w:p>
    <w:p w14:paraId="589B6A1E" w14:textId="77777777" w:rsidR="00C44CEA" w:rsidRDefault="00C44CEA" w:rsidP="00C44CEA">
      <w:pPr>
        <w:jc w:val="both"/>
        <w:rPr>
          <w:rFonts w:ascii="Adobe Caslon Pro" w:hAnsi="Adobe Caslon Pro"/>
        </w:rPr>
      </w:pPr>
      <w:r w:rsidRPr="005B6A94">
        <w:rPr>
          <w:rFonts w:ascii="Adobe Caslon Pro" w:hAnsi="Adobe Caslon Pro"/>
        </w:rPr>
        <w:lastRenderedPageBreak/>
        <w:t>Di Huang, Molecular and Cell Biology</w:t>
      </w:r>
    </w:p>
    <w:p w14:paraId="5D42D45E" w14:textId="77777777" w:rsidR="00C44CEA" w:rsidRDefault="00C44CEA" w:rsidP="00C44CEA">
      <w:pPr>
        <w:jc w:val="both"/>
        <w:rPr>
          <w:rFonts w:ascii="Adobe Caslon Pro" w:hAnsi="Adobe Caslon Pro"/>
        </w:rPr>
      </w:pPr>
      <w:r>
        <w:rPr>
          <w:rFonts w:ascii="Adobe Caslon Pro" w:hAnsi="Adobe Caslon Pro"/>
        </w:rPr>
        <w:t xml:space="preserve">Emily </w:t>
      </w:r>
      <w:proofErr w:type="spellStart"/>
      <w:r>
        <w:rPr>
          <w:rFonts w:ascii="Adobe Caslon Pro" w:hAnsi="Adobe Caslon Pro"/>
        </w:rPr>
        <w:t>Tetrault</w:t>
      </w:r>
      <w:proofErr w:type="spellEnd"/>
      <w:r>
        <w:rPr>
          <w:rFonts w:ascii="Adobe Caslon Pro" w:hAnsi="Adobe Caslon Pro"/>
        </w:rPr>
        <w:t>, Molecular and Cell Biology</w:t>
      </w:r>
    </w:p>
    <w:p w14:paraId="67DA0153" w14:textId="77777777" w:rsidR="00C44CEA" w:rsidRDefault="00C44CEA" w:rsidP="00C44CEA">
      <w:pPr>
        <w:jc w:val="both"/>
        <w:rPr>
          <w:rFonts w:ascii="Adobe Caslon Pro" w:hAnsi="Adobe Caslon Pro"/>
        </w:rPr>
      </w:pPr>
      <w:r>
        <w:rPr>
          <w:rFonts w:ascii="Adobe Caslon Pro" w:hAnsi="Adobe Caslon Pro"/>
        </w:rPr>
        <w:t>Heather Bisbee, Molecular and Cell Biology</w:t>
      </w:r>
    </w:p>
    <w:p w14:paraId="3171AB90" w14:textId="77777777" w:rsidR="00C44CEA" w:rsidRDefault="00C44CEA" w:rsidP="00C44CEA">
      <w:pPr>
        <w:jc w:val="both"/>
        <w:rPr>
          <w:rFonts w:ascii="Adobe Caslon Pro" w:hAnsi="Adobe Caslon Pro"/>
        </w:rPr>
      </w:pPr>
      <w:r>
        <w:rPr>
          <w:rFonts w:ascii="Adobe Caslon Pro" w:hAnsi="Adobe Caslon Pro"/>
        </w:rPr>
        <w:t xml:space="preserve">Olivia </w:t>
      </w:r>
      <w:proofErr w:type="spellStart"/>
      <w:r>
        <w:rPr>
          <w:rFonts w:ascii="Adobe Caslon Pro" w:hAnsi="Adobe Caslon Pro"/>
        </w:rPr>
        <w:t>Macrorie</w:t>
      </w:r>
      <w:proofErr w:type="spellEnd"/>
      <w:r>
        <w:rPr>
          <w:rFonts w:ascii="Adobe Caslon Pro" w:hAnsi="Adobe Caslon Pro"/>
        </w:rPr>
        <w:t>, Molecular and Cell Biology</w:t>
      </w:r>
    </w:p>
    <w:p w14:paraId="70CF880E" w14:textId="77777777" w:rsidR="00C44CEA" w:rsidRDefault="00C44CEA" w:rsidP="00C44CEA">
      <w:pPr>
        <w:jc w:val="both"/>
        <w:rPr>
          <w:rFonts w:ascii="Adobe Caslon Pro" w:hAnsi="Adobe Caslon Pro"/>
        </w:rPr>
      </w:pPr>
      <w:proofErr w:type="spellStart"/>
      <w:r>
        <w:rPr>
          <w:rFonts w:ascii="Adobe Caslon Pro" w:hAnsi="Adobe Caslon Pro"/>
        </w:rPr>
        <w:t>Dilay</w:t>
      </w:r>
      <w:proofErr w:type="spellEnd"/>
      <w:r>
        <w:rPr>
          <w:rFonts w:ascii="Adobe Caslon Pro" w:hAnsi="Adobe Caslon Pro"/>
        </w:rPr>
        <w:t xml:space="preserve"> </w:t>
      </w:r>
      <w:proofErr w:type="spellStart"/>
      <w:r>
        <w:rPr>
          <w:rFonts w:ascii="Adobe Caslon Pro" w:hAnsi="Adobe Caslon Pro"/>
        </w:rPr>
        <w:t>Ayhan</w:t>
      </w:r>
      <w:proofErr w:type="spellEnd"/>
      <w:r>
        <w:rPr>
          <w:rFonts w:ascii="Adobe Caslon Pro" w:hAnsi="Adobe Caslon Pro"/>
        </w:rPr>
        <w:t>, Molecular and Cell Biology</w:t>
      </w:r>
    </w:p>
    <w:p w14:paraId="64A36BA2" w14:textId="77777777" w:rsidR="00C44CEA" w:rsidRDefault="00C44CEA" w:rsidP="00C44CEA">
      <w:pPr>
        <w:jc w:val="both"/>
        <w:rPr>
          <w:rFonts w:ascii="Adobe Caslon Pro" w:hAnsi="Adobe Caslon Pro"/>
        </w:rPr>
      </w:pPr>
      <w:r w:rsidRPr="005B6A94">
        <w:rPr>
          <w:rFonts w:ascii="Adobe Caslon Pro" w:hAnsi="Adobe Caslon Pro"/>
        </w:rPr>
        <w:t xml:space="preserve">Karthik </w:t>
      </w:r>
      <w:proofErr w:type="spellStart"/>
      <w:r w:rsidRPr="005B6A94">
        <w:rPr>
          <w:rFonts w:ascii="Adobe Caslon Pro" w:hAnsi="Adobe Caslon Pro"/>
        </w:rPr>
        <w:t>Chandiran</w:t>
      </w:r>
      <w:proofErr w:type="spellEnd"/>
      <w:r w:rsidRPr="005B6A94">
        <w:rPr>
          <w:rFonts w:ascii="Adobe Caslon Pro" w:hAnsi="Adobe Caslon Pro"/>
        </w:rPr>
        <w:t>, Molecular and Cell Biology</w:t>
      </w:r>
    </w:p>
    <w:p w14:paraId="54ECA89E" w14:textId="77777777" w:rsidR="00185AD8" w:rsidRDefault="00185AD8" w:rsidP="000037BE">
      <w:pPr>
        <w:jc w:val="both"/>
        <w:rPr>
          <w:rFonts w:ascii="Adobe Caslon Pro" w:hAnsi="Adobe Caslon Pro"/>
        </w:rPr>
      </w:pPr>
    </w:p>
    <w:p w14:paraId="0BF089C5" w14:textId="77777777" w:rsidR="00185AD8" w:rsidRDefault="00185AD8" w:rsidP="00185AD8">
      <w:pPr>
        <w:jc w:val="both"/>
        <w:rPr>
          <w:rFonts w:ascii="Adobe Caslon Pro" w:hAnsi="Adobe Caslon Pro"/>
        </w:rPr>
        <w:sectPr w:rsidR="00185AD8" w:rsidSect="00C87733">
          <w:type w:val="continuous"/>
          <w:pgSz w:w="12240" w:h="15840"/>
          <w:pgMar w:top="1080" w:right="1080" w:bottom="1080" w:left="1080" w:header="720" w:footer="720" w:gutter="0"/>
          <w:cols w:space="720"/>
          <w:titlePg/>
          <w:docGrid w:linePitch="150"/>
        </w:sectPr>
      </w:pPr>
    </w:p>
    <w:p w14:paraId="25E20EAE" w14:textId="77777777" w:rsidR="00185AD8" w:rsidRDefault="00185AD8" w:rsidP="00185AD8">
      <w:pPr>
        <w:pStyle w:val="ListParagraph"/>
        <w:ind w:left="1440"/>
        <w:jc w:val="both"/>
        <w:rPr>
          <w:rFonts w:ascii="Adobe Caslon Pro" w:hAnsi="Adobe Caslon Pro"/>
          <w:b/>
          <w:color w:val="FF0000"/>
          <w:sz w:val="12"/>
          <w:szCs w:val="12"/>
        </w:rPr>
        <w:sectPr w:rsidR="00185AD8" w:rsidSect="00C87733">
          <w:type w:val="continuous"/>
          <w:pgSz w:w="12240" w:h="15840"/>
          <w:pgMar w:top="1080" w:right="1080" w:bottom="1080" w:left="1080" w:header="720" w:footer="720" w:gutter="0"/>
          <w:cols w:space="720"/>
          <w:titlePg/>
          <w:docGrid w:linePitch="150"/>
        </w:sectPr>
      </w:pPr>
    </w:p>
    <w:p w14:paraId="6C59E0F5" w14:textId="77777777" w:rsidR="00185AD8" w:rsidRPr="002C3AE5" w:rsidRDefault="00185AD8" w:rsidP="00185AD8">
      <w:pPr>
        <w:pStyle w:val="ListParagraph"/>
        <w:ind w:left="1440"/>
        <w:jc w:val="both"/>
        <w:rPr>
          <w:rFonts w:ascii="Adobe Caslon Pro" w:hAnsi="Adobe Caslon Pro"/>
          <w:b/>
          <w:color w:val="FF0000"/>
          <w:sz w:val="12"/>
          <w:szCs w:val="12"/>
        </w:rPr>
      </w:pPr>
    </w:p>
    <w:p w14:paraId="4F17F63D" w14:textId="77777777" w:rsidR="00185AD8" w:rsidRDefault="00185AD8" w:rsidP="00185AD8">
      <w:pPr>
        <w:jc w:val="both"/>
        <w:rPr>
          <w:rFonts w:ascii="Adobe Caslon Pro" w:hAnsi="Adobe Caslon Pro"/>
        </w:rPr>
      </w:pPr>
      <w:r w:rsidRPr="00A4166F">
        <w:rPr>
          <w:rFonts w:ascii="Adobe Caslon Pro" w:hAnsi="Adobe Caslon Pro"/>
          <w:b/>
          <w:i/>
        </w:rPr>
        <w:t>Journal Review</w:t>
      </w:r>
      <w:r>
        <w:rPr>
          <w:rFonts w:ascii="Adobe Caslon Pro" w:hAnsi="Adobe Caslon Pro"/>
          <w:b/>
          <w:i/>
        </w:rPr>
        <w:t xml:space="preserve"> Service</w:t>
      </w:r>
    </w:p>
    <w:p w14:paraId="654E56E7" w14:textId="77777777" w:rsidR="00185AD8" w:rsidRDefault="00185AD8" w:rsidP="00185AD8">
      <w:pPr>
        <w:jc w:val="both"/>
        <w:rPr>
          <w:rFonts w:ascii="Adobe Caslon Pro" w:hAnsi="Adobe Caslon Pro"/>
        </w:rPr>
        <w:sectPr w:rsidR="00185AD8" w:rsidSect="00C87733">
          <w:type w:val="continuous"/>
          <w:pgSz w:w="12240" w:h="15840"/>
          <w:pgMar w:top="1080" w:right="1080" w:bottom="1080" w:left="1080" w:header="720" w:footer="720" w:gutter="0"/>
          <w:cols w:space="720"/>
          <w:titlePg/>
          <w:docGrid w:linePitch="150"/>
        </w:sectPr>
      </w:pPr>
    </w:p>
    <w:p w14:paraId="0968C678" w14:textId="77777777" w:rsidR="00185AD8" w:rsidRDefault="00185AD8" w:rsidP="00185AD8">
      <w:pPr>
        <w:jc w:val="both"/>
        <w:rPr>
          <w:rStyle w:val="Strong"/>
          <w:rFonts w:ascii="Adobe Caslon Pro" w:hAnsi="Adobe Caslon Pro"/>
          <w:b w:val="0"/>
        </w:rPr>
      </w:pPr>
      <w:r>
        <w:rPr>
          <w:rStyle w:val="Strong"/>
          <w:rFonts w:ascii="Adobe Caslon Pro" w:hAnsi="Adobe Caslon Pro"/>
          <w:b w:val="0"/>
        </w:rPr>
        <w:t>ACS Biomaterials Science and Engineering</w:t>
      </w:r>
    </w:p>
    <w:p w14:paraId="1392A850" w14:textId="77777777" w:rsidR="00185AD8" w:rsidRDefault="00185AD8" w:rsidP="00185AD8">
      <w:pPr>
        <w:jc w:val="both"/>
        <w:rPr>
          <w:rStyle w:val="Strong"/>
          <w:rFonts w:ascii="Adobe Caslon Pro" w:hAnsi="Adobe Caslon Pro"/>
          <w:b w:val="0"/>
        </w:rPr>
      </w:pPr>
      <w:r w:rsidRPr="00B422B7">
        <w:rPr>
          <w:rStyle w:val="Strong"/>
          <w:rFonts w:ascii="Adobe Caslon Pro" w:hAnsi="Adobe Caslon Pro"/>
          <w:b w:val="0"/>
        </w:rPr>
        <w:t xml:space="preserve">Acta </w:t>
      </w:r>
      <w:proofErr w:type="spellStart"/>
      <w:r w:rsidRPr="00B422B7">
        <w:rPr>
          <w:rStyle w:val="Strong"/>
          <w:rFonts w:ascii="Adobe Caslon Pro" w:hAnsi="Adobe Caslon Pro"/>
          <w:b w:val="0"/>
        </w:rPr>
        <w:t>Biomaterialia</w:t>
      </w:r>
      <w:proofErr w:type="spellEnd"/>
    </w:p>
    <w:p w14:paraId="7C4FB9CF" w14:textId="77777777" w:rsidR="00185AD8" w:rsidRPr="00B422B7" w:rsidRDefault="00185AD8" w:rsidP="00185AD8">
      <w:pPr>
        <w:jc w:val="both"/>
        <w:rPr>
          <w:rStyle w:val="Strong"/>
          <w:rFonts w:ascii="Adobe Caslon Pro" w:hAnsi="Adobe Caslon Pro"/>
          <w:b w:val="0"/>
        </w:rPr>
      </w:pPr>
      <w:r>
        <w:rPr>
          <w:rStyle w:val="Strong"/>
          <w:rFonts w:ascii="Adobe Caslon Pro" w:hAnsi="Adobe Caslon Pro"/>
          <w:b w:val="0"/>
        </w:rPr>
        <w:t>APL Bioengineering</w:t>
      </w:r>
    </w:p>
    <w:p w14:paraId="1998359C" w14:textId="77777777" w:rsidR="00185AD8" w:rsidRPr="005B6A94" w:rsidRDefault="00185AD8" w:rsidP="00185AD8">
      <w:pPr>
        <w:jc w:val="both"/>
        <w:rPr>
          <w:rFonts w:ascii="Adobe Caslon Pro" w:hAnsi="Adobe Caslon Pro"/>
        </w:rPr>
      </w:pPr>
      <w:r w:rsidRPr="005B6A94">
        <w:rPr>
          <w:rFonts w:ascii="Adobe Caslon Pro" w:hAnsi="Adobe Caslon Pro"/>
        </w:rPr>
        <w:t>BMC Cancer</w:t>
      </w:r>
    </w:p>
    <w:p w14:paraId="7F4D5B70"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Biomacromolecules</w:t>
      </w:r>
    </w:p>
    <w:p w14:paraId="55B9D99D"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Biomaterials</w:t>
      </w:r>
    </w:p>
    <w:p w14:paraId="55DE34AD"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Biophysical Journal</w:t>
      </w:r>
    </w:p>
    <w:p w14:paraId="4897A61E"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Biotechnology and Bioengineering</w:t>
      </w:r>
    </w:p>
    <w:p w14:paraId="7CCC9B7F"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Cell Adhesion and Migration</w:t>
      </w:r>
    </w:p>
    <w:p w14:paraId="507645BB"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Cellular and Molecular Bioengineering</w:t>
      </w:r>
    </w:p>
    <w:p w14:paraId="645DF4AB"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Integrative Biology</w:t>
      </w:r>
    </w:p>
    <w:p w14:paraId="038026E1" w14:textId="77777777" w:rsidR="00185AD8" w:rsidRPr="005B6A94" w:rsidRDefault="00185AD8" w:rsidP="00185AD8">
      <w:pPr>
        <w:jc w:val="both"/>
        <w:rPr>
          <w:rFonts w:ascii="Adobe Caslon Pro" w:hAnsi="Adobe Caslon Pro"/>
        </w:rPr>
      </w:pPr>
      <w:r w:rsidRPr="005B6A94">
        <w:rPr>
          <w:rFonts w:ascii="Adobe Caslon Pro" w:hAnsi="Adobe Caslon Pro"/>
        </w:rPr>
        <w:t>Interface Focus</w:t>
      </w:r>
    </w:p>
    <w:p w14:paraId="666048A6" w14:textId="77777777" w:rsidR="00185AD8" w:rsidRPr="00B422B7" w:rsidRDefault="00185AD8" w:rsidP="00185AD8">
      <w:pPr>
        <w:jc w:val="both"/>
        <w:rPr>
          <w:rStyle w:val="Strong"/>
          <w:rFonts w:ascii="Adobe Caslon Pro" w:eastAsia="Cambria" w:hAnsi="Adobe Caslon Pro"/>
          <w:b w:val="0"/>
        </w:rPr>
      </w:pPr>
      <w:r w:rsidRPr="00B422B7">
        <w:rPr>
          <w:rStyle w:val="Strong"/>
          <w:rFonts w:ascii="Adobe Caslon Pro" w:hAnsi="Adobe Caslon Pro"/>
          <w:b w:val="0"/>
        </w:rPr>
        <w:t>International Journal of Molecular Sciences</w:t>
      </w:r>
    </w:p>
    <w:p w14:paraId="16CFEA04"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Journal of Biomaterials Science</w:t>
      </w:r>
    </w:p>
    <w:p w14:paraId="41514989"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Journal of Biomedical Materials Research</w:t>
      </w:r>
    </w:p>
    <w:p w14:paraId="667EDB71" w14:textId="77777777" w:rsidR="00185AD8" w:rsidRPr="00B422B7" w:rsidRDefault="00185AD8" w:rsidP="00185AD8">
      <w:pPr>
        <w:jc w:val="both"/>
        <w:rPr>
          <w:rStyle w:val="Strong"/>
          <w:rFonts w:ascii="Adobe Caslon Pro" w:hAnsi="Adobe Caslon Pro"/>
          <w:b w:val="0"/>
        </w:rPr>
      </w:pPr>
      <w:r>
        <w:rPr>
          <w:rStyle w:val="Strong"/>
          <w:rFonts w:ascii="Adobe Caslon Pro" w:hAnsi="Adobe Caslon Pro"/>
          <w:b w:val="0"/>
        </w:rPr>
        <w:t>Journal of Cell Science</w:t>
      </w:r>
    </w:p>
    <w:p w14:paraId="2BB5739D" w14:textId="77777777" w:rsidR="00185AD8" w:rsidRDefault="00185AD8" w:rsidP="00185AD8">
      <w:pPr>
        <w:jc w:val="both"/>
        <w:rPr>
          <w:rFonts w:ascii="Adobe Caslon Pro" w:hAnsi="Adobe Caslon Pro"/>
        </w:rPr>
      </w:pPr>
      <w:r w:rsidRPr="005B6A94">
        <w:rPr>
          <w:rFonts w:ascii="Adobe Caslon Pro" w:hAnsi="Adobe Caslon Pro"/>
        </w:rPr>
        <w:t>Jo</w:t>
      </w:r>
      <w:r>
        <w:rPr>
          <w:rFonts w:ascii="Adobe Caslon Pro" w:hAnsi="Adobe Caslon Pro"/>
        </w:rPr>
        <w:t>urnal of Functional Biomaterials</w:t>
      </w:r>
    </w:p>
    <w:p w14:paraId="6B2127A6"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Journal of Materials Chemistry</w:t>
      </w:r>
    </w:p>
    <w:p w14:paraId="71FAEE6F" w14:textId="77777777" w:rsidR="00185AD8" w:rsidRPr="005B6A94" w:rsidRDefault="00185AD8" w:rsidP="00185AD8">
      <w:pPr>
        <w:jc w:val="both"/>
        <w:rPr>
          <w:rFonts w:ascii="Adobe Caslon Pro" w:hAnsi="Adobe Caslon Pro"/>
        </w:rPr>
      </w:pPr>
      <w:r w:rsidRPr="005B6A94">
        <w:rPr>
          <w:rFonts w:ascii="Adobe Caslon Pro" w:hAnsi="Adobe Caslon Pro"/>
        </w:rPr>
        <w:t>Journal of Materials Science</w:t>
      </w:r>
    </w:p>
    <w:p w14:paraId="4299FE27" w14:textId="77777777" w:rsidR="00185AD8" w:rsidRDefault="00185AD8" w:rsidP="00185AD8">
      <w:pPr>
        <w:jc w:val="both"/>
        <w:rPr>
          <w:rFonts w:ascii="Adobe Caslon Pro" w:hAnsi="Adobe Caslon Pro"/>
        </w:rPr>
      </w:pPr>
      <w:r>
        <w:rPr>
          <w:rFonts w:ascii="Adobe Caslon Pro" w:hAnsi="Adobe Caslon Pro"/>
        </w:rPr>
        <w:t>Journal of Polymer Science</w:t>
      </w:r>
      <w:r w:rsidRPr="00A1339A">
        <w:rPr>
          <w:rFonts w:ascii="Adobe Caslon Pro" w:hAnsi="Adobe Caslon Pro"/>
        </w:rPr>
        <w:t xml:space="preserve"> </w:t>
      </w:r>
      <w:r>
        <w:rPr>
          <w:rFonts w:ascii="Adobe Caslon Pro" w:hAnsi="Adobe Caslon Pro"/>
        </w:rPr>
        <w:t>A</w:t>
      </w:r>
    </w:p>
    <w:p w14:paraId="28B7F250" w14:textId="77777777" w:rsidR="00185AD8" w:rsidRPr="005B6A94" w:rsidRDefault="00185AD8" w:rsidP="00185AD8">
      <w:pPr>
        <w:jc w:val="both"/>
        <w:rPr>
          <w:rFonts w:ascii="Adobe Caslon Pro" w:hAnsi="Adobe Caslon Pro"/>
        </w:rPr>
      </w:pPr>
      <w:r w:rsidRPr="005B6A94">
        <w:rPr>
          <w:rFonts w:ascii="Adobe Caslon Pro" w:hAnsi="Adobe Caslon Pro"/>
        </w:rPr>
        <w:t>Journal of Visualized Experiments</w:t>
      </w:r>
    </w:p>
    <w:p w14:paraId="33D7C03A" w14:textId="77777777" w:rsidR="00185AD8" w:rsidRPr="00B422B7" w:rsidRDefault="00185AD8" w:rsidP="00185AD8">
      <w:pPr>
        <w:jc w:val="both"/>
        <w:rPr>
          <w:rStyle w:val="Strong"/>
          <w:rFonts w:ascii="Adobe Caslon Pro" w:hAnsi="Adobe Caslon Pro"/>
          <w:b w:val="0"/>
        </w:rPr>
      </w:pPr>
      <w:r w:rsidRPr="00B422B7">
        <w:rPr>
          <w:rStyle w:val="Strong"/>
          <w:rFonts w:ascii="Adobe Caslon Pro" w:hAnsi="Adobe Caslon Pro"/>
          <w:b w:val="0"/>
        </w:rPr>
        <w:t>Langmuir</w:t>
      </w:r>
    </w:p>
    <w:p w14:paraId="76F650C0" w14:textId="77777777" w:rsidR="00185AD8" w:rsidRDefault="00185AD8" w:rsidP="00185AD8">
      <w:pPr>
        <w:jc w:val="both"/>
        <w:rPr>
          <w:rFonts w:ascii="Adobe Caslon Pro" w:hAnsi="Adobe Caslon Pro"/>
        </w:rPr>
      </w:pPr>
      <w:r w:rsidRPr="005B6A94">
        <w:rPr>
          <w:rFonts w:ascii="Adobe Caslon Pro" w:hAnsi="Adobe Caslon Pro"/>
        </w:rPr>
        <w:t>Molecular Oncology</w:t>
      </w:r>
    </w:p>
    <w:p w14:paraId="6284D43A" w14:textId="77777777" w:rsidR="00185AD8" w:rsidRPr="005B6A94" w:rsidRDefault="00185AD8" w:rsidP="00185AD8">
      <w:pPr>
        <w:jc w:val="both"/>
        <w:rPr>
          <w:rFonts w:ascii="Adobe Caslon Pro" w:hAnsi="Adobe Caslon Pro"/>
        </w:rPr>
      </w:pPr>
      <w:r>
        <w:rPr>
          <w:rFonts w:ascii="Adobe Caslon Pro" w:hAnsi="Adobe Caslon Pro"/>
        </w:rPr>
        <w:t>Nature</w:t>
      </w:r>
    </w:p>
    <w:p w14:paraId="1CCEA64A" w14:textId="77777777" w:rsidR="00185AD8" w:rsidRPr="00B422B7" w:rsidRDefault="00185AD8" w:rsidP="00185AD8">
      <w:pPr>
        <w:jc w:val="both"/>
        <w:rPr>
          <w:rStyle w:val="Strong"/>
          <w:rFonts w:ascii="Adobe Caslon Pro" w:hAnsi="Adobe Caslon Pro"/>
          <w:b w:val="0"/>
        </w:rPr>
      </w:pPr>
      <w:proofErr w:type="spellStart"/>
      <w:r w:rsidRPr="00B422B7">
        <w:rPr>
          <w:rStyle w:val="Strong"/>
          <w:rFonts w:ascii="Adobe Caslon Pro" w:hAnsi="Adobe Caslon Pro"/>
          <w:b w:val="0"/>
        </w:rPr>
        <w:t>PLoS</w:t>
      </w:r>
      <w:proofErr w:type="spellEnd"/>
      <w:r w:rsidRPr="00B422B7">
        <w:rPr>
          <w:rStyle w:val="Strong"/>
          <w:rFonts w:ascii="Adobe Caslon Pro" w:hAnsi="Adobe Caslon Pro"/>
          <w:b w:val="0"/>
        </w:rPr>
        <w:t xml:space="preserve"> One</w:t>
      </w:r>
    </w:p>
    <w:p w14:paraId="3ECE29F8" w14:textId="77777777" w:rsidR="00185AD8" w:rsidRPr="005B6A94" w:rsidRDefault="00185AD8" w:rsidP="00185AD8">
      <w:pPr>
        <w:jc w:val="both"/>
        <w:rPr>
          <w:rFonts w:ascii="Adobe Caslon Pro" w:hAnsi="Adobe Caslon Pro"/>
        </w:rPr>
      </w:pPr>
      <w:r w:rsidRPr="005B6A94">
        <w:rPr>
          <w:rFonts w:ascii="Adobe Caslon Pro" w:hAnsi="Adobe Caslon Pro"/>
        </w:rPr>
        <w:t>PNAS</w:t>
      </w:r>
    </w:p>
    <w:p w14:paraId="062CD4B5" w14:textId="77777777" w:rsidR="00185AD8" w:rsidRPr="00B422B7" w:rsidRDefault="00185AD8" w:rsidP="00185AD8">
      <w:pPr>
        <w:jc w:val="both"/>
        <w:rPr>
          <w:rStyle w:val="Strong"/>
          <w:rFonts w:ascii="Adobe Caslon Pro" w:hAnsi="Adobe Caslon Pro"/>
          <w:b w:val="0"/>
        </w:rPr>
      </w:pPr>
      <w:proofErr w:type="spellStart"/>
      <w:r w:rsidRPr="00B422B7">
        <w:rPr>
          <w:rStyle w:val="Strong"/>
          <w:rFonts w:ascii="Adobe Caslon Pro" w:hAnsi="Adobe Caslon Pro"/>
          <w:b w:val="0"/>
        </w:rPr>
        <w:t>Rheologica</w:t>
      </w:r>
      <w:proofErr w:type="spellEnd"/>
      <w:r w:rsidRPr="00B422B7">
        <w:rPr>
          <w:rStyle w:val="Strong"/>
          <w:rFonts w:ascii="Adobe Caslon Pro" w:hAnsi="Adobe Caslon Pro"/>
          <w:b w:val="0"/>
        </w:rPr>
        <w:t xml:space="preserve"> Acta</w:t>
      </w:r>
    </w:p>
    <w:p w14:paraId="00E8CD6B" w14:textId="77777777" w:rsidR="00185AD8" w:rsidRDefault="00185AD8" w:rsidP="00185AD8">
      <w:pPr>
        <w:jc w:val="both"/>
        <w:rPr>
          <w:rFonts w:ascii="Adobe Caslon Pro" w:hAnsi="Adobe Caslon Pro"/>
        </w:rPr>
      </w:pPr>
      <w:r>
        <w:rPr>
          <w:rFonts w:ascii="Adobe Caslon Pro" w:hAnsi="Adobe Caslon Pro"/>
        </w:rPr>
        <w:t>Science Advances</w:t>
      </w:r>
    </w:p>
    <w:p w14:paraId="7E1D350B" w14:textId="77777777" w:rsidR="00185AD8" w:rsidRDefault="00185AD8" w:rsidP="00185AD8">
      <w:pPr>
        <w:jc w:val="both"/>
        <w:rPr>
          <w:rFonts w:ascii="Adobe Caslon Pro" w:hAnsi="Adobe Caslon Pro"/>
        </w:rPr>
      </w:pPr>
      <w:r>
        <w:rPr>
          <w:rFonts w:ascii="Adobe Caslon Pro" w:hAnsi="Adobe Caslon Pro"/>
        </w:rPr>
        <w:t>Soft Matter</w:t>
      </w:r>
    </w:p>
    <w:p w14:paraId="4188E986" w14:textId="77777777" w:rsidR="00185AD8" w:rsidRDefault="00185AD8" w:rsidP="00185AD8">
      <w:pPr>
        <w:jc w:val="both"/>
        <w:rPr>
          <w:rStyle w:val="Strong"/>
          <w:rFonts w:ascii="Adobe Caslon Pro" w:hAnsi="Adobe Caslon Pro"/>
          <w:b w:val="0"/>
        </w:rPr>
      </w:pPr>
      <w:r w:rsidRPr="00B422B7">
        <w:rPr>
          <w:rStyle w:val="Strong"/>
          <w:rFonts w:ascii="Adobe Caslon Pro" w:hAnsi="Adobe Caslon Pro"/>
          <w:b w:val="0"/>
        </w:rPr>
        <w:t>Tissue Engineering</w:t>
      </w:r>
    </w:p>
    <w:p w14:paraId="3C7388BB" w14:textId="77777777" w:rsidR="00185AD8" w:rsidRDefault="00185AD8" w:rsidP="00185AD8">
      <w:pPr>
        <w:jc w:val="both"/>
        <w:rPr>
          <w:rFonts w:ascii="Adobe Caslon Pro" w:hAnsi="Adobe Caslon Pro"/>
        </w:rPr>
        <w:sectPr w:rsidR="00185AD8" w:rsidSect="00C87733">
          <w:type w:val="continuous"/>
          <w:pgSz w:w="12240" w:h="15840"/>
          <w:pgMar w:top="1080" w:right="1080" w:bottom="1080" w:left="1080" w:header="720" w:footer="720" w:gutter="0"/>
          <w:cols w:num="2" w:space="720"/>
          <w:titlePg/>
          <w:docGrid w:linePitch="150"/>
        </w:sectPr>
      </w:pPr>
    </w:p>
    <w:p w14:paraId="3751399D" w14:textId="77777777" w:rsidR="00185AD8" w:rsidRDefault="00185AD8" w:rsidP="00185AD8">
      <w:pPr>
        <w:rPr>
          <w:rFonts w:ascii="Adobe Caslon Pro" w:hAnsi="Adobe Caslon Pro"/>
          <w:b/>
        </w:rPr>
      </w:pPr>
    </w:p>
    <w:p w14:paraId="6501491E" w14:textId="77777777" w:rsidR="00C16C86" w:rsidRDefault="00C16C86" w:rsidP="000037BE">
      <w:pPr>
        <w:jc w:val="both"/>
        <w:rPr>
          <w:rFonts w:ascii="Adobe Caslon Pro" w:hAnsi="Adobe Caslon Pro"/>
          <w:b/>
          <w:sz w:val="28"/>
        </w:rPr>
      </w:pPr>
    </w:p>
    <w:p w14:paraId="033BC11C" w14:textId="77777777" w:rsidR="000F544C" w:rsidRDefault="000F544C">
      <w:pPr>
        <w:rPr>
          <w:rFonts w:ascii="Adobe Caslon Pro" w:hAnsi="Adobe Caslon Pro"/>
          <w:b/>
          <w:szCs w:val="22"/>
        </w:rPr>
      </w:pPr>
      <w:r>
        <w:rPr>
          <w:rFonts w:ascii="Adobe Caslon Pro" w:hAnsi="Adobe Caslon Pro"/>
          <w:b/>
          <w:szCs w:val="22"/>
        </w:rPr>
        <w:br w:type="page"/>
      </w:r>
    </w:p>
    <w:p w14:paraId="27366770" w14:textId="35010579" w:rsidR="00C16C86" w:rsidRDefault="00C16C86" w:rsidP="000037BE">
      <w:pPr>
        <w:jc w:val="both"/>
        <w:rPr>
          <w:rFonts w:ascii="Adobe Caslon Pro" w:hAnsi="Adobe Caslon Pro"/>
          <w:b/>
          <w:szCs w:val="22"/>
        </w:rPr>
      </w:pPr>
      <w:r w:rsidRPr="00C16C86">
        <w:rPr>
          <w:rFonts w:ascii="Adobe Caslon Pro" w:hAnsi="Adobe Caslon Pro"/>
          <w:b/>
          <w:szCs w:val="22"/>
        </w:rPr>
        <w:lastRenderedPageBreak/>
        <w:t>DIVERSITY, EQUITY, AND INCLUSION</w:t>
      </w:r>
    </w:p>
    <w:p w14:paraId="227061DF" w14:textId="4D25F812" w:rsidR="001E2EDF" w:rsidRPr="001E2EDF" w:rsidRDefault="001E2EDF" w:rsidP="00C16C86">
      <w:pPr>
        <w:jc w:val="both"/>
        <w:rPr>
          <w:rFonts w:ascii="Adobe Caslon Pro" w:hAnsi="Adobe Caslon Pro" w:cs="Arial"/>
          <w:bCs/>
        </w:rPr>
      </w:pPr>
      <w:r w:rsidRPr="001E2EDF">
        <w:rPr>
          <w:rFonts w:ascii="Adobe Caslon Pro" w:hAnsi="Adobe Caslon Pro" w:cs="Arial"/>
          <w:bCs/>
        </w:rPr>
        <w:t>A significant portion of my service to UMass and to the profession is focused on diversity, equity, and inclusion. I was graduate program director for Chemical Engineering here at UMass for six years, and as director, I implemented new measures to increase the diversity and sense of belonging in our program. I founded and was chair of the Diversity, Equity, and Inclusion committee for both the Department of Chemical Engineering and the BTP (NIH T32 Biotechnology) training program until I left for sabbatical in the spring of 2021. Every fall, I lead recruiting efforts to three minority-serving conferences for STEM students at UMass. I am PI on the NIH PREP (Postbaccalaureate Research Education Program, R25) program at UMass,</w:t>
      </w:r>
      <w:r w:rsidRPr="001E2EDF">
        <w:rPr>
          <w:rFonts w:ascii="Adobe Caslon Pro" w:hAnsi="Adobe Caslon Pro" w:cs="Arial"/>
        </w:rPr>
        <w:t xml:space="preserve"> which brings students from historically excluded groups to UMass for research-intensive preparation for PhD programs in the biomedical sciences.</w:t>
      </w:r>
      <w:r w:rsidRPr="001E2EDF">
        <w:rPr>
          <w:rFonts w:ascii="Adobe Caslon Pro" w:hAnsi="Adobe Caslon Pro" w:cs="Arial"/>
          <w:bCs/>
        </w:rPr>
        <w:t xml:space="preserve"> I am most proud of the high school program I started at UMass in 2013 (titled: Engineering the Cell), which hosts 2-7 female high school students from historically excluded groups every summer in my lab to do bioengineering-related research with my lab. For the profession, I have served on the diversity committee for BMES, and I co-founded the LGBTQIA+ BMES social that is now held and sponsored every year at the national meeting. As co-chair of the national BMES meeting in 2021, Manu Platt and I ensured that diversity, equity, and inclusion topics, both scientific and as community building networking events, were continuously held and centered throughout the meeting. </w:t>
      </w:r>
    </w:p>
    <w:p w14:paraId="3E0AD171" w14:textId="77777777" w:rsidR="001E2EDF" w:rsidRDefault="001E2EDF" w:rsidP="00C16C86">
      <w:pPr>
        <w:jc w:val="both"/>
        <w:rPr>
          <w:rFonts w:ascii="Adobe Caslon Pro" w:hAnsi="Adobe Caslon Pro" w:cs="Arial"/>
          <w:bCs/>
          <w:color w:val="000000"/>
          <w:u w:val="single"/>
        </w:rPr>
      </w:pPr>
    </w:p>
    <w:p w14:paraId="2E04BD55" w14:textId="261583DC" w:rsidR="00C16C86" w:rsidRDefault="00C16C86" w:rsidP="00C16C86">
      <w:pPr>
        <w:jc w:val="both"/>
        <w:rPr>
          <w:rFonts w:ascii="Adobe Caslon Pro" w:hAnsi="Adobe Caslon Pro" w:cs="Arial"/>
          <w:b/>
          <w:color w:val="000000"/>
        </w:rPr>
      </w:pPr>
      <w:r w:rsidRPr="00E20182">
        <w:rPr>
          <w:rFonts w:ascii="Adobe Caslon Pro" w:hAnsi="Adobe Caslon Pro" w:cs="Arial"/>
          <w:bCs/>
          <w:color w:val="000000"/>
          <w:u w:val="single"/>
        </w:rPr>
        <w:t>Increasing diversity in the graduate program:</w:t>
      </w:r>
      <w:r w:rsidRPr="00E20182">
        <w:rPr>
          <w:rFonts w:ascii="Adobe Caslon Pro" w:hAnsi="Adobe Caslon Pro" w:cs="Arial"/>
          <w:b/>
          <w:color w:val="000000"/>
        </w:rPr>
        <w:t xml:space="preserve"> </w:t>
      </w:r>
    </w:p>
    <w:p w14:paraId="06E03D40" w14:textId="0D982837" w:rsidR="00C16C86" w:rsidRDefault="00C16C86" w:rsidP="00C16C86">
      <w:pPr>
        <w:jc w:val="both"/>
        <w:rPr>
          <w:rFonts w:ascii="Adobe Caslon Pro" w:hAnsi="Adobe Caslon Pro" w:cs="Arial"/>
        </w:rPr>
      </w:pPr>
      <w:r w:rsidRPr="00C05858">
        <w:rPr>
          <w:rFonts w:ascii="Adobe Caslon Pro" w:hAnsi="Adobe Caslon Pro" w:cs="Arial"/>
        </w:rPr>
        <w:t>Our graduate program, as of the summer of 2014, consisted of 55 PhD students, 19 of whom were wom</w:t>
      </w:r>
      <w:r w:rsidR="0046307C">
        <w:rPr>
          <w:rFonts w:ascii="Adobe Caslon Pro" w:hAnsi="Adobe Caslon Pro" w:cs="Arial"/>
        </w:rPr>
        <w:t>e</w:t>
      </w:r>
      <w:r w:rsidRPr="00C05858">
        <w:rPr>
          <w:rFonts w:ascii="Adobe Caslon Pro" w:hAnsi="Adobe Caslon Pro" w:cs="Arial"/>
        </w:rPr>
        <w:t xml:space="preserve">n, with zero </w:t>
      </w:r>
      <w:r>
        <w:rPr>
          <w:rFonts w:ascii="Adobe Caslon Pro" w:hAnsi="Adobe Caslon Pro" w:cs="Arial"/>
        </w:rPr>
        <w:t xml:space="preserve">students from </w:t>
      </w:r>
      <w:r w:rsidRPr="00C05858">
        <w:rPr>
          <w:rFonts w:ascii="Adobe Caslon Pro" w:hAnsi="Adobe Caslon Pro" w:cs="Arial"/>
        </w:rPr>
        <w:t xml:space="preserve">underrepresented </w:t>
      </w:r>
      <w:r>
        <w:rPr>
          <w:rFonts w:ascii="Adobe Caslon Pro" w:hAnsi="Adobe Caslon Pro" w:cs="Arial"/>
        </w:rPr>
        <w:t>groups</w:t>
      </w:r>
      <w:r w:rsidRPr="00C05858">
        <w:rPr>
          <w:rFonts w:ascii="Adobe Caslon Pro" w:hAnsi="Adobe Caslon Pro" w:cs="Arial"/>
        </w:rPr>
        <w:t xml:space="preserve">. The department has done an excellent job increasing the number of female graduate students, but </w:t>
      </w:r>
      <w:r>
        <w:rPr>
          <w:rFonts w:ascii="Adobe Caslon Pro" w:hAnsi="Adobe Caslon Pro" w:cs="Arial"/>
        </w:rPr>
        <w:t>we have historically struggled with</w:t>
      </w:r>
      <w:r w:rsidRPr="00C05858">
        <w:rPr>
          <w:rFonts w:ascii="Adobe Caslon Pro" w:hAnsi="Adobe Caslon Pro" w:cs="Arial"/>
        </w:rPr>
        <w:t xml:space="preserve"> targeted, department-wide efforts to increase the </w:t>
      </w:r>
      <w:r>
        <w:rPr>
          <w:rFonts w:ascii="Adobe Caslon Pro" w:hAnsi="Adobe Caslon Pro" w:cs="Arial"/>
        </w:rPr>
        <w:t>diversity of our graduate program along other axes</w:t>
      </w:r>
      <w:r w:rsidRPr="00C05858">
        <w:rPr>
          <w:rFonts w:ascii="Adobe Caslon Pro" w:hAnsi="Adobe Caslon Pro" w:cs="Arial"/>
        </w:rPr>
        <w:t xml:space="preserve">. </w:t>
      </w:r>
      <w:r>
        <w:rPr>
          <w:rFonts w:ascii="Adobe Caslon Pro" w:hAnsi="Adobe Caslon Pro" w:cs="Arial"/>
        </w:rPr>
        <w:t>My</w:t>
      </w:r>
      <w:r w:rsidRPr="00E20182">
        <w:rPr>
          <w:rFonts w:ascii="Adobe Caslon Pro" w:hAnsi="Adobe Caslon Pro" w:cs="Arial"/>
        </w:rPr>
        <w:t xml:space="preserve"> focus as </w:t>
      </w:r>
      <w:r w:rsidRPr="00E20182">
        <w:rPr>
          <w:rFonts w:ascii="Adobe Caslon Pro" w:hAnsi="Adobe Caslon Pro" w:cs="Arial"/>
          <w:bCs/>
        </w:rPr>
        <w:t>Graduate Program Director in Chemical Engineering</w:t>
      </w:r>
      <w:r w:rsidRPr="00E20182">
        <w:rPr>
          <w:rFonts w:ascii="Adobe Caslon Pro" w:hAnsi="Adobe Caslon Pro" w:cs="Arial"/>
        </w:rPr>
        <w:t xml:space="preserve"> </w:t>
      </w:r>
      <w:r>
        <w:rPr>
          <w:rFonts w:ascii="Adobe Caslon Pro" w:hAnsi="Adobe Caslon Pro" w:cs="Arial"/>
        </w:rPr>
        <w:t>has been to</w:t>
      </w:r>
      <w:r w:rsidRPr="00E20182">
        <w:rPr>
          <w:rFonts w:ascii="Adobe Caslon Pro" w:hAnsi="Adobe Caslon Pro" w:cs="Arial"/>
        </w:rPr>
        <w:t xml:space="preserve"> engag</w:t>
      </w:r>
      <w:r>
        <w:rPr>
          <w:rFonts w:ascii="Adobe Caslon Pro" w:hAnsi="Adobe Caslon Pro" w:cs="Arial"/>
        </w:rPr>
        <w:t>e</w:t>
      </w:r>
      <w:r w:rsidRPr="00E20182">
        <w:rPr>
          <w:rFonts w:ascii="Adobe Caslon Pro" w:hAnsi="Adobe Caslon Pro" w:cs="Arial"/>
        </w:rPr>
        <w:t xml:space="preserve"> wom</w:t>
      </w:r>
      <w:r w:rsidR="0046307C">
        <w:rPr>
          <w:rFonts w:ascii="Adobe Caslon Pro" w:hAnsi="Adobe Caslon Pro" w:cs="Arial"/>
        </w:rPr>
        <w:t>e</w:t>
      </w:r>
      <w:r w:rsidRPr="00E20182">
        <w:rPr>
          <w:rFonts w:ascii="Adobe Caslon Pro" w:hAnsi="Adobe Caslon Pro" w:cs="Arial"/>
        </w:rPr>
        <w:t xml:space="preserve">n and </w:t>
      </w:r>
      <w:r>
        <w:rPr>
          <w:rFonts w:ascii="Adobe Caslon Pro" w:hAnsi="Adobe Caslon Pro" w:cs="Arial"/>
        </w:rPr>
        <w:t xml:space="preserve">students from </w:t>
      </w:r>
      <w:r w:rsidRPr="00E20182">
        <w:rPr>
          <w:rFonts w:ascii="Adobe Caslon Pro" w:hAnsi="Adobe Caslon Pro" w:cs="Arial"/>
        </w:rPr>
        <w:t xml:space="preserve">underrepresented </w:t>
      </w:r>
      <w:r>
        <w:rPr>
          <w:rFonts w:ascii="Adobe Caslon Pro" w:hAnsi="Adobe Caslon Pro" w:cs="Arial"/>
        </w:rPr>
        <w:t xml:space="preserve">minority (URM) </w:t>
      </w:r>
      <w:r w:rsidRPr="00E20182">
        <w:rPr>
          <w:rFonts w:ascii="Adobe Caslon Pro" w:hAnsi="Adobe Caslon Pro" w:cs="Arial"/>
        </w:rPr>
        <w:t xml:space="preserve">groups into </w:t>
      </w:r>
      <w:r>
        <w:rPr>
          <w:rFonts w:ascii="Adobe Caslon Pro" w:hAnsi="Adobe Caslon Pro" w:cs="Arial"/>
        </w:rPr>
        <w:t>the department</w:t>
      </w:r>
      <w:r w:rsidRPr="00E20182">
        <w:rPr>
          <w:rFonts w:ascii="Adobe Caslon Pro" w:hAnsi="Adobe Caslon Pro" w:cs="Arial"/>
        </w:rPr>
        <w:t xml:space="preserve">. </w:t>
      </w:r>
      <w:r>
        <w:rPr>
          <w:rFonts w:ascii="Adobe Caslon Pro" w:hAnsi="Adobe Caslon Pro" w:cs="Arial"/>
        </w:rPr>
        <w:t xml:space="preserve">I have helped lead a department-wide effort to increase recruitment and retention of students from URM groups to the department with proactive DEI strategies (detailed below and summarized here: </w:t>
      </w:r>
      <w:r w:rsidRPr="00A34BD6">
        <w:rPr>
          <w:rFonts w:ascii="Adobe Caslon Pro" w:hAnsi="Adobe Caslon Pro" w:cs="Arial"/>
        </w:rPr>
        <w:t>https://che.umass.edu/che-diversity-equity-inclusion</w:t>
      </w:r>
      <w:r>
        <w:rPr>
          <w:rFonts w:ascii="Adobe Caslon Pro" w:hAnsi="Adobe Caslon Pro" w:cs="Arial"/>
        </w:rPr>
        <w:t>). The proportion of students from URM groups in our program has continued to grow since I became GPD.</w:t>
      </w:r>
    </w:p>
    <w:p w14:paraId="639A6BC8" w14:textId="77777777" w:rsidR="00C16C86" w:rsidRDefault="00C16C86" w:rsidP="00C16C86">
      <w:pPr>
        <w:jc w:val="both"/>
        <w:rPr>
          <w:rFonts w:ascii="Adobe Caslon Pro" w:hAnsi="Adobe Caslon Pro" w:cs="Arial"/>
        </w:rPr>
      </w:pPr>
    </w:p>
    <w:p w14:paraId="3625C5F4" w14:textId="77DFE938" w:rsidR="00C16C86" w:rsidRDefault="00C16C86" w:rsidP="00C16C86">
      <w:pPr>
        <w:jc w:val="both"/>
        <w:rPr>
          <w:rFonts w:ascii="Adobe Caslon Pro" w:hAnsi="Adobe Caslon Pro" w:cs="Arial"/>
        </w:rPr>
      </w:pPr>
      <w:r w:rsidRPr="00E20182">
        <w:rPr>
          <w:rFonts w:ascii="Adobe Caslon Pro" w:hAnsi="Adobe Caslon Pro" w:cs="Arial"/>
        </w:rPr>
        <w:t xml:space="preserve">Second, </w:t>
      </w:r>
      <w:r w:rsidRPr="00E20182">
        <w:rPr>
          <w:rFonts w:ascii="Adobe Caslon Pro" w:hAnsi="Adobe Caslon Pro" w:cs="Arial"/>
          <w:bCs/>
        </w:rPr>
        <w:t xml:space="preserve">I am </w:t>
      </w:r>
      <w:r w:rsidR="0046307C">
        <w:rPr>
          <w:rFonts w:ascii="Adobe Caslon Pro" w:hAnsi="Adobe Caslon Pro" w:cs="Arial"/>
          <w:bCs/>
        </w:rPr>
        <w:t>M</w:t>
      </w:r>
      <w:r w:rsidRPr="00E20182">
        <w:rPr>
          <w:rFonts w:ascii="Adobe Caslon Pro" w:hAnsi="Adobe Caslon Pro" w:cs="Arial"/>
          <w:bCs/>
        </w:rPr>
        <w:t>PI with Jeanne Hardy on the Biotechnology</w:t>
      </w:r>
      <w:r>
        <w:rPr>
          <w:rFonts w:ascii="Adobe Caslon Pro" w:hAnsi="Adobe Caslon Pro" w:cs="Arial"/>
          <w:bCs/>
        </w:rPr>
        <w:t xml:space="preserve"> (BTP)</w:t>
      </w:r>
      <w:r w:rsidRPr="00E20182">
        <w:rPr>
          <w:rFonts w:ascii="Adobe Caslon Pro" w:hAnsi="Adobe Caslon Pro" w:cs="Arial"/>
          <w:bCs/>
        </w:rPr>
        <w:t xml:space="preserve"> NIH T32 program. </w:t>
      </w:r>
      <w:r>
        <w:rPr>
          <w:rFonts w:ascii="Adobe Caslon Pro" w:hAnsi="Adobe Caslon Pro" w:cs="Arial"/>
        </w:rPr>
        <w:t>I am the chair of the DEI committee for this program, and my major efforts here have been to</w:t>
      </w:r>
      <w:r w:rsidRPr="00E20182">
        <w:rPr>
          <w:rFonts w:ascii="Adobe Caslon Pro" w:hAnsi="Adobe Caslon Pro" w:cs="Arial"/>
        </w:rPr>
        <w:t xml:space="preserve"> </w:t>
      </w:r>
      <w:r>
        <w:rPr>
          <w:rFonts w:ascii="Adobe Caslon Pro" w:hAnsi="Adobe Caslon Pro" w:cs="Arial"/>
        </w:rPr>
        <w:t xml:space="preserve">lead </w:t>
      </w:r>
      <w:r w:rsidRPr="00E20182">
        <w:rPr>
          <w:rFonts w:ascii="Adobe Caslon Pro" w:hAnsi="Adobe Caslon Pro" w:cs="Arial"/>
        </w:rPr>
        <w:t xml:space="preserve">he outreach to URM conferences (SACNAS, </w:t>
      </w:r>
      <w:proofErr w:type="spellStart"/>
      <w:r w:rsidRPr="00E20182">
        <w:rPr>
          <w:rFonts w:ascii="Adobe Caslon Pro" w:hAnsi="Adobe Caslon Pro" w:cs="Arial"/>
        </w:rPr>
        <w:t>NoBCChE</w:t>
      </w:r>
      <w:proofErr w:type="spellEnd"/>
      <w:r w:rsidRPr="00E20182">
        <w:rPr>
          <w:rFonts w:ascii="Adobe Caslon Pro" w:hAnsi="Adobe Caslon Pro" w:cs="Arial"/>
        </w:rPr>
        <w:t xml:space="preserve">, and ABRCMS). </w:t>
      </w:r>
      <w:r>
        <w:rPr>
          <w:rFonts w:ascii="Adobe Caslon Pro" w:hAnsi="Adobe Caslon Pro" w:cs="Arial"/>
        </w:rPr>
        <w:t xml:space="preserve">I have also been attending the weekly IDGP DEI meetings run by Pat Wadsworth as a representative of the IDGP community from the College of Engineering, but also as a representative of both BTP and CBI (the other NIH T32 program run by </w:t>
      </w:r>
      <w:proofErr w:type="spellStart"/>
      <w:r>
        <w:rPr>
          <w:rFonts w:ascii="Adobe Caslon Pro" w:hAnsi="Adobe Caslon Pro" w:cs="Arial"/>
        </w:rPr>
        <w:t>Lynmarie</w:t>
      </w:r>
      <w:proofErr w:type="spellEnd"/>
      <w:r>
        <w:rPr>
          <w:rFonts w:ascii="Adobe Caslon Pro" w:hAnsi="Adobe Caslon Pro" w:cs="Arial"/>
        </w:rPr>
        <w:t xml:space="preserve"> Thompson).</w:t>
      </w:r>
    </w:p>
    <w:p w14:paraId="6227E380" w14:textId="77777777" w:rsidR="00C16C86" w:rsidRDefault="00C16C86" w:rsidP="00C16C86">
      <w:pPr>
        <w:jc w:val="both"/>
        <w:rPr>
          <w:rFonts w:ascii="Adobe Caslon Pro" w:hAnsi="Adobe Caslon Pro" w:cs="Arial"/>
        </w:rPr>
      </w:pPr>
    </w:p>
    <w:p w14:paraId="2F4F98BE" w14:textId="12F6100D" w:rsidR="00C16C86" w:rsidRDefault="00C16C86" w:rsidP="00C16C86">
      <w:pPr>
        <w:jc w:val="both"/>
        <w:rPr>
          <w:rFonts w:ascii="Adobe Caslon Pro" w:hAnsi="Adobe Caslon Pro" w:cs="Arial"/>
        </w:rPr>
      </w:pPr>
      <w:r w:rsidRPr="00E20182">
        <w:rPr>
          <w:rFonts w:ascii="Adobe Caslon Pro" w:hAnsi="Adobe Caslon Pro" w:cs="Arial"/>
        </w:rPr>
        <w:t xml:space="preserve">Third, </w:t>
      </w:r>
      <w:r w:rsidRPr="00E20182">
        <w:rPr>
          <w:rFonts w:ascii="Adobe Caslon Pro" w:hAnsi="Adobe Caslon Pro" w:cs="Arial"/>
          <w:bCs/>
        </w:rPr>
        <w:t>I am a PI o</w:t>
      </w:r>
      <w:r w:rsidR="0046307C">
        <w:rPr>
          <w:rFonts w:ascii="Adobe Caslon Pro" w:hAnsi="Adobe Caslon Pro" w:cs="Arial"/>
          <w:bCs/>
        </w:rPr>
        <w:t>f</w:t>
      </w:r>
      <w:r w:rsidRPr="00E20182">
        <w:rPr>
          <w:rFonts w:ascii="Adobe Caslon Pro" w:hAnsi="Adobe Caslon Pro" w:cs="Arial"/>
          <w:bCs/>
        </w:rPr>
        <w:t xml:space="preserve"> the PREP program at UMass,</w:t>
      </w:r>
      <w:r w:rsidRPr="00E20182">
        <w:rPr>
          <w:rFonts w:ascii="Adobe Caslon Pro" w:hAnsi="Adobe Caslon Pro" w:cs="Arial"/>
        </w:rPr>
        <w:t xml:space="preserve"> which brings students from URM groups to UMass for a 1-year post-BS study to help prepare them for graduate school.</w:t>
      </w:r>
    </w:p>
    <w:p w14:paraId="1BA37270" w14:textId="77777777" w:rsidR="00C16C86" w:rsidRDefault="00C16C86" w:rsidP="00C16C86">
      <w:pPr>
        <w:jc w:val="both"/>
        <w:rPr>
          <w:rFonts w:ascii="Adobe Caslon Pro" w:hAnsi="Adobe Caslon Pro" w:cs="Arial"/>
        </w:rPr>
      </w:pPr>
    </w:p>
    <w:p w14:paraId="6869FC1D" w14:textId="0DC8DCF4" w:rsidR="00C16C86" w:rsidRDefault="00C16C86" w:rsidP="00C16C86">
      <w:pPr>
        <w:jc w:val="both"/>
        <w:rPr>
          <w:rFonts w:ascii="Adobe Caslon Pro" w:hAnsi="Adobe Caslon Pro" w:cs="Arial"/>
        </w:rPr>
      </w:pPr>
      <w:r>
        <w:rPr>
          <w:rFonts w:ascii="Adobe Caslon Pro" w:hAnsi="Adobe Caslon Pro" w:cs="Arial"/>
        </w:rPr>
        <w:t xml:space="preserve">Fourth, I </w:t>
      </w:r>
      <w:r w:rsidR="0046307C">
        <w:rPr>
          <w:rFonts w:ascii="Adobe Caslon Pro" w:hAnsi="Adobe Caslon Pro" w:cs="Arial"/>
        </w:rPr>
        <w:t xml:space="preserve">founded and </w:t>
      </w:r>
      <w:r>
        <w:rPr>
          <w:rFonts w:ascii="Adobe Caslon Pro" w:hAnsi="Adobe Caslon Pro" w:cs="Arial"/>
        </w:rPr>
        <w:t>was appointed as chair of the DEI committee for the Chemical Engineering Department. My appointment is in response to the fact that I initiated regular meetings for our department on social justice issues in response to the murders of George Floyd, Breonna Taylor, and countless others by the police in recent years. Our department did have a DEI website, but it consisted of relatively vague statements rather than the specific action items we are taking to address DEI. I called for all faculty members interested to join in DEI discussions, starting on June 24</w:t>
      </w:r>
      <w:r w:rsidRPr="00A34BD6">
        <w:rPr>
          <w:rFonts w:ascii="Adobe Caslon Pro" w:hAnsi="Adobe Caslon Pro" w:cs="Arial"/>
          <w:vertAlign w:val="superscript"/>
        </w:rPr>
        <w:t>th</w:t>
      </w:r>
      <w:r>
        <w:rPr>
          <w:rFonts w:ascii="Adobe Caslon Pro" w:hAnsi="Adobe Caslon Pro" w:cs="Arial"/>
        </w:rPr>
        <w:t xml:space="preserve">, 2020. We met every Friday </w:t>
      </w:r>
      <w:r>
        <w:rPr>
          <w:rFonts w:ascii="Adobe Caslon Pro" w:hAnsi="Adobe Caslon Pro" w:cs="Arial"/>
        </w:rPr>
        <w:lastRenderedPageBreak/>
        <w:t>from 3-4pm, through August 14</w:t>
      </w:r>
      <w:r w:rsidRPr="00A34BD6">
        <w:rPr>
          <w:rFonts w:ascii="Adobe Caslon Pro" w:hAnsi="Adobe Caslon Pro" w:cs="Arial"/>
          <w:vertAlign w:val="superscript"/>
        </w:rPr>
        <w:t>th</w:t>
      </w:r>
      <w:r>
        <w:rPr>
          <w:rFonts w:ascii="Adobe Caslon Pro" w:hAnsi="Adobe Caslon Pro" w:cs="Arial"/>
        </w:rPr>
        <w:t xml:space="preserve">, 2020. At that point, we had agreed on our first ten action items that we submitted to the College of Engineering, and these are now published on our departments DEI website alongside recent data related to DEI (similar to Figure 1). I worked with the Interim Department Head (Mike Henson) to name the rest of the official DEI committee, to continue our work. Our most immediate action items were to complete a DEI mission statement (10 action items, listed in detail here: </w:t>
      </w:r>
      <w:r w:rsidRPr="00A34BD6">
        <w:rPr>
          <w:rFonts w:ascii="Adobe Caslon Pro" w:hAnsi="Adobe Caslon Pro" w:cs="Arial"/>
        </w:rPr>
        <w:t>https://che.umass.edu/che-diversity-equity-inclusion</w:t>
      </w:r>
      <w:r>
        <w:rPr>
          <w:rFonts w:ascii="Adobe Caslon Pro" w:hAnsi="Adobe Caslon Pro" w:cs="Arial"/>
        </w:rPr>
        <w:t xml:space="preserve">), with several more to come in the following few months. </w:t>
      </w:r>
    </w:p>
    <w:p w14:paraId="44F9E50A" w14:textId="77777777" w:rsidR="00C16C86" w:rsidRDefault="00C16C86" w:rsidP="00C16C86">
      <w:pPr>
        <w:rPr>
          <w:rFonts w:ascii="Adobe Caslon Pro" w:hAnsi="Adobe Caslon Pro" w:cs="Arial"/>
          <w:u w:val="single"/>
        </w:rPr>
      </w:pPr>
    </w:p>
    <w:p w14:paraId="41D477D1" w14:textId="77777777" w:rsidR="00C16C86" w:rsidRPr="00C05858" w:rsidRDefault="00C16C86" w:rsidP="00C16C86">
      <w:pPr>
        <w:rPr>
          <w:rFonts w:ascii="Adobe Caslon Pro" w:hAnsi="Adobe Caslon Pro" w:cs="Arial"/>
        </w:rPr>
      </w:pPr>
      <w:r w:rsidRPr="00C05858">
        <w:rPr>
          <w:rFonts w:ascii="Adobe Caslon Pro" w:hAnsi="Adobe Caslon Pro" w:cs="Arial"/>
          <w:u w:val="single"/>
        </w:rPr>
        <w:t>Conference Leadership</w:t>
      </w:r>
      <w:r w:rsidRPr="00C05858">
        <w:rPr>
          <w:rFonts w:ascii="Adobe Caslon Pro" w:hAnsi="Adobe Caslon Pro" w:cs="Arial"/>
        </w:rPr>
        <w:t>:</w:t>
      </w:r>
    </w:p>
    <w:p w14:paraId="0F0555D6" w14:textId="17D9BB69" w:rsidR="00C16C86" w:rsidRDefault="00C16C86" w:rsidP="00C16C86">
      <w:pPr>
        <w:jc w:val="both"/>
        <w:rPr>
          <w:rFonts w:ascii="Adobe Caslon Pro" w:hAnsi="Adobe Caslon Pro"/>
        </w:rPr>
      </w:pPr>
      <w:r w:rsidRPr="00EA2E5F">
        <w:rPr>
          <w:rFonts w:ascii="Adobe Caslon Pro" w:hAnsi="Adobe Caslon Pro"/>
          <w:b/>
          <w:bCs/>
        </w:rPr>
        <w:t>SACNAS:</w:t>
      </w:r>
      <w:r>
        <w:rPr>
          <w:rFonts w:ascii="Adobe Caslon Pro" w:hAnsi="Adobe Caslon Pro"/>
        </w:rPr>
        <w:t xml:space="preserve"> Alongside Drs. Madeleine Bartlett (Biology) and Sibongile </w:t>
      </w:r>
      <w:proofErr w:type="spellStart"/>
      <w:r>
        <w:rPr>
          <w:rFonts w:ascii="Adobe Caslon Pro" w:hAnsi="Adobe Caslon Pro"/>
        </w:rPr>
        <w:t>Mafu</w:t>
      </w:r>
      <w:proofErr w:type="spellEnd"/>
      <w:r>
        <w:rPr>
          <w:rFonts w:ascii="Adobe Caslon Pro" w:hAnsi="Adobe Caslon Pro"/>
        </w:rPr>
        <w:t xml:space="preserve"> (Biochemistry), I am running a special session at the SACNAS (</w:t>
      </w:r>
      <w:r w:rsidRPr="00C05858">
        <w:rPr>
          <w:rFonts w:ascii="Adobe Caslon Pro" w:hAnsi="Adobe Caslon Pro"/>
        </w:rPr>
        <w:t>Society for Advancement of Chicanos/Hispanics and Native Americans in Science</w:t>
      </w:r>
      <w:r>
        <w:rPr>
          <w:rFonts w:ascii="Adobe Caslon Pro" w:hAnsi="Adobe Caslon Pro"/>
        </w:rPr>
        <w:t xml:space="preserve">) national conference in the fall of 2020 on mentoring (virtual due to COVID-19). We have recruited several post-docs, industry professionals, and young faculty members to speak at our special session panel to talk about </w:t>
      </w:r>
      <w:r w:rsidRPr="00C05858">
        <w:rPr>
          <w:rFonts w:ascii="Adobe Caslon Pro" w:hAnsi="Adobe Caslon Pro"/>
        </w:rPr>
        <w:t>mentorship (being a great mentor, finding mentors, and networking) - with a focus on wom</w:t>
      </w:r>
      <w:r w:rsidR="0046307C">
        <w:rPr>
          <w:rFonts w:ascii="Adobe Caslon Pro" w:hAnsi="Adobe Caslon Pro"/>
        </w:rPr>
        <w:t>e</w:t>
      </w:r>
      <w:r w:rsidRPr="00C05858">
        <w:rPr>
          <w:rFonts w:ascii="Adobe Caslon Pro" w:hAnsi="Adobe Caslon Pro"/>
        </w:rPr>
        <w:t>n</w:t>
      </w:r>
      <w:r>
        <w:rPr>
          <w:rFonts w:ascii="Adobe Caslon Pro" w:hAnsi="Adobe Caslon Pro"/>
        </w:rPr>
        <w:t xml:space="preserve"> from underrepresented groups</w:t>
      </w:r>
      <w:r w:rsidRPr="00C05858">
        <w:rPr>
          <w:rFonts w:ascii="Adobe Caslon Pro" w:hAnsi="Adobe Caslon Pro"/>
        </w:rPr>
        <w:t xml:space="preserve"> in STEM. </w:t>
      </w:r>
    </w:p>
    <w:p w14:paraId="5ABA9C1A" w14:textId="77777777" w:rsidR="00C16C86" w:rsidRDefault="00C16C86" w:rsidP="00C16C86">
      <w:pPr>
        <w:jc w:val="both"/>
        <w:rPr>
          <w:rFonts w:ascii="Adobe Caslon Pro" w:hAnsi="Adobe Caslon Pro"/>
        </w:rPr>
      </w:pPr>
    </w:p>
    <w:p w14:paraId="4403757A" w14:textId="3CBD0CD8" w:rsidR="00C16C86" w:rsidRDefault="00C16C86" w:rsidP="00C16C86">
      <w:pPr>
        <w:jc w:val="both"/>
        <w:rPr>
          <w:rFonts w:ascii="Adobe Caslon Pro" w:hAnsi="Adobe Caslon Pro"/>
        </w:rPr>
      </w:pPr>
      <w:r w:rsidRPr="00EA2E5F">
        <w:rPr>
          <w:rFonts w:ascii="Adobe Caslon Pro" w:hAnsi="Adobe Caslon Pro"/>
          <w:b/>
          <w:bCs/>
        </w:rPr>
        <w:t>BMES:</w:t>
      </w:r>
      <w:r>
        <w:rPr>
          <w:rFonts w:ascii="Adobe Caslon Pro" w:hAnsi="Adobe Caslon Pro"/>
        </w:rPr>
        <w:t xml:space="preserve"> At the Biomedical Engineering Society (BMES) national meeting, I have organized and spoken at special sessions on DEI topics over the last two years. These special sessions were on Women’s Health and </w:t>
      </w:r>
      <w:r w:rsidRPr="00EA2E5F">
        <w:rPr>
          <w:rFonts w:ascii="Adobe Caslon Pro" w:hAnsi="Adobe Caslon Pro"/>
        </w:rPr>
        <w:t>Global Health Approaches and Technologies</w:t>
      </w:r>
      <w:r>
        <w:rPr>
          <w:rFonts w:ascii="Adobe Caslon Pro" w:hAnsi="Adobe Caslon Pro"/>
        </w:rPr>
        <w:t xml:space="preserve"> in 2019 and 2020. In 2021, I </w:t>
      </w:r>
      <w:r w:rsidR="0046307C">
        <w:rPr>
          <w:rFonts w:ascii="Adobe Caslon Pro" w:hAnsi="Adobe Caslon Pro"/>
        </w:rPr>
        <w:t>ran</w:t>
      </w:r>
      <w:r>
        <w:rPr>
          <w:rFonts w:ascii="Adobe Caslon Pro" w:hAnsi="Adobe Caslon Pro"/>
        </w:rPr>
        <w:t xml:space="preserve"> the full conference with my co-organizer Manu Platt (Georgia Tech). We </w:t>
      </w:r>
      <w:r w:rsidR="0046307C">
        <w:rPr>
          <w:rFonts w:ascii="Adobe Caslon Pro" w:hAnsi="Adobe Caslon Pro"/>
        </w:rPr>
        <w:t>worked</w:t>
      </w:r>
      <w:r>
        <w:rPr>
          <w:rFonts w:ascii="Adobe Caslon Pro" w:hAnsi="Adobe Caslon Pro"/>
        </w:rPr>
        <w:t xml:space="preserve"> with the BMES board of directors to transition these two DEI-related special session topics to permanent scientific tracks for the meeting.</w:t>
      </w:r>
    </w:p>
    <w:p w14:paraId="53BE8F9A" w14:textId="77777777" w:rsidR="00C16C86" w:rsidRDefault="00C16C86" w:rsidP="00C16C86">
      <w:pPr>
        <w:jc w:val="both"/>
        <w:rPr>
          <w:rFonts w:ascii="Adobe Caslon Pro" w:hAnsi="Adobe Caslon Pro"/>
        </w:rPr>
      </w:pPr>
    </w:p>
    <w:p w14:paraId="5097EF52" w14:textId="243E1E50" w:rsidR="00C16C86" w:rsidRDefault="00C16C86" w:rsidP="00C16C86">
      <w:pPr>
        <w:jc w:val="both"/>
        <w:rPr>
          <w:rFonts w:ascii="Adobe Caslon Pro" w:hAnsi="Adobe Caslon Pro"/>
        </w:rPr>
      </w:pPr>
      <w:r w:rsidRPr="00523054">
        <w:rPr>
          <w:rFonts w:ascii="Adobe Caslon Pro" w:hAnsi="Adobe Caslon Pro"/>
          <w:b/>
          <w:bCs/>
        </w:rPr>
        <w:t>LGBTQIA+ Advocacy at National Societies:</w:t>
      </w:r>
      <w:r>
        <w:rPr>
          <w:rFonts w:ascii="Adobe Caslon Pro" w:hAnsi="Adobe Caslon Pro"/>
        </w:rPr>
        <w:t xml:space="preserve"> I have been an advocate, particularly in the BMES society, for LGBTQIA+ persons and issues for several years. I joined the Diversity Committee in BMES in 2014, and that year, alongside Naomi </w:t>
      </w:r>
      <w:proofErr w:type="spellStart"/>
      <w:r>
        <w:rPr>
          <w:rFonts w:ascii="Adobe Caslon Pro" w:hAnsi="Adobe Caslon Pro"/>
        </w:rPr>
        <w:t>Chesler</w:t>
      </w:r>
      <w:proofErr w:type="spellEnd"/>
      <w:r>
        <w:rPr>
          <w:rFonts w:ascii="Adobe Caslon Pro" w:hAnsi="Adobe Caslon Pro"/>
        </w:rPr>
        <w:t xml:space="preserve"> (Wisconsin) started the LGBTQIA+ and Friends dessert social at the national meeting. This has been immensely successful, with prominent speakers at the event every year. The BMES Diversity committee did a nice write-up/video of this event earlier this year as part of Pride month, found here: </w:t>
      </w:r>
      <w:r w:rsidRPr="00523054">
        <w:rPr>
          <w:rFonts w:ascii="Adobe Caslon Pro" w:hAnsi="Adobe Caslon Pro"/>
        </w:rPr>
        <w:t>https://www.youtube.com/watch?v=e6hNaw0-TJA&amp;feature=youtu.be</w:t>
      </w:r>
      <w:r>
        <w:rPr>
          <w:rFonts w:ascii="Adobe Caslon Pro" w:hAnsi="Adobe Caslon Pro"/>
        </w:rPr>
        <w:t xml:space="preserve">. I have more recently become involved with LGBTQIA+ events at the Chemical Engineers national society (AIChE), and they recently did a small write-up of me as well: </w:t>
      </w:r>
      <w:hyperlink r:id="rId13" w:history="1">
        <w:r w:rsidR="00305880" w:rsidRPr="004E1462">
          <w:rPr>
            <w:rStyle w:val="Hyperlink"/>
            <w:rFonts w:ascii="Adobe Caslon Pro" w:hAnsi="Adobe Caslon Pro"/>
          </w:rPr>
          <w:t>https://www.aiche.org/chenected/2020/06/shelly-peyton-featured-lgbtq-cheme-professional</w:t>
        </w:r>
      </w:hyperlink>
      <w:r>
        <w:rPr>
          <w:rFonts w:ascii="Adobe Caslon Pro" w:hAnsi="Adobe Caslon Pro"/>
        </w:rPr>
        <w:t>.</w:t>
      </w:r>
    </w:p>
    <w:p w14:paraId="576A773E" w14:textId="77777777" w:rsidR="000C1560" w:rsidRDefault="000C1560" w:rsidP="00C16C86">
      <w:pPr>
        <w:jc w:val="both"/>
        <w:rPr>
          <w:rFonts w:ascii="Adobe Caslon Pro" w:hAnsi="Adobe Caslon Pro"/>
        </w:rPr>
      </w:pPr>
    </w:p>
    <w:p w14:paraId="401E6DE6" w14:textId="6A7EC84B" w:rsidR="000C1560" w:rsidRDefault="000C1560" w:rsidP="00C16C86">
      <w:pPr>
        <w:jc w:val="both"/>
        <w:rPr>
          <w:rFonts w:ascii="Adobe Caslon Pro" w:hAnsi="Adobe Caslon Pro"/>
        </w:rPr>
      </w:pPr>
      <w:r w:rsidRPr="00280657">
        <w:rPr>
          <w:rFonts w:ascii="Adobe Caslon Pro" w:hAnsi="Adobe Caslon Pro"/>
          <w:b/>
          <w:bCs/>
        </w:rPr>
        <w:t>National Leadership</w:t>
      </w:r>
      <w:r w:rsidR="00280657">
        <w:rPr>
          <w:rFonts w:ascii="Adobe Caslon Pro" w:hAnsi="Adobe Caslon Pro"/>
          <w:b/>
          <w:bCs/>
        </w:rPr>
        <w:t>, BME UNITE</w:t>
      </w:r>
      <w:r w:rsidRPr="00280657">
        <w:rPr>
          <w:rFonts w:ascii="Adobe Caslon Pro" w:hAnsi="Adobe Caslon Pro"/>
          <w:b/>
          <w:bCs/>
        </w:rPr>
        <w:t>:</w:t>
      </w:r>
      <w:r>
        <w:rPr>
          <w:rFonts w:ascii="Adobe Caslon Pro" w:hAnsi="Adobe Caslon Pro"/>
        </w:rPr>
        <w:t xml:space="preserve"> I am one of the current executive members (alongside Kelly Stevens, University of Washington; Erika Moore, University of Maryland; and Audrey Bowden, Vanderbilt University) of BME UNITE (bmeunite.org</w:t>
      </w:r>
      <w:r w:rsidR="00280657">
        <w:rPr>
          <w:rFonts w:ascii="Adobe Caslon Pro" w:hAnsi="Adobe Caslon Pro"/>
        </w:rPr>
        <w:t xml:space="preserve">, </w:t>
      </w:r>
      <w:r w:rsidR="00280657" w:rsidRPr="00280657">
        <w:rPr>
          <w:rFonts w:ascii="Adobe Caslon Pro" w:hAnsi="Adobe Caslon Pro"/>
        </w:rPr>
        <w:t>Underrepresented Needs In Technology &amp; Engineering</w:t>
      </w:r>
      <w:r>
        <w:rPr>
          <w:rFonts w:ascii="Adobe Caslon Pro" w:hAnsi="Adobe Caslon Pro"/>
        </w:rPr>
        <w:t xml:space="preserve">), a grassroots organization of 450+ faculty in the country working on developing anti-racism strategies in the academy. This group communicates over slack, meets ~5 times per year, and has published several articles in high profile journals on diversifying hiring, funding Black scientists, accountability in departments, and more. As part of the executive team, I </w:t>
      </w:r>
      <w:r w:rsidR="00280657">
        <w:rPr>
          <w:rFonts w:ascii="Adobe Caslon Pro" w:hAnsi="Adobe Caslon Pro"/>
        </w:rPr>
        <w:t>help coordinate and run these meetings and help organize groups of people to work on these topics and more.</w:t>
      </w:r>
    </w:p>
    <w:p w14:paraId="1EA385BD" w14:textId="77777777" w:rsidR="00305880" w:rsidRDefault="00305880" w:rsidP="00C16C86">
      <w:pPr>
        <w:jc w:val="both"/>
        <w:rPr>
          <w:rFonts w:ascii="Adobe Caslon Pro" w:hAnsi="Adobe Caslon Pro"/>
        </w:rPr>
      </w:pPr>
    </w:p>
    <w:p w14:paraId="42416EF0" w14:textId="77777777" w:rsidR="00C16C86" w:rsidRPr="00673F86" w:rsidRDefault="00C16C86" w:rsidP="00C16C86">
      <w:pPr>
        <w:jc w:val="both"/>
        <w:rPr>
          <w:rFonts w:ascii="Adobe Caslon Pro" w:hAnsi="Adobe Caslon Pro" w:cs="Arial"/>
          <w:b/>
          <w:color w:val="000000"/>
        </w:rPr>
      </w:pPr>
      <w:r w:rsidRPr="00E20182">
        <w:rPr>
          <w:rFonts w:ascii="Adobe Caslon Pro" w:hAnsi="Adobe Caslon Pro" w:cs="Arial"/>
          <w:bCs/>
          <w:color w:val="000000"/>
          <w:u w:val="single"/>
        </w:rPr>
        <w:t xml:space="preserve">Increasing diversity </w:t>
      </w:r>
      <w:r>
        <w:rPr>
          <w:rFonts w:ascii="Adobe Caslon Pro" w:hAnsi="Adobe Caslon Pro" w:cs="Arial"/>
          <w:bCs/>
          <w:color w:val="000000"/>
          <w:u w:val="single"/>
        </w:rPr>
        <w:t>of</w:t>
      </w:r>
      <w:r w:rsidRPr="00E20182">
        <w:rPr>
          <w:rFonts w:ascii="Adobe Caslon Pro" w:hAnsi="Adobe Caslon Pro" w:cs="Arial"/>
          <w:bCs/>
          <w:color w:val="000000"/>
          <w:u w:val="single"/>
        </w:rPr>
        <w:t xml:space="preserve"> the</w:t>
      </w:r>
      <w:r>
        <w:rPr>
          <w:rFonts w:ascii="Adobe Caslon Pro" w:hAnsi="Adobe Caslon Pro" w:cs="Arial"/>
          <w:bCs/>
          <w:color w:val="000000"/>
          <w:u w:val="single"/>
        </w:rPr>
        <w:t xml:space="preserve"> engineering pipeline</w:t>
      </w:r>
      <w:r w:rsidRPr="00E20182">
        <w:rPr>
          <w:rFonts w:ascii="Adobe Caslon Pro" w:hAnsi="Adobe Caslon Pro" w:cs="Arial"/>
          <w:bCs/>
          <w:color w:val="000000"/>
          <w:u w:val="single"/>
        </w:rPr>
        <w:t>:</w:t>
      </w:r>
      <w:r w:rsidRPr="00E20182">
        <w:rPr>
          <w:rFonts w:ascii="Adobe Caslon Pro" w:hAnsi="Adobe Caslon Pro" w:cs="Arial"/>
          <w:b/>
          <w:color w:val="000000"/>
        </w:rPr>
        <w:t xml:space="preserve"> </w:t>
      </w:r>
    </w:p>
    <w:p w14:paraId="1D04A3EF" w14:textId="639F94B8" w:rsidR="00C16C86" w:rsidRPr="00C16C86" w:rsidRDefault="00C16C86" w:rsidP="00C16C86">
      <w:pPr>
        <w:tabs>
          <w:tab w:val="left" w:pos="540"/>
        </w:tabs>
        <w:jc w:val="both"/>
        <w:rPr>
          <w:rFonts w:ascii="Adobe Caslon Pro" w:hAnsi="Adobe Caslon Pro" w:cs="Arial"/>
          <w:color w:val="141413"/>
        </w:rPr>
      </w:pPr>
      <w:r w:rsidRPr="00C05858">
        <w:rPr>
          <w:rFonts w:ascii="Adobe Caslon Pro" w:hAnsi="Adobe Caslon Pro" w:cs="Arial"/>
        </w:rPr>
        <w:t>Starting in the summer of 2013, I used funding from my first NSF grant to form an educational outreach program titled: “</w:t>
      </w:r>
      <w:r w:rsidRPr="00C05858">
        <w:rPr>
          <w:rFonts w:ascii="Adobe Caslon Pro" w:hAnsi="Adobe Caslon Pro" w:cs="Arial"/>
          <w:b/>
        </w:rPr>
        <w:t>Engineering the Cell: A Bioengineering Experience for Young Wom</w:t>
      </w:r>
      <w:r w:rsidR="0046307C">
        <w:rPr>
          <w:rFonts w:ascii="Adobe Caslon Pro" w:hAnsi="Adobe Caslon Pro" w:cs="Arial"/>
          <w:b/>
        </w:rPr>
        <w:t>e</w:t>
      </w:r>
      <w:r w:rsidRPr="00C05858">
        <w:rPr>
          <w:rFonts w:ascii="Adobe Caslon Pro" w:hAnsi="Adobe Caslon Pro" w:cs="Arial"/>
          <w:b/>
        </w:rPr>
        <w:t>n</w:t>
      </w:r>
      <w:r w:rsidRPr="00C05858">
        <w:rPr>
          <w:rFonts w:ascii="Adobe Caslon Pro" w:hAnsi="Adobe Caslon Pro" w:cs="Arial"/>
        </w:rPr>
        <w:t xml:space="preserve">.” This program </w:t>
      </w:r>
      <w:r>
        <w:rPr>
          <w:rFonts w:ascii="Adobe Caslon Pro" w:hAnsi="Adobe Caslon Pro" w:cs="Arial"/>
        </w:rPr>
        <w:t>brings</w:t>
      </w:r>
      <w:r w:rsidRPr="00C05858">
        <w:rPr>
          <w:rFonts w:ascii="Adobe Caslon Pro" w:hAnsi="Adobe Caslon Pro" w:cs="Arial"/>
        </w:rPr>
        <w:t xml:space="preserve"> female high school students</w:t>
      </w:r>
      <w:r>
        <w:rPr>
          <w:rFonts w:ascii="Adobe Caslon Pro" w:hAnsi="Adobe Caslon Pro" w:cs="Arial"/>
        </w:rPr>
        <w:t xml:space="preserve"> from URM groups</w:t>
      </w:r>
      <w:r w:rsidRPr="00C05858">
        <w:rPr>
          <w:rFonts w:ascii="Adobe Caslon Pro" w:hAnsi="Adobe Caslon Pro" w:cs="Arial"/>
        </w:rPr>
        <w:t xml:space="preserve"> to</w:t>
      </w:r>
      <w:r>
        <w:rPr>
          <w:rFonts w:ascii="Adobe Caslon Pro" w:hAnsi="Adobe Caslon Pro" w:cs="Arial"/>
        </w:rPr>
        <w:t xml:space="preserve"> my lab to do</w:t>
      </w:r>
      <w:r w:rsidRPr="00C05858">
        <w:rPr>
          <w:rFonts w:ascii="Adobe Caslon Pro" w:hAnsi="Adobe Caslon Pro" w:cs="Arial"/>
        </w:rPr>
        <w:t xml:space="preserve"> bioengineering research and what is necessary to be a successful bioengineer. Projects are integrated within my lab and include using </w:t>
      </w:r>
      <w:r w:rsidRPr="00C05858">
        <w:rPr>
          <w:rFonts w:ascii="Adobe Caslon Pro" w:hAnsi="Adobe Caslon Pro" w:cs="Arial"/>
        </w:rPr>
        <w:lastRenderedPageBreak/>
        <w:t xml:space="preserve">common techniques to ask questions about how cells respond to physical and chemical stimuli. More importantly, students learn how to use the scientific method, how to plan and run a successful experiment, and work with a diverse group of people. </w:t>
      </w:r>
    </w:p>
    <w:p w14:paraId="2F9A0268" w14:textId="77777777" w:rsidR="00C16C86" w:rsidRPr="00C05858" w:rsidRDefault="00C16C86" w:rsidP="00C16C86">
      <w:pPr>
        <w:tabs>
          <w:tab w:val="left" w:pos="540"/>
        </w:tabs>
        <w:jc w:val="both"/>
        <w:rPr>
          <w:rFonts w:ascii="Adobe Caslon Pro" w:hAnsi="Adobe Caslon Pro" w:cs="Arial"/>
        </w:rPr>
      </w:pPr>
    </w:p>
    <w:p w14:paraId="35A7BCC4" w14:textId="662E6EC8" w:rsidR="00C16C86" w:rsidRPr="00893E8B" w:rsidRDefault="00C16C86" w:rsidP="00893E8B">
      <w:pPr>
        <w:tabs>
          <w:tab w:val="left" w:pos="540"/>
        </w:tabs>
        <w:jc w:val="both"/>
        <w:rPr>
          <w:rFonts w:ascii="Adobe Caslon Pro" w:hAnsi="Adobe Caslon Pro" w:cs="Arial"/>
        </w:rPr>
      </w:pPr>
      <w:r w:rsidRPr="00C05858">
        <w:rPr>
          <w:rFonts w:ascii="Adobe Caslon Pro" w:hAnsi="Adobe Caslon Pro" w:cs="Arial"/>
        </w:rPr>
        <w:t>I provide students with a stipend of $2500 for their participation in the program that runs five days per week for five weeks. I provide a stipend so that students from areas of economic need will be able to participate, instead of having to find a summer job. Students apply with a short essay and a recommendation from a teacher. I choose students that specifically are not the highest performers in the classroom, but, rather, those whom the teacher feels will most benefit. My goal is to grow their confidence, demonstrating that science, math, and engineering are attainable career goals for such students. Successful implementation, growth, and longevity of this program will be one mechanism by which UMass can encourage more participation of wom</w:t>
      </w:r>
      <w:r w:rsidR="0046307C">
        <w:rPr>
          <w:rFonts w:ascii="Adobe Caslon Pro" w:hAnsi="Adobe Caslon Pro" w:cs="Arial"/>
        </w:rPr>
        <w:t>e</w:t>
      </w:r>
      <w:r w:rsidRPr="00C05858">
        <w:rPr>
          <w:rFonts w:ascii="Adobe Caslon Pro" w:hAnsi="Adobe Caslon Pro" w:cs="Arial"/>
        </w:rPr>
        <w:t>n in bioengineering and related fields. This program is guaranteed to continue through at least 202</w:t>
      </w:r>
      <w:r>
        <w:rPr>
          <w:rFonts w:ascii="Adobe Caslon Pro" w:hAnsi="Adobe Caslon Pro" w:cs="Arial"/>
        </w:rPr>
        <w:t>3</w:t>
      </w:r>
      <w:r w:rsidRPr="00C05858">
        <w:rPr>
          <w:rFonts w:ascii="Adobe Caslon Pro" w:hAnsi="Adobe Caslon Pro" w:cs="Arial"/>
        </w:rPr>
        <w:t>, as I have earned funding from my NSF CAREER grant</w:t>
      </w:r>
      <w:r>
        <w:rPr>
          <w:rFonts w:ascii="Adobe Caslon Pro" w:hAnsi="Adobe Caslon Pro" w:cs="Arial"/>
        </w:rPr>
        <w:t xml:space="preserve"> and a more recent NSF grant on hydrogels</w:t>
      </w:r>
      <w:r w:rsidRPr="00C05858">
        <w:rPr>
          <w:rFonts w:ascii="Adobe Caslon Pro" w:hAnsi="Adobe Caslon Pro" w:cs="Arial"/>
        </w:rPr>
        <w:t xml:space="preserve"> to continue this program.</w:t>
      </w:r>
      <w:r>
        <w:rPr>
          <w:rFonts w:ascii="Adobe Caslon Pro" w:hAnsi="Adobe Caslon Pro" w:cs="Arial"/>
        </w:rPr>
        <w:t xml:space="preserve"> I started partnering with The Collaborative in Northampton, MA to increase the number of students I could fund – bringing the size of the program to six in 201</w:t>
      </w:r>
      <w:r w:rsidR="0046307C">
        <w:rPr>
          <w:rFonts w:ascii="Adobe Caslon Pro" w:hAnsi="Adobe Caslon Pro" w:cs="Arial"/>
        </w:rPr>
        <w:t>9 and growing ever since.</w:t>
      </w:r>
    </w:p>
    <w:sectPr w:rsidR="00C16C86" w:rsidRPr="00893E8B" w:rsidSect="00C87733">
      <w:type w:val="continuous"/>
      <w:pgSz w:w="12240" w:h="15840"/>
      <w:pgMar w:top="1080" w:right="1080" w:bottom="1080" w:left="1080" w:header="720" w:footer="720" w:gutter="0"/>
      <w:cols w:space="720"/>
      <w:titlePg/>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3593" w14:textId="77777777" w:rsidR="00C87733" w:rsidRDefault="00C87733">
      <w:r>
        <w:separator/>
      </w:r>
    </w:p>
  </w:endnote>
  <w:endnote w:type="continuationSeparator" w:id="0">
    <w:p w14:paraId="5C8EF8C8" w14:textId="77777777" w:rsidR="00C87733" w:rsidRDefault="00C8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obe Caslon Pro">
    <w:panose1 w:val="0205050205050A020403"/>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B06040202020202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CAF8" w14:textId="77777777" w:rsidR="00BC4D44" w:rsidRDefault="00BC4D44" w:rsidP="006C0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236AA8" w14:textId="77777777" w:rsidR="00BC4D44" w:rsidRDefault="00BC4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17A4" w14:textId="77777777" w:rsidR="00BC4D44" w:rsidRPr="00EE3B6F" w:rsidRDefault="00BC4D44" w:rsidP="00AD4760">
    <w:pPr>
      <w:pStyle w:val="Footer"/>
      <w:framePr w:wrap="around" w:vAnchor="text" w:hAnchor="margin" w:xAlign="center" w:y="1"/>
      <w:rPr>
        <w:rStyle w:val="PageNumber"/>
        <w:rFonts w:ascii="Adobe Caslon Pro" w:hAnsi="Adobe Caslon Pro"/>
        <w:sz w:val="20"/>
        <w:szCs w:val="20"/>
      </w:rPr>
    </w:pPr>
    <w:r w:rsidRPr="00EE3B6F">
      <w:rPr>
        <w:rStyle w:val="PageNumber"/>
        <w:rFonts w:ascii="Adobe Caslon Pro" w:hAnsi="Adobe Caslon Pro"/>
        <w:sz w:val="20"/>
        <w:szCs w:val="20"/>
      </w:rPr>
      <w:fldChar w:fldCharType="begin"/>
    </w:r>
    <w:r w:rsidRPr="00EE3B6F">
      <w:rPr>
        <w:rStyle w:val="PageNumber"/>
        <w:rFonts w:ascii="Adobe Caslon Pro" w:hAnsi="Adobe Caslon Pro"/>
        <w:sz w:val="20"/>
        <w:szCs w:val="20"/>
      </w:rPr>
      <w:instrText xml:space="preserve">PAGE  </w:instrText>
    </w:r>
    <w:r w:rsidRPr="00EE3B6F">
      <w:rPr>
        <w:rStyle w:val="PageNumber"/>
        <w:rFonts w:ascii="Adobe Caslon Pro" w:hAnsi="Adobe Caslon Pro"/>
        <w:sz w:val="20"/>
        <w:szCs w:val="20"/>
      </w:rPr>
      <w:fldChar w:fldCharType="separate"/>
    </w:r>
    <w:r>
      <w:rPr>
        <w:rStyle w:val="PageNumber"/>
        <w:rFonts w:ascii="Adobe Caslon Pro" w:hAnsi="Adobe Caslon Pro"/>
        <w:noProof/>
        <w:sz w:val="20"/>
        <w:szCs w:val="20"/>
      </w:rPr>
      <w:t>9</w:t>
    </w:r>
    <w:r w:rsidRPr="00EE3B6F">
      <w:rPr>
        <w:rStyle w:val="PageNumber"/>
        <w:rFonts w:ascii="Adobe Caslon Pro" w:hAnsi="Adobe Caslon Pro"/>
        <w:sz w:val="20"/>
        <w:szCs w:val="20"/>
      </w:rPr>
      <w:fldChar w:fldCharType="end"/>
    </w:r>
  </w:p>
  <w:p w14:paraId="2E45AE0B" w14:textId="77777777" w:rsidR="00BC4D44" w:rsidRDefault="00BC4D44" w:rsidP="007D3C17">
    <w:pPr>
      <w:pStyle w:val="Footer"/>
      <w:tabs>
        <w:tab w:val="clear" w:pos="4320"/>
        <w:tab w:val="center" w:pos="4510"/>
      </w:tabs>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A28A" w14:textId="77777777" w:rsidR="00C87733" w:rsidRDefault="00C87733">
      <w:r>
        <w:separator/>
      </w:r>
    </w:p>
  </w:footnote>
  <w:footnote w:type="continuationSeparator" w:id="0">
    <w:p w14:paraId="3E4B59F5" w14:textId="77777777" w:rsidR="00C87733" w:rsidRDefault="00C8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5ABC" w14:textId="0451D865" w:rsidR="00BC4D44" w:rsidRPr="007074EE" w:rsidRDefault="00BC4D44" w:rsidP="009E1EE2">
    <w:pPr>
      <w:pStyle w:val="Header"/>
      <w:tabs>
        <w:tab w:val="clear" w:pos="4320"/>
        <w:tab w:val="clear" w:pos="8640"/>
        <w:tab w:val="left" w:pos="3840"/>
        <w:tab w:val="left" w:pos="5056"/>
        <w:tab w:val="left" w:pos="7650"/>
      </w:tabs>
      <w:rPr>
        <w:rFonts w:ascii="Adobe Caslon Pro" w:hAnsi="Adobe Caslon Pro"/>
        <w:sz w:val="22"/>
      </w:rPr>
    </w:pPr>
    <w:r w:rsidRPr="007074EE">
      <w:rPr>
        <w:rFonts w:ascii="Adobe Caslon Pro" w:hAnsi="Adobe Caslon Pro"/>
        <w:sz w:val="22"/>
      </w:rPr>
      <w:t>Shelly R. Peyton, PhD</w:t>
    </w:r>
    <w:r w:rsidRPr="007074EE">
      <w:rPr>
        <w:rFonts w:ascii="Adobe Caslon Pro" w:hAnsi="Adobe Caslon Pro"/>
        <w:sz w:val="22"/>
      </w:rPr>
      <w:tab/>
    </w:r>
    <w:r>
      <w:rPr>
        <w:rFonts w:ascii="Adobe Caslon Pro" w:hAnsi="Adobe Caslon Pro"/>
        <w:sz w:val="22"/>
      </w:rPr>
      <w:tab/>
    </w:r>
    <w:r>
      <w:rPr>
        <w:rFonts w:ascii="Adobe Caslon Pro" w:hAnsi="Adobe Caslon Pro"/>
        <w:sz w:val="22"/>
      </w:rPr>
      <w:tab/>
    </w:r>
  </w:p>
  <w:p w14:paraId="1C92EB21" w14:textId="4F956AB7" w:rsidR="00BC4D44" w:rsidRPr="007074EE" w:rsidRDefault="00BC4D44" w:rsidP="00052ED0">
    <w:pPr>
      <w:pStyle w:val="Header"/>
      <w:tabs>
        <w:tab w:val="clear" w:pos="8640"/>
        <w:tab w:val="left" w:pos="7650"/>
        <w:tab w:val="right" w:pos="10080"/>
      </w:tabs>
      <w:rPr>
        <w:rFonts w:ascii="Adobe Caslon Pro" w:hAnsi="Adobe Caslon Pro"/>
        <w:sz w:val="22"/>
        <w:u w:val="single"/>
      </w:rPr>
    </w:pPr>
    <w:r w:rsidRPr="007074EE">
      <w:rPr>
        <w:rFonts w:ascii="Adobe Caslon Pro" w:hAnsi="Adobe Caslon Pro"/>
        <w:sz w:val="22"/>
        <w:u w:val="single"/>
      </w:rPr>
      <w:t>University of Massachusetts, Amherst</w:t>
    </w:r>
    <w:r w:rsidRPr="007074EE">
      <w:rPr>
        <w:rFonts w:ascii="Adobe Caslon Pro" w:hAnsi="Adobe Caslon Pro"/>
        <w:sz w:val="22"/>
        <w:u w:val="single"/>
      </w:rPr>
      <w:tab/>
    </w:r>
    <w:r w:rsidRPr="007074EE">
      <w:rPr>
        <w:rFonts w:ascii="Adobe Caslon Pro" w:hAnsi="Adobe Caslon Pro"/>
        <w:sz w:val="22"/>
        <w:u w:val="single"/>
      </w:rPr>
      <w:tab/>
      <w:t xml:space="preserve">  </w:t>
    </w:r>
    <w:r>
      <w:rPr>
        <w:rFonts w:ascii="Adobe Caslon Pro" w:hAnsi="Adobe Caslon Pro"/>
        <w:sz w:val="22"/>
        <w:u w:val="single"/>
      </w:rPr>
      <w:t xml:space="preserve">  </w:t>
    </w:r>
    <w:r w:rsidRPr="007074EE">
      <w:rPr>
        <w:rFonts w:ascii="Adobe Caslon Pro" w:hAnsi="Adobe Caslon Pro"/>
        <w:sz w:val="22"/>
        <w:u w:val="single"/>
      </w:rPr>
      <w:t>Chemical Engineering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396F" w14:textId="18A12577" w:rsidR="00BC4D44" w:rsidRPr="007074EE" w:rsidRDefault="00BC4D44" w:rsidP="009E1EE2">
    <w:pPr>
      <w:pStyle w:val="Header"/>
      <w:tabs>
        <w:tab w:val="clear" w:pos="4320"/>
        <w:tab w:val="clear" w:pos="8640"/>
        <w:tab w:val="left" w:pos="3840"/>
        <w:tab w:val="left" w:pos="5056"/>
        <w:tab w:val="left" w:pos="7650"/>
      </w:tabs>
      <w:rPr>
        <w:rFonts w:ascii="Adobe Caslon Pro" w:hAnsi="Adobe Caslon Pro"/>
        <w:sz w:val="22"/>
      </w:rPr>
    </w:pPr>
    <w:r w:rsidRPr="007074EE">
      <w:rPr>
        <w:rFonts w:ascii="Adobe Caslon Pro" w:hAnsi="Adobe Caslon Pro"/>
        <w:sz w:val="22"/>
      </w:rPr>
      <w:t>Shelly R. Peyton, PhD</w:t>
    </w:r>
    <w:r w:rsidRPr="007074EE">
      <w:rPr>
        <w:rFonts w:ascii="Adobe Caslon Pro" w:hAnsi="Adobe Caslon Pro"/>
        <w:sz w:val="22"/>
      </w:rPr>
      <w:tab/>
    </w:r>
    <w:r>
      <w:rPr>
        <w:rFonts w:ascii="Adobe Caslon Pro" w:hAnsi="Adobe Caslon Pro"/>
        <w:sz w:val="22"/>
      </w:rPr>
      <w:tab/>
    </w:r>
    <w:r>
      <w:rPr>
        <w:rFonts w:ascii="Adobe Caslon Pro" w:hAnsi="Adobe Caslon Pro"/>
        <w:sz w:val="22"/>
      </w:rPr>
      <w:tab/>
    </w:r>
  </w:p>
  <w:p w14:paraId="2709A80D" w14:textId="01A4B8D4" w:rsidR="00BC4D44" w:rsidRPr="009E1EE2" w:rsidRDefault="00BC4D44" w:rsidP="00C3604B">
    <w:pPr>
      <w:pStyle w:val="Header"/>
      <w:tabs>
        <w:tab w:val="clear" w:pos="8640"/>
        <w:tab w:val="right" w:pos="10080"/>
      </w:tabs>
      <w:rPr>
        <w:rFonts w:ascii="Adobe Caslon Pro" w:hAnsi="Adobe Caslon Pro"/>
        <w:sz w:val="22"/>
        <w:u w:val="single"/>
      </w:rPr>
    </w:pPr>
    <w:r w:rsidRPr="007074EE">
      <w:rPr>
        <w:rFonts w:ascii="Adobe Caslon Pro" w:hAnsi="Adobe Caslon Pro"/>
        <w:sz w:val="22"/>
        <w:u w:val="single"/>
      </w:rPr>
      <w:t>Universi</w:t>
    </w:r>
    <w:r>
      <w:rPr>
        <w:rFonts w:ascii="Adobe Caslon Pro" w:hAnsi="Adobe Caslon Pro"/>
        <w:sz w:val="22"/>
        <w:u w:val="single"/>
      </w:rPr>
      <w:t>ty of Massachusetts Amherst</w:t>
    </w:r>
    <w:r>
      <w:rPr>
        <w:rFonts w:ascii="Adobe Caslon Pro" w:hAnsi="Adobe Caslon Pro"/>
        <w:sz w:val="22"/>
        <w:u w:val="single"/>
      </w:rPr>
      <w:tab/>
    </w:r>
    <w:r>
      <w:rPr>
        <w:rFonts w:ascii="Adobe Caslon Pro" w:hAnsi="Adobe Caslon Pro"/>
        <w:sz w:val="22"/>
        <w:u w:val="single"/>
      </w:rPr>
      <w:tab/>
    </w:r>
    <w:r w:rsidRPr="007074EE">
      <w:rPr>
        <w:rFonts w:ascii="Adobe Caslon Pro" w:hAnsi="Adobe Caslon Pro"/>
        <w:sz w:val="22"/>
        <w:u w:val="single"/>
      </w:rPr>
      <w:t>Chemical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A8C91A"/>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23693AA7"/>
    <w:multiLevelType w:val="hybridMultilevel"/>
    <w:tmpl w:val="91AC085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2D9F65AE"/>
    <w:multiLevelType w:val="hybridMultilevel"/>
    <w:tmpl w:val="D144CD92"/>
    <w:lvl w:ilvl="0" w:tplc="CDD03998">
      <w:start w:val="1"/>
      <w:numFmt w:val="decimal"/>
      <w:pStyle w:val="CompanyNam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B6923"/>
    <w:multiLevelType w:val="hybridMultilevel"/>
    <w:tmpl w:val="CC6A8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D72DF"/>
    <w:multiLevelType w:val="multilevel"/>
    <w:tmpl w:val="2A4E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64F81"/>
    <w:multiLevelType w:val="hybridMultilevel"/>
    <w:tmpl w:val="770EF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F7194"/>
    <w:multiLevelType w:val="hybridMultilevel"/>
    <w:tmpl w:val="0592130C"/>
    <w:lvl w:ilvl="0" w:tplc="1582754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B50B60"/>
    <w:multiLevelType w:val="hybridMultilevel"/>
    <w:tmpl w:val="7A743866"/>
    <w:lvl w:ilvl="0" w:tplc="F724CC06">
      <w:start w:val="1"/>
      <w:numFmt w:val="decimal"/>
      <w:lvlText w:val="%1."/>
      <w:lvlJc w:val="left"/>
      <w:pPr>
        <w:ind w:left="360" w:hanging="360"/>
      </w:pPr>
      <w:rPr>
        <w:rFonts w:ascii="Adobe Caslon Pro" w:hAnsi="Adobe Caslon Pro"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8534130">
    <w:abstractNumId w:val="1"/>
  </w:num>
  <w:num w:numId="2" w16cid:durableId="122579034">
    <w:abstractNumId w:val="7"/>
  </w:num>
  <w:num w:numId="3" w16cid:durableId="1350061786">
    <w:abstractNumId w:val="6"/>
  </w:num>
  <w:num w:numId="4" w16cid:durableId="1907908710">
    <w:abstractNumId w:val="2"/>
  </w:num>
  <w:num w:numId="5" w16cid:durableId="1857428468">
    <w:abstractNumId w:val="0"/>
  </w:num>
  <w:num w:numId="6" w16cid:durableId="1748916138">
    <w:abstractNumId w:val="5"/>
  </w:num>
  <w:num w:numId="7" w16cid:durableId="1150901102">
    <w:abstractNumId w:val="3"/>
  </w:num>
  <w:num w:numId="8" w16cid:durableId="213425119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rawingGridHorizontalSpacing w:val="55"/>
  <w:drawingGridVerticalSpacing w:val="7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E0D54"/>
    <w:rsid w:val="00000BC6"/>
    <w:rsid w:val="00001ED7"/>
    <w:rsid w:val="0000204E"/>
    <w:rsid w:val="0000336C"/>
    <w:rsid w:val="000037BE"/>
    <w:rsid w:val="000045A9"/>
    <w:rsid w:val="00006E83"/>
    <w:rsid w:val="00007123"/>
    <w:rsid w:val="0001006B"/>
    <w:rsid w:val="00011326"/>
    <w:rsid w:val="0001203D"/>
    <w:rsid w:val="00013F54"/>
    <w:rsid w:val="000148CF"/>
    <w:rsid w:val="00014CE8"/>
    <w:rsid w:val="00015A9A"/>
    <w:rsid w:val="00016CCC"/>
    <w:rsid w:val="00016E45"/>
    <w:rsid w:val="00020464"/>
    <w:rsid w:val="000204E3"/>
    <w:rsid w:val="00021840"/>
    <w:rsid w:val="00021E09"/>
    <w:rsid w:val="000227E9"/>
    <w:rsid w:val="00023B81"/>
    <w:rsid w:val="00024873"/>
    <w:rsid w:val="00024902"/>
    <w:rsid w:val="00025845"/>
    <w:rsid w:val="00026F02"/>
    <w:rsid w:val="00030A2A"/>
    <w:rsid w:val="00031854"/>
    <w:rsid w:val="00033836"/>
    <w:rsid w:val="000342F0"/>
    <w:rsid w:val="00034D23"/>
    <w:rsid w:val="000356F0"/>
    <w:rsid w:val="00036BAB"/>
    <w:rsid w:val="00040AFD"/>
    <w:rsid w:val="00040D4D"/>
    <w:rsid w:val="00041176"/>
    <w:rsid w:val="00042002"/>
    <w:rsid w:val="00042B2F"/>
    <w:rsid w:val="000458B3"/>
    <w:rsid w:val="000463AC"/>
    <w:rsid w:val="00046477"/>
    <w:rsid w:val="00047CFC"/>
    <w:rsid w:val="00052085"/>
    <w:rsid w:val="00052ED0"/>
    <w:rsid w:val="000553BF"/>
    <w:rsid w:val="00055415"/>
    <w:rsid w:val="00055EB8"/>
    <w:rsid w:val="0006062D"/>
    <w:rsid w:val="000612F2"/>
    <w:rsid w:val="000628FC"/>
    <w:rsid w:val="0006363D"/>
    <w:rsid w:val="0006404C"/>
    <w:rsid w:val="000647A2"/>
    <w:rsid w:val="00064B48"/>
    <w:rsid w:val="00066384"/>
    <w:rsid w:val="00066433"/>
    <w:rsid w:val="0006654C"/>
    <w:rsid w:val="000706B1"/>
    <w:rsid w:val="000716E3"/>
    <w:rsid w:val="00071869"/>
    <w:rsid w:val="0007197F"/>
    <w:rsid w:val="000730D6"/>
    <w:rsid w:val="00074BCE"/>
    <w:rsid w:val="00077E22"/>
    <w:rsid w:val="00077E80"/>
    <w:rsid w:val="00080B34"/>
    <w:rsid w:val="000820E2"/>
    <w:rsid w:val="00082C29"/>
    <w:rsid w:val="00084C13"/>
    <w:rsid w:val="00085481"/>
    <w:rsid w:val="00086B67"/>
    <w:rsid w:val="00086FA9"/>
    <w:rsid w:val="0008750D"/>
    <w:rsid w:val="00087C41"/>
    <w:rsid w:val="00090754"/>
    <w:rsid w:val="000927AB"/>
    <w:rsid w:val="00092ACC"/>
    <w:rsid w:val="00093DC2"/>
    <w:rsid w:val="0009472C"/>
    <w:rsid w:val="000961E6"/>
    <w:rsid w:val="000A08C2"/>
    <w:rsid w:val="000A0A04"/>
    <w:rsid w:val="000A162B"/>
    <w:rsid w:val="000A2278"/>
    <w:rsid w:val="000A29CD"/>
    <w:rsid w:val="000A2BCF"/>
    <w:rsid w:val="000A3C39"/>
    <w:rsid w:val="000A5023"/>
    <w:rsid w:val="000A635B"/>
    <w:rsid w:val="000A6EFC"/>
    <w:rsid w:val="000A7E67"/>
    <w:rsid w:val="000B1160"/>
    <w:rsid w:val="000B1291"/>
    <w:rsid w:val="000B1347"/>
    <w:rsid w:val="000B1552"/>
    <w:rsid w:val="000B20F0"/>
    <w:rsid w:val="000B3815"/>
    <w:rsid w:val="000B3A42"/>
    <w:rsid w:val="000B5104"/>
    <w:rsid w:val="000B543C"/>
    <w:rsid w:val="000B5A6E"/>
    <w:rsid w:val="000B7EE8"/>
    <w:rsid w:val="000C0387"/>
    <w:rsid w:val="000C1056"/>
    <w:rsid w:val="000C1560"/>
    <w:rsid w:val="000C2D54"/>
    <w:rsid w:val="000C3013"/>
    <w:rsid w:val="000C370F"/>
    <w:rsid w:val="000C3EB2"/>
    <w:rsid w:val="000C465F"/>
    <w:rsid w:val="000C4ECA"/>
    <w:rsid w:val="000C5064"/>
    <w:rsid w:val="000C54A6"/>
    <w:rsid w:val="000C60D7"/>
    <w:rsid w:val="000C6180"/>
    <w:rsid w:val="000C64A3"/>
    <w:rsid w:val="000C6B31"/>
    <w:rsid w:val="000C70D4"/>
    <w:rsid w:val="000D0553"/>
    <w:rsid w:val="000D131D"/>
    <w:rsid w:val="000D174D"/>
    <w:rsid w:val="000D3C27"/>
    <w:rsid w:val="000D56D6"/>
    <w:rsid w:val="000D5B91"/>
    <w:rsid w:val="000E14E4"/>
    <w:rsid w:val="000E18D5"/>
    <w:rsid w:val="000E2E9E"/>
    <w:rsid w:val="000E3642"/>
    <w:rsid w:val="000E38CC"/>
    <w:rsid w:val="000E51C6"/>
    <w:rsid w:val="000E6C5C"/>
    <w:rsid w:val="000F0752"/>
    <w:rsid w:val="000F0F1E"/>
    <w:rsid w:val="000F10E3"/>
    <w:rsid w:val="000F2C33"/>
    <w:rsid w:val="000F2C77"/>
    <w:rsid w:val="000F33DB"/>
    <w:rsid w:val="000F4D8A"/>
    <w:rsid w:val="000F544C"/>
    <w:rsid w:val="000F5B72"/>
    <w:rsid w:val="000F5D05"/>
    <w:rsid w:val="000F62D6"/>
    <w:rsid w:val="001028F9"/>
    <w:rsid w:val="00102A73"/>
    <w:rsid w:val="00102E51"/>
    <w:rsid w:val="00103D83"/>
    <w:rsid w:val="00104A95"/>
    <w:rsid w:val="00106636"/>
    <w:rsid w:val="00106CFA"/>
    <w:rsid w:val="001079C8"/>
    <w:rsid w:val="00107C6F"/>
    <w:rsid w:val="00111877"/>
    <w:rsid w:val="00111AE1"/>
    <w:rsid w:val="00112479"/>
    <w:rsid w:val="00113844"/>
    <w:rsid w:val="001166E8"/>
    <w:rsid w:val="00116D17"/>
    <w:rsid w:val="00116D24"/>
    <w:rsid w:val="00120AD4"/>
    <w:rsid w:val="001213D4"/>
    <w:rsid w:val="001221A6"/>
    <w:rsid w:val="00122FFB"/>
    <w:rsid w:val="00123574"/>
    <w:rsid w:val="00123EAD"/>
    <w:rsid w:val="00124D72"/>
    <w:rsid w:val="00125ED2"/>
    <w:rsid w:val="00130DCC"/>
    <w:rsid w:val="00132091"/>
    <w:rsid w:val="00133CE6"/>
    <w:rsid w:val="00135718"/>
    <w:rsid w:val="001362F7"/>
    <w:rsid w:val="001371A5"/>
    <w:rsid w:val="00137CE2"/>
    <w:rsid w:val="001409F9"/>
    <w:rsid w:val="001411CD"/>
    <w:rsid w:val="00142075"/>
    <w:rsid w:val="00142391"/>
    <w:rsid w:val="00145BC0"/>
    <w:rsid w:val="00146818"/>
    <w:rsid w:val="00150E53"/>
    <w:rsid w:val="001511EE"/>
    <w:rsid w:val="00152366"/>
    <w:rsid w:val="0015577D"/>
    <w:rsid w:val="00156A08"/>
    <w:rsid w:val="00157B73"/>
    <w:rsid w:val="00160CC1"/>
    <w:rsid w:val="00162126"/>
    <w:rsid w:val="001622B5"/>
    <w:rsid w:val="00162A9A"/>
    <w:rsid w:val="00163F8F"/>
    <w:rsid w:val="001648EF"/>
    <w:rsid w:val="00165EF6"/>
    <w:rsid w:val="00165F8B"/>
    <w:rsid w:val="001667F4"/>
    <w:rsid w:val="00167D76"/>
    <w:rsid w:val="00171818"/>
    <w:rsid w:val="001718C7"/>
    <w:rsid w:val="00171AA0"/>
    <w:rsid w:val="001733AB"/>
    <w:rsid w:val="00173A3E"/>
    <w:rsid w:val="00175CDC"/>
    <w:rsid w:val="00175E92"/>
    <w:rsid w:val="0017748D"/>
    <w:rsid w:val="00177F68"/>
    <w:rsid w:val="0018013E"/>
    <w:rsid w:val="001812D4"/>
    <w:rsid w:val="00183E59"/>
    <w:rsid w:val="001840E1"/>
    <w:rsid w:val="00185047"/>
    <w:rsid w:val="00185AD8"/>
    <w:rsid w:val="00190801"/>
    <w:rsid w:val="001912F3"/>
    <w:rsid w:val="00191992"/>
    <w:rsid w:val="00191BAE"/>
    <w:rsid w:val="001943EB"/>
    <w:rsid w:val="00195C1C"/>
    <w:rsid w:val="00197591"/>
    <w:rsid w:val="001A04EB"/>
    <w:rsid w:val="001A0BAA"/>
    <w:rsid w:val="001A22DD"/>
    <w:rsid w:val="001A4F07"/>
    <w:rsid w:val="001A52BA"/>
    <w:rsid w:val="001A5CFE"/>
    <w:rsid w:val="001A6366"/>
    <w:rsid w:val="001B2788"/>
    <w:rsid w:val="001B2E31"/>
    <w:rsid w:val="001B451B"/>
    <w:rsid w:val="001B5660"/>
    <w:rsid w:val="001B7550"/>
    <w:rsid w:val="001B7E44"/>
    <w:rsid w:val="001C0209"/>
    <w:rsid w:val="001C0755"/>
    <w:rsid w:val="001C0DE6"/>
    <w:rsid w:val="001C17F2"/>
    <w:rsid w:val="001C2DE4"/>
    <w:rsid w:val="001C34E1"/>
    <w:rsid w:val="001C4450"/>
    <w:rsid w:val="001C5BBB"/>
    <w:rsid w:val="001D02F4"/>
    <w:rsid w:val="001D0CFC"/>
    <w:rsid w:val="001D0F21"/>
    <w:rsid w:val="001D1036"/>
    <w:rsid w:val="001D2E4D"/>
    <w:rsid w:val="001D300D"/>
    <w:rsid w:val="001D4474"/>
    <w:rsid w:val="001D48FE"/>
    <w:rsid w:val="001D59F0"/>
    <w:rsid w:val="001D6A29"/>
    <w:rsid w:val="001D6DD6"/>
    <w:rsid w:val="001E1133"/>
    <w:rsid w:val="001E2EDF"/>
    <w:rsid w:val="001E35D6"/>
    <w:rsid w:val="001E4329"/>
    <w:rsid w:val="001E52A9"/>
    <w:rsid w:val="001E57A4"/>
    <w:rsid w:val="001E58F7"/>
    <w:rsid w:val="001E5BFC"/>
    <w:rsid w:val="001E5D90"/>
    <w:rsid w:val="001E6A38"/>
    <w:rsid w:val="001E6DF2"/>
    <w:rsid w:val="001F0EAA"/>
    <w:rsid w:val="001F4B59"/>
    <w:rsid w:val="001F4FDD"/>
    <w:rsid w:val="001F7B21"/>
    <w:rsid w:val="00201A57"/>
    <w:rsid w:val="0020253F"/>
    <w:rsid w:val="0020424C"/>
    <w:rsid w:val="00204350"/>
    <w:rsid w:val="00204E70"/>
    <w:rsid w:val="002061FE"/>
    <w:rsid w:val="00206500"/>
    <w:rsid w:val="002069A7"/>
    <w:rsid w:val="00206A10"/>
    <w:rsid w:val="002079B8"/>
    <w:rsid w:val="00207CBD"/>
    <w:rsid w:val="0021167F"/>
    <w:rsid w:val="00212D3E"/>
    <w:rsid w:val="00214437"/>
    <w:rsid w:val="00216974"/>
    <w:rsid w:val="00216D3F"/>
    <w:rsid w:val="00217200"/>
    <w:rsid w:val="00220A3E"/>
    <w:rsid w:val="00220BCB"/>
    <w:rsid w:val="00221B51"/>
    <w:rsid w:val="00222D31"/>
    <w:rsid w:val="00223664"/>
    <w:rsid w:val="0022416D"/>
    <w:rsid w:val="00225448"/>
    <w:rsid w:val="00230BEE"/>
    <w:rsid w:val="00230F6E"/>
    <w:rsid w:val="002353D7"/>
    <w:rsid w:val="00236962"/>
    <w:rsid w:val="002371C3"/>
    <w:rsid w:val="00237591"/>
    <w:rsid w:val="00240A16"/>
    <w:rsid w:val="0024122F"/>
    <w:rsid w:val="002419B1"/>
    <w:rsid w:val="00243688"/>
    <w:rsid w:val="0024456E"/>
    <w:rsid w:val="002447F4"/>
    <w:rsid w:val="00244B41"/>
    <w:rsid w:val="0024535B"/>
    <w:rsid w:val="002458DE"/>
    <w:rsid w:val="00246951"/>
    <w:rsid w:val="00251AC7"/>
    <w:rsid w:val="0025359F"/>
    <w:rsid w:val="00253999"/>
    <w:rsid w:val="002544F7"/>
    <w:rsid w:val="00254841"/>
    <w:rsid w:val="0025585B"/>
    <w:rsid w:val="0025590C"/>
    <w:rsid w:val="00256A46"/>
    <w:rsid w:val="002572C2"/>
    <w:rsid w:val="002576A7"/>
    <w:rsid w:val="00261794"/>
    <w:rsid w:val="00261C9F"/>
    <w:rsid w:val="00261FDC"/>
    <w:rsid w:val="002650C0"/>
    <w:rsid w:val="00266790"/>
    <w:rsid w:val="00267546"/>
    <w:rsid w:val="0027281B"/>
    <w:rsid w:val="00273366"/>
    <w:rsid w:val="00273DC3"/>
    <w:rsid w:val="00273EF9"/>
    <w:rsid w:val="0027511F"/>
    <w:rsid w:val="002753F9"/>
    <w:rsid w:val="00280657"/>
    <w:rsid w:val="00280AB4"/>
    <w:rsid w:val="00281643"/>
    <w:rsid w:val="00281EEA"/>
    <w:rsid w:val="0028385E"/>
    <w:rsid w:val="00283A11"/>
    <w:rsid w:val="00284A7D"/>
    <w:rsid w:val="00284CB8"/>
    <w:rsid w:val="0028544A"/>
    <w:rsid w:val="00285C01"/>
    <w:rsid w:val="00285CA8"/>
    <w:rsid w:val="00286BA0"/>
    <w:rsid w:val="00286FBE"/>
    <w:rsid w:val="00287164"/>
    <w:rsid w:val="00287AE3"/>
    <w:rsid w:val="00290651"/>
    <w:rsid w:val="0029101F"/>
    <w:rsid w:val="00291EBA"/>
    <w:rsid w:val="00291F0A"/>
    <w:rsid w:val="00292C92"/>
    <w:rsid w:val="00292E13"/>
    <w:rsid w:val="00293AB6"/>
    <w:rsid w:val="00293C6B"/>
    <w:rsid w:val="002942B7"/>
    <w:rsid w:val="002942C4"/>
    <w:rsid w:val="00294710"/>
    <w:rsid w:val="00294921"/>
    <w:rsid w:val="00295393"/>
    <w:rsid w:val="00296961"/>
    <w:rsid w:val="002A09B7"/>
    <w:rsid w:val="002A0C24"/>
    <w:rsid w:val="002A0C66"/>
    <w:rsid w:val="002A1612"/>
    <w:rsid w:val="002A18FF"/>
    <w:rsid w:val="002A191D"/>
    <w:rsid w:val="002A2A1A"/>
    <w:rsid w:val="002A334C"/>
    <w:rsid w:val="002A5C27"/>
    <w:rsid w:val="002A5EF2"/>
    <w:rsid w:val="002A6CDB"/>
    <w:rsid w:val="002B270F"/>
    <w:rsid w:val="002B28A0"/>
    <w:rsid w:val="002B2DB7"/>
    <w:rsid w:val="002B388D"/>
    <w:rsid w:val="002B4FAC"/>
    <w:rsid w:val="002B6169"/>
    <w:rsid w:val="002C0713"/>
    <w:rsid w:val="002C07F4"/>
    <w:rsid w:val="002C186C"/>
    <w:rsid w:val="002C2402"/>
    <w:rsid w:val="002C2A2E"/>
    <w:rsid w:val="002C2F9B"/>
    <w:rsid w:val="002C3676"/>
    <w:rsid w:val="002C375E"/>
    <w:rsid w:val="002C6538"/>
    <w:rsid w:val="002C7E51"/>
    <w:rsid w:val="002D07E0"/>
    <w:rsid w:val="002D12AF"/>
    <w:rsid w:val="002D243E"/>
    <w:rsid w:val="002D3A5F"/>
    <w:rsid w:val="002D5694"/>
    <w:rsid w:val="002D6923"/>
    <w:rsid w:val="002E1349"/>
    <w:rsid w:val="002E170A"/>
    <w:rsid w:val="002E3578"/>
    <w:rsid w:val="002E39B4"/>
    <w:rsid w:val="002E46DF"/>
    <w:rsid w:val="002E4814"/>
    <w:rsid w:val="002E6332"/>
    <w:rsid w:val="002E7753"/>
    <w:rsid w:val="002E7975"/>
    <w:rsid w:val="002E7F64"/>
    <w:rsid w:val="002F283E"/>
    <w:rsid w:val="002F285B"/>
    <w:rsid w:val="002F2A58"/>
    <w:rsid w:val="002F305C"/>
    <w:rsid w:val="002F32D0"/>
    <w:rsid w:val="002F3306"/>
    <w:rsid w:val="002F3DAF"/>
    <w:rsid w:val="002F578C"/>
    <w:rsid w:val="002F6D51"/>
    <w:rsid w:val="002F7711"/>
    <w:rsid w:val="002F771D"/>
    <w:rsid w:val="00300319"/>
    <w:rsid w:val="003021DC"/>
    <w:rsid w:val="0030283C"/>
    <w:rsid w:val="00303A27"/>
    <w:rsid w:val="00305744"/>
    <w:rsid w:val="00305811"/>
    <w:rsid w:val="00305880"/>
    <w:rsid w:val="003076BF"/>
    <w:rsid w:val="003115B8"/>
    <w:rsid w:val="00312AB7"/>
    <w:rsid w:val="003138F5"/>
    <w:rsid w:val="00320B65"/>
    <w:rsid w:val="00321084"/>
    <w:rsid w:val="003228B4"/>
    <w:rsid w:val="00322B02"/>
    <w:rsid w:val="00322C4D"/>
    <w:rsid w:val="00323D47"/>
    <w:rsid w:val="00323FCD"/>
    <w:rsid w:val="00324B6F"/>
    <w:rsid w:val="00325185"/>
    <w:rsid w:val="00326F3F"/>
    <w:rsid w:val="0032715E"/>
    <w:rsid w:val="00330903"/>
    <w:rsid w:val="00331A19"/>
    <w:rsid w:val="003330D9"/>
    <w:rsid w:val="00335F43"/>
    <w:rsid w:val="0034211C"/>
    <w:rsid w:val="00342FE7"/>
    <w:rsid w:val="003439C0"/>
    <w:rsid w:val="0034751F"/>
    <w:rsid w:val="003504D1"/>
    <w:rsid w:val="00350B91"/>
    <w:rsid w:val="00351BAC"/>
    <w:rsid w:val="003523F1"/>
    <w:rsid w:val="00354DC4"/>
    <w:rsid w:val="00356CD2"/>
    <w:rsid w:val="0035716F"/>
    <w:rsid w:val="00357916"/>
    <w:rsid w:val="00361836"/>
    <w:rsid w:val="003623A2"/>
    <w:rsid w:val="00362728"/>
    <w:rsid w:val="00364719"/>
    <w:rsid w:val="00364A9E"/>
    <w:rsid w:val="00365452"/>
    <w:rsid w:val="00365467"/>
    <w:rsid w:val="00365632"/>
    <w:rsid w:val="003670B6"/>
    <w:rsid w:val="00367598"/>
    <w:rsid w:val="003677D8"/>
    <w:rsid w:val="00367DE4"/>
    <w:rsid w:val="00370B2C"/>
    <w:rsid w:val="00371003"/>
    <w:rsid w:val="0037110C"/>
    <w:rsid w:val="003715E6"/>
    <w:rsid w:val="00372DEC"/>
    <w:rsid w:val="00374256"/>
    <w:rsid w:val="00375CAB"/>
    <w:rsid w:val="0038034C"/>
    <w:rsid w:val="003804EB"/>
    <w:rsid w:val="0038063C"/>
    <w:rsid w:val="00380712"/>
    <w:rsid w:val="00381B76"/>
    <w:rsid w:val="00382352"/>
    <w:rsid w:val="00382B86"/>
    <w:rsid w:val="00382C75"/>
    <w:rsid w:val="00382F1D"/>
    <w:rsid w:val="00383054"/>
    <w:rsid w:val="0038419F"/>
    <w:rsid w:val="00387031"/>
    <w:rsid w:val="00387541"/>
    <w:rsid w:val="00387D2F"/>
    <w:rsid w:val="00390064"/>
    <w:rsid w:val="00390CC1"/>
    <w:rsid w:val="003946D6"/>
    <w:rsid w:val="00394E87"/>
    <w:rsid w:val="003951F8"/>
    <w:rsid w:val="00395764"/>
    <w:rsid w:val="003965A9"/>
    <w:rsid w:val="003967DC"/>
    <w:rsid w:val="003A033A"/>
    <w:rsid w:val="003A2766"/>
    <w:rsid w:val="003A320A"/>
    <w:rsid w:val="003A48B4"/>
    <w:rsid w:val="003A5663"/>
    <w:rsid w:val="003A57DD"/>
    <w:rsid w:val="003A5CE9"/>
    <w:rsid w:val="003A6323"/>
    <w:rsid w:val="003A6A31"/>
    <w:rsid w:val="003B0A7F"/>
    <w:rsid w:val="003B1302"/>
    <w:rsid w:val="003B15E6"/>
    <w:rsid w:val="003B4434"/>
    <w:rsid w:val="003B4861"/>
    <w:rsid w:val="003B6417"/>
    <w:rsid w:val="003B70BA"/>
    <w:rsid w:val="003C02CD"/>
    <w:rsid w:val="003C0F23"/>
    <w:rsid w:val="003C1906"/>
    <w:rsid w:val="003C38EF"/>
    <w:rsid w:val="003C398C"/>
    <w:rsid w:val="003C400C"/>
    <w:rsid w:val="003C4D97"/>
    <w:rsid w:val="003C541C"/>
    <w:rsid w:val="003C5D3B"/>
    <w:rsid w:val="003C68E0"/>
    <w:rsid w:val="003D24FB"/>
    <w:rsid w:val="003D566B"/>
    <w:rsid w:val="003D57F1"/>
    <w:rsid w:val="003E0425"/>
    <w:rsid w:val="003E1751"/>
    <w:rsid w:val="003E1D1A"/>
    <w:rsid w:val="003E249E"/>
    <w:rsid w:val="003E3A44"/>
    <w:rsid w:val="003E5CA0"/>
    <w:rsid w:val="003E6265"/>
    <w:rsid w:val="003E62F7"/>
    <w:rsid w:val="003E6884"/>
    <w:rsid w:val="003E6CAE"/>
    <w:rsid w:val="003E77C2"/>
    <w:rsid w:val="003E7E13"/>
    <w:rsid w:val="003F0797"/>
    <w:rsid w:val="003F13C4"/>
    <w:rsid w:val="003F2197"/>
    <w:rsid w:val="003F3D1C"/>
    <w:rsid w:val="003F43B7"/>
    <w:rsid w:val="003F4826"/>
    <w:rsid w:val="003F5FE4"/>
    <w:rsid w:val="003F7993"/>
    <w:rsid w:val="003F7AC5"/>
    <w:rsid w:val="00400259"/>
    <w:rsid w:val="00400B83"/>
    <w:rsid w:val="00401DA4"/>
    <w:rsid w:val="0040360E"/>
    <w:rsid w:val="00405E5F"/>
    <w:rsid w:val="00407AEE"/>
    <w:rsid w:val="00410473"/>
    <w:rsid w:val="00412282"/>
    <w:rsid w:val="00412332"/>
    <w:rsid w:val="00412DD9"/>
    <w:rsid w:val="00413F57"/>
    <w:rsid w:val="004147F2"/>
    <w:rsid w:val="00416252"/>
    <w:rsid w:val="004175B0"/>
    <w:rsid w:val="00417FB1"/>
    <w:rsid w:val="00421593"/>
    <w:rsid w:val="004226CE"/>
    <w:rsid w:val="00423816"/>
    <w:rsid w:val="00423924"/>
    <w:rsid w:val="00424588"/>
    <w:rsid w:val="00424B66"/>
    <w:rsid w:val="0042697E"/>
    <w:rsid w:val="00427418"/>
    <w:rsid w:val="0043087B"/>
    <w:rsid w:val="00431797"/>
    <w:rsid w:val="0043251E"/>
    <w:rsid w:val="00433559"/>
    <w:rsid w:val="00434C63"/>
    <w:rsid w:val="004356DC"/>
    <w:rsid w:val="004365A4"/>
    <w:rsid w:val="0043678A"/>
    <w:rsid w:val="00437D95"/>
    <w:rsid w:val="00440281"/>
    <w:rsid w:val="00440402"/>
    <w:rsid w:val="00440547"/>
    <w:rsid w:val="004409AE"/>
    <w:rsid w:val="00441B0E"/>
    <w:rsid w:val="00442432"/>
    <w:rsid w:val="0044391C"/>
    <w:rsid w:val="00443926"/>
    <w:rsid w:val="00447886"/>
    <w:rsid w:val="00450667"/>
    <w:rsid w:val="00450832"/>
    <w:rsid w:val="00452C31"/>
    <w:rsid w:val="00454011"/>
    <w:rsid w:val="004546D4"/>
    <w:rsid w:val="00455536"/>
    <w:rsid w:val="004563CC"/>
    <w:rsid w:val="004601FA"/>
    <w:rsid w:val="004608F1"/>
    <w:rsid w:val="004613F1"/>
    <w:rsid w:val="00461E34"/>
    <w:rsid w:val="0046307C"/>
    <w:rsid w:val="00463B47"/>
    <w:rsid w:val="00464EE1"/>
    <w:rsid w:val="00466A39"/>
    <w:rsid w:val="00466DFF"/>
    <w:rsid w:val="00467098"/>
    <w:rsid w:val="004671BB"/>
    <w:rsid w:val="00470039"/>
    <w:rsid w:val="0047073B"/>
    <w:rsid w:val="00470E48"/>
    <w:rsid w:val="004721D9"/>
    <w:rsid w:val="00472683"/>
    <w:rsid w:val="0047278D"/>
    <w:rsid w:val="00473088"/>
    <w:rsid w:val="00475DA0"/>
    <w:rsid w:val="00476AAA"/>
    <w:rsid w:val="004771D7"/>
    <w:rsid w:val="00477382"/>
    <w:rsid w:val="00480963"/>
    <w:rsid w:val="00481136"/>
    <w:rsid w:val="00482628"/>
    <w:rsid w:val="00483040"/>
    <w:rsid w:val="00484787"/>
    <w:rsid w:val="00495241"/>
    <w:rsid w:val="004967C7"/>
    <w:rsid w:val="00496DDE"/>
    <w:rsid w:val="0049761A"/>
    <w:rsid w:val="004A04A8"/>
    <w:rsid w:val="004A053F"/>
    <w:rsid w:val="004A1950"/>
    <w:rsid w:val="004A2006"/>
    <w:rsid w:val="004A2EBA"/>
    <w:rsid w:val="004A3531"/>
    <w:rsid w:val="004A4C8B"/>
    <w:rsid w:val="004A6449"/>
    <w:rsid w:val="004B0633"/>
    <w:rsid w:val="004B0A9C"/>
    <w:rsid w:val="004B13B6"/>
    <w:rsid w:val="004B3E9F"/>
    <w:rsid w:val="004B411B"/>
    <w:rsid w:val="004B4797"/>
    <w:rsid w:val="004B5F1E"/>
    <w:rsid w:val="004B60FA"/>
    <w:rsid w:val="004B6AD2"/>
    <w:rsid w:val="004C27BA"/>
    <w:rsid w:val="004C2BB3"/>
    <w:rsid w:val="004C2F45"/>
    <w:rsid w:val="004C514E"/>
    <w:rsid w:val="004C5770"/>
    <w:rsid w:val="004C79AC"/>
    <w:rsid w:val="004C7DEA"/>
    <w:rsid w:val="004D05AD"/>
    <w:rsid w:val="004D0723"/>
    <w:rsid w:val="004D0AF0"/>
    <w:rsid w:val="004D25C5"/>
    <w:rsid w:val="004D2CBC"/>
    <w:rsid w:val="004D2DEF"/>
    <w:rsid w:val="004D5ABE"/>
    <w:rsid w:val="004D5E9A"/>
    <w:rsid w:val="004D6A58"/>
    <w:rsid w:val="004D6F2A"/>
    <w:rsid w:val="004E0C94"/>
    <w:rsid w:val="004E254C"/>
    <w:rsid w:val="004E26D1"/>
    <w:rsid w:val="004E5EF2"/>
    <w:rsid w:val="004F05B6"/>
    <w:rsid w:val="004F1F43"/>
    <w:rsid w:val="004F2645"/>
    <w:rsid w:val="004F2B24"/>
    <w:rsid w:val="004F59B1"/>
    <w:rsid w:val="005017E0"/>
    <w:rsid w:val="00503F9D"/>
    <w:rsid w:val="00505B6B"/>
    <w:rsid w:val="005108BB"/>
    <w:rsid w:val="00512573"/>
    <w:rsid w:val="005135FE"/>
    <w:rsid w:val="00513CAB"/>
    <w:rsid w:val="00513D5C"/>
    <w:rsid w:val="00513D6F"/>
    <w:rsid w:val="00514392"/>
    <w:rsid w:val="00514602"/>
    <w:rsid w:val="00514ED1"/>
    <w:rsid w:val="005158E0"/>
    <w:rsid w:val="00515AB6"/>
    <w:rsid w:val="00516510"/>
    <w:rsid w:val="00517829"/>
    <w:rsid w:val="0052022A"/>
    <w:rsid w:val="00520898"/>
    <w:rsid w:val="005211F6"/>
    <w:rsid w:val="005214D7"/>
    <w:rsid w:val="00521E9E"/>
    <w:rsid w:val="00522FD9"/>
    <w:rsid w:val="00524A92"/>
    <w:rsid w:val="00526D95"/>
    <w:rsid w:val="00527A01"/>
    <w:rsid w:val="005308D3"/>
    <w:rsid w:val="0053278F"/>
    <w:rsid w:val="0053299F"/>
    <w:rsid w:val="00533D3A"/>
    <w:rsid w:val="00533D8E"/>
    <w:rsid w:val="00535153"/>
    <w:rsid w:val="005368C8"/>
    <w:rsid w:val="00536CCD"/>
    <w:rsid w:val="005403B9"/>
    <w:rsid w:val="00540DEE"/>
    <w:rsid w:val="00542C86"/>
    <w:rsid w:val="0054471B"/>
    <w:rsid w:val="00544BF5"/>
    <w:rsid w:val="005471E8"/>
    <w:rsid w:val="0054757D"/>
    <w:rsid w:val="005476B9"/>
    <w:rsid w:val="00552830"/>
    <w:rsid w:val="00553516"/>
    <w:rsid w:val="005552FD"/>
    <w:rsid w:val="00555BC6"/>
    <w:rsid w:val="00555C76"/>
    <w:rsid w:val="00560215"/>
    <w:rsid w:val="00560533"/>
    <w:rsid w:val="005612FE"/>
    <w:rsid w:val="005626BA"/>
    <w:rsid w:val="0056315D"/>
    <w:rsid w:val="00563F70"/>
    <w:rsid w:val="00565330"/>
    <w:rsid w:val="00570183"/>
    <w:rsid w:val="0057039B"/>
    <w:rsid w:val="00571494"/>
    <w:rsid w:val="00572832"/>
    <w:rsid w:val="00572DF9"/>
    <w:rsid w:val="00572FAB"/>
    <w:rsid w:val="00573F0A"/>
    <w:rsid w:val="00574037"/>
    <w:rsid w:val="00574929"/>
    <w:rsid w:val="0057532B"/>
    <w:rsid w:val="00575339"/>
    <w:rsid w:val="00577AC7"/>
    <w:rsid w:val="00582B25"/>
    <w:rsid w:val="00583C94"/>
    <w:rsid w:val="00586090"/>
    <w:rsid w:val="005860EF"/>
    <w:rsid w:val="00586F66"/>
    <w:rsid w:val="00586F98"/>
    <w:rsid w:val="0058722B"/>
    <w:rsid w:val="005877AD"/>
    <w:rsid w:val="00591CBD"/>
    <w:rsid w:val="005974E4"/>
    <w:rsid w:val="005A28DF"/>
    <w:rsid w:val="005A506C"/>
    <w:rsid w:val="005A5CFC"/>
    <w:rsid w:val="005A728B"/>
    <w:rsid w:val="005A73D1"/>
    <w:rsid w:val="005B00B6"/>
    <w:rsid w:val="005B0509"/>
    <w:rsid w:val="005B06BE"/>
    <w:rsid w:val="005B0928"/>
    <w:rsid w:val="005B13ED"/>
    <w:rsid w:val="005B176B"/>
    <w:rsid w:val="005B31B2"/>
    <w:rsid w:val="005B401C"/>
    <w:rsid w:val="005B67F5"/>
    <w:rsid w:val="005B6A94"/>
    <w:rsid w:val="005B6AF5"/>
    <w:rsid w:val="005B7DC3"/>
    <w:rsid w:val="005C16EC"/>
    <w:rsid w:val="005C1C70"/>
    <w:rsid w:val="005C3349"/>
    <w:rsid w:val="005C6884"/>
    <w:rsid w:val="005C73C5"/>
    <w:rsid w:val="005C7B07"/>
    <w:rsid w:val="005D0653"/>
    <w:rsid w:val="005D14BA"/>
    <w:rsid w:val="005D163F"/>
    <w:rsid w:val="005D168B"/>
    <w:rsid w:val="005D1CA5"/>
    <w:rsid w:val="005D1F80"/>
    <w:rsid w:val="005D253F"/>
    <w:rsid w:val="005D3C5C"/>
    <w:rsid w:val="005D49A2"/>
    <w:rsid w:val="005D7C15"/>
    <w:rsid w:val="005E2657"/>
    <w:rsid w:val="005E2BA1"/>
    <w:rsid w:val="005E30F3"/>
    <w:rsid w:val="005E44C8"/>
    <w:rsid w:val="005E44C9"/>
    <w:rsid w:val="005E5996"/>
    <w:rsid w:val="005F09FC"/>
    <w:rsid w:val="005F1C44"/>
    <w:rsid w:val="005F24D7"/>
    <w:rsid w:val="005F2D9E"/>
    <w:rsid w:val="005F3052"/>
    <w:rsid w:val="005F3ABC"/>
    <w:rsid w:val="005F3B87"/>
    <w:rsid w:val="005F48D3"/>
    <w:rsid w:val="005F4D1B"/>
    <w:rsid w:val="005F50EB"/>
    <w:rsid w:val="005F70D3"/>
    <w:rsid w:val="005F72BD"/>
    <w:rsid w:val="00600803"/>
    <w:rsid w:val="0060146C"/>
    <w:rsid w:val="00601E7E"/>
    <w:rsid w:val="006028DF"/>
    <w:rsid w:val="0060350C"/>
    <w:rsid w:val="006047FF"/>
    <w:rsid w:val="00605ADD"/>
    <w:rsid w:val="006065C1"/>
    <w:rsid w:val="006069E7"/>
    <w:rsid w:val="00607801"/>
    <w:rsid w:val="0061138B"/>
    <w:rsid w:val="00612ED4"/>
    <w:rsid w:val="006134A9"/>
    <w:rsid w:val="0061457D"/>
    <w:rsid w:val="00614784"/>
    <w:rsid w:val="00614DDA"/>
    <w:rsid w:val="006157A4"/>
    <w:rsid w:val="006233C7"/>
    <w:rsid w:val="00624112"/>
    <w:rsid w:val="0062491B"/>
    <w:rsid w:val="00625230"/>
    <w:rsid w:val="00625502"/>
    <w:rsid w:val="00627325"/>
    <w:rsid w:val="00627896"/>
    <w:rsid w:val="00632C56"/>
    <w:rsid w:val="00632F12"/>
    <w:rsid w:val="00633B46"/>
    <w:rsid w:val="00634F0E"/>
    <w:rsid w:val="00636673"/>
    <w:rsid w:val="006366BC"/>
    <w:rsid w:val="0063732D"/>
    <w:rsid w:val="00637CEB"/>
    <w:rsid w:val="00637D1B"/>
    <w:rsid w:val="00642F65"/>
    <w:rsid w:val="00643279"/>
    <w:rsid w:val="00643B3B"/>
    <w:rsid w:val="006443A5"/>
    <w:rsid w:val="0064525E"/>
    <w:rsid w:val="00645855"/>
    <w:rsid w:val="006466C4"/>
    <w:rsid w:val="00646B8A"/>
    <w:rsid w:val="00652552"/>
    <w:rsid w:val="00655DEB"/>
    <w:rsid w:val="00656141"/>
    <w:rsid w:val="006576C9"/>
    <w:rsid w:val="00657BE6"/>
    <w:rsid w:val="0066026D"/>
    <w:rsid w:val="0066079F"/>
    <w:rsid w:val="006618EE"/>
    <w:rsid w:val="00662035"/>
    <w:rsid w:val="006621F9"/>
    <w:rsid w:val="00663134"/>
    <w:rsid w:val="00663F83"/>
    <w:rsid w:val="0066486D"/>
    <w:rsid w:val="00665007"/>
    <w:rsid w:val="006659A8"/>
    <w:rsid w:val="00665B8E"/>
    <w:rsid w:val="00667597"/>
    <w:rsid w:val="0066785A"/>
    <w:rsid w:val="00671921"/>
    <w:rsid w:val="00671D08"/>
    <w:rsid w:val="0067298F"/>
    <w:rsid w:val="00672E50"/>
    <w:rsid w:val="006737AD"/>
    <w:rsid w:val="00673D9B"/>
    <w:rsid w:val="00673F6C"/>
    <w:rsid w:val="00674D36"/>
    <w:rsid w:val="00674F26"/>
    <w:rsid w:val="00675A52"/>
    <w:rsid w:val="006761E8"/>
    <w:rsid w:val="00677228"/>
    <w:rsid w:val="006806A1"/>
    <w:rsid w:val="00680FF1"/>
    <w:rsid w:val="0068168B"/>
    <w:rsid w:val="00682297"/>
    <w:rsid w:val="0068357D"/>
    <w:rsid w:val="00683960"/>
    <w:rsid w:val="00683E39"/>
    <w:rsid w:val="0068529F"/>
    <w:rsid w:val="006852E1"/>
    <w:rsid w:val="00685975"/>
    <w:rsid w:val="00685A75"/>
    <w:rsid w:val="00686AF1"/>
    <w:rsid w:val="00687BED"/>
    <w:rsid w:val="00687C60"/>
    <w:rsid w:val="00691927"/>
    <w:rsid w:val="00691E33"/>
    <w:rsid w:val="00691F47"/>
    <w:rsid w:val="00692137"/>
    <w:rsid w:val="0069220E"/>
    <w:rsid w:val="006924CB"/>
    <w:rsid w:val="00692C42"/>
    <w:rsid w:val="0069392A"/>
    <w:rsid w:val="0069471C"/>
    <w:rsid w:val="00694F7C"/>
    <w:rsid w:val="0069517D"/>
    <w:rsid w:val="0069542B"/>
    <w:rsid w:val="0069602E"/>
    <w:rsid w:val="006A1A89"/>
    <w:rsid w:val="006A254E"/>
    <w:rsid w:val="006A4524"/>
    <w:rsid w:val="006A4A9A"/>
    <w:rsid w:val="006A537A"/>
    <w:rsid w:val="006A5652"/>
    <w:rsid w:val="006A5EFE"/>
    <w:rsid w:val="006A69B0"/>
    <w:rsid w:val="006A7ADD"/>
    <w:rsid w:val="006B2D44"/>
    <w:rsid w:val="006B417C"/>
    <w:rsid w:val="006B7092"/>
    <w:rsid w:val="006B7C62"/>
    <w:rsid w:val="006C029D"/>
    <w:rsid w:val="006C066E"/>
    <w:rsid w:val="006C0E9B"/>
    <w:rsid w:val="006C1E50"/>
    <w:rsid w:val="006C203A"/>
    <w:rsid w:val="006C244D"/>
    <w:rsid w:val="006C31D0"/>
    <w:rsid w:val="006C39E9"/>
    <w:rsid w:val="006C4547"/>
    <w:rsid w:val="006C4F8F"/>
    <w:rsid w:val="006C5644"/>
    <w:rsid w:val="006C5980"/>
    <w:rsid w:val="006C6174"/>
    <w:rsid w:val="006C67DB"/>
    <w:rsid w:val="006D001B"/>
    <w:rsid w:val="006D0767"/>
    <w:rsid w:val="006D0E8B"/>
    <w:rsid w:val="006D119A"/>
    <w:rsid w:val="006D2645"/>
    <w:rsid w:val="006D2EAD"/>
    <w:rsid w:val="006D4534"/>
    <w:rsid w:val="006D45EA"/>
    <w:rsid w:val="006D5BE2"/>
    <w:rsid w:val="006D61D3"/>
    <w:rsid w:val="006D6A20"/>
    <w:rsid w:val="006D6D48"/>
    <w:rsid w:val="006D79AF"/>
    <w:rsid w:val="006E02FD"/>
    <w:rsid w:val="006E1585"/>
    <w:rsid w:val="006E2247"/>
    <w:rsid w:val="006E3952"/>
    <w:rsid w:val="006E4031"/>
    <w:rsid w:val="006E4ADA"/>
    <w:rsid w:val="006E4B8C"/>
    <w:rsid w:val="006E542F"/>
    <w:rsid w:val="006E6000"/>
    <w:rsid w:val="006E605D"/>
    <w:rsid w:val="006E73F2"/>
    <w:rsid w:val="006F2797"/>
    <w:rsid w:val="006F2F89"/>
    <w:rsid w:val="006F3110"/>
    <w:rsid w:val="006F3686"/>
    <w:rsid w:val="006F3AA4"/>
    <w:rsid w:val="006F5FA2"/>
    <w:rsid w:val="006F6503"/>
    <w:rsid w:val="006F6777"/>
    <w:rsid w:val="00700F64"/>
    <w:rsid w:val="00701242"/>
    <w:rsid w:val="0070162D"/>
    <w:rsid w:val="00701702"/>
    <w:rsid w:val="0070255A"/>
    <w:rsid w:val="00705116"/>
    <w:rsid w:val="007052C9"/>
    <w:rsid w:val="007074EE"/>
    <w:rsid w:val="00707926"/>
    <w:rsid w:val="00707E4D"/>
    <w:rsid w:val="00710E84"/>
    <w:rsid w:val="00712A47"/>
    <w:rsid w:val="007139CB"/>
    <w:rsid w:val="007163D0"/>
    <w:rsid w:val="00717304"/>
    <w:rsid w:val="007176AF"/>
    <w:rsid w:val="0072054A"/>
    <w:rsid w:val="007206A4"/>
    <w:rsid w:val="007239E5"/>
    <w:rsid w:val="00724030"/>
    <w:rsid w:val="00724A6B"/>
    <w:rsid w:val="0072505F"/>
    <w:rsid w:val="0072541C"/>
    <w:rsid w:val="00730EC9"/>
    <w:rsid w:val="00732E71"/>
    <w:rsid w:val="00734590"/>
    <w:rsid w:val="007365B9"/>
    <w:rsid w:val="00736EDB"/>
    <w:rsid w:val="00740BF3"/>
    <w:rsid w:val="00740DA6"/>
    <w:rsid w:val="00741D4F"/>
    <w:rsid w:val="0074231E"/>
    <w:rsid w:val="00742629"/>
    <w:rsid w:val="007429ED"/>
    <w:rsid w:val="007463FF"/>
    <w:rsid w:val="007501F7"/>
    <w:rsid w:val="00750B9F"/>
    <w:rsid w:val="0075134F"/>
    <w:rsid w:val="00751C61"/>
    <w:rsid w:val="0075283E"/>
    <w:rsid w:val="007529D0"/>
    <w:rsid w:val="00753CBC"/>
    <w:rsid w:val="00754229"/>
    <w:rsid w:val="007551C5"/>
    <w:rsid w:val="00756156"/>
    <w:rsid w:val="00761CB6"/>
    <w:rsid w:val="007622FC"/>
    <w:rsid w:val="0076241B"/>
    <w:rsid w:val="00762700"/>
    <w:rsid w:val="007635DE"/>
    <w:rsid w:val="00763C76"/>
    <w:rsid w:val="00764E56"/>
    <w:rsid w:val="00765858"/>
    <w:rsid w:val="007658DD"/>
    <w:rsid w:val="007671E9"/>
    <w:rsid w:val="00767A3E"/>
    <w:rsid w:val="00770036"/>
    <w:rsid w:val="00771109"/>
    <w:rsid w:val="0077318B"/>
    <w:rsid w:val="00774208"/>
    <w:rsid w:val="007747E7"/>
    <w:rsid w:val="00774C1B"/>
    <w:rsid w:val="0077722F"/>
    <w:rsid w:val="00780468"/>
    <w:rsid w:val="007812F5"/>
    <w:rsid w:val="00781D09"/>
    <w:rsid w:val="00781DD4"/>
    <w:rsid w:val="00783266"/>
    <w:rsid w:val="00784C95"/>
    <w:rsid w:val="007853D6"/>
    <w:rsid w:val="00785782"/>
    <w:rsid w:val="007860CD"/>
    <w:rsid w:val="00786BAA"/>
    <w:rsid w:val="00786EA2"/>
    <w:rsid w:val="00787848"/>
    <w:rsid w:val="00790124"/>
    <w:rsid w:val="00790594"/>
    <w:rsid w:val="007917B3"/>
    <w:rsid w:val="00791AA1"/>
    <w:rsid w:val="00792448"/>
    <w:rsid w:val="007936A9"/>
    <w:rsid w:val="00793781"/>
    <w:rsid w:val="0079535F"/>
    <w:rsid w:val="007961ED"/>
    <w:rsid w:val="007A07AD"/>
    <w:rsid w:val="007A0EE5"/>
    <w:rsid w:val="007A34CF"/>
    <w:rsid w:val="007A4291"/>
    <w:rsid w:val="007A587B"/>
    <w:rsid w:val="007A5B78"/>
    <w:rsid w:val="007A684B"/>
    <w:rsid w:val="007A6C67"/>
    <w:rsid w:val="007B1C29"/>
    <w:rsid w:val="007B26E2"/>
    <w:rsid w:val="007B3842"/>
    <w:rsid w:val="007B45E6"/>
    <w:rsid w:val="007B50A0"/>
    <w:rsid w:val="007B5E34"/>
    <w:rsid w:val="007C19ED"/>
    <w:rsid w:val="007C3C8D"/>
    <w:rsid w:val="007C6175"/>
    <w:rsid w:val="007D100D"/>
    <w:rsid w:val="007D3C17"/>
    <w:rsid w:val="007D44B5"/>
    <w:rsid w:val="007D7820"/>
    <w:rsid w:val="007D7899"/>
    <w:rsid w:val="007E06A0"/>
    <w:rsid w:val="007E0D54"/>
    <w:rsid w:val="007E0EC9"/>
    <w:rsid w:val="007E1DB9"/>
    <w:rsid w:val="007E3498"/>
    <w:rsid w:val="007E410D"/>
    <w:rsid w:val="007E45B5"/>
    <w:rsid w:val="007E5ADF"/>
    <w:rsid w:val="007E60C6"/>
    <w:rsid w:val="007E75CA"/>
    <w:rsid w:val="007F03C1"/>
    <w:rsid w:val="007F0EC0"/>
    <w:rsid w:val="007F2E4C"/>
    <w:rsid w:val="007F552B"/>
    <w:rsid w:val="00801BE2"/>
    <w:rsid w:val="00802C92"/>
    <w:rsid w:val="00803F9B"/>
    <w:rsid w:val="0080434B"/>
    <w:rsid w:val="00804EC5"/>
    <w:rsid w:val="0080525F"/>
    <w:rsid w:val="00805F02"/>
    <w:rsid w:val="00811446"/>
    <w:rsid w:val="008117F6"/>
    <w:rsid w:val="0081190A"/>
    <w:rsid w:val="00811E5B"/>
    <w:rsid w:val="008125EB"/>
    <w:rsid w:val="00812E7A"/>
    <w:rsid w:val="00814E99"/>
    <w:rsid w:val="00816100"/>
    <w:rsid w:val="008162DF"/>
    <w:rsid w:val="00816E42"/>
    <w:rsid w:val="00816FFE"/>
    <w:rsid w:val="0081793E"/>
    <w:rsid w:val="00817B6D"/>
    <w:rsid w:val="00817DBD"/>
    <w:rsid w:val="00824AB6"/>
    <w:rsid w:val="00825955"/>
    <w:rsid w:val="008271EB"/>
    <w:rsid w:val="008303CA"/>
    <w:rsid w:val="00833B29"/>
    <w:rsid w:val="00834441"/>
    <w:rsid w:val="008352DA"/>
    <w:rsid w:val="00835809"/>
    <w:rsid w:val="00837715"/>
    <w:rsid w:val="00837B22"/>
    <w:rsid w:val="00837F19"/>
    <w:rsid w:val="008424D5"/>
    <w:rsid w:val="008433D4"/>
    <w:rsid w:val="0084368B"/>
    <w:rsid w:val="00846983"/>
    <w:rsid w:val="00847867"/>
    <w:rsid w:val="008479C6"/>
    <w:rsid w:val="00847D35"/>
    <w:rsid w:val="0085083A"/>
    <w:rsid w:val="00850C4A"/>
    <w:rsid w:val="00853A85"/>
    <w:rsid w:val="00855A29"/>
    <w:rsid w:val="008577A8"/>
    <w:rsid w:val="00857EF0"/>
    <w:rsid w:val="00861DCE"/>
    <w:rsid w:val="008643A4"/>
    <w:rsid w:val="00864594"/>
    <w:rsid w:val="00865FE2"/>
    <w:rsid w:val="00867FC4"/>
    <w:rsid w:val="00872DD0"/>
    <w:rsid w:val="0087446C"/>
    <w:rsid w:val="00874B8F"/>
    <w:rsid w:val="00874BD3"/>
    <w:rsid w:val="00874C78"/>
    <w:rsid w:val="008752E1"/>
    <w:rsid w:val="00876193"/>
    <w:rsid w:val="00876C66"/>
    <w:rsid w:val="00876D7A"/>
    <w:rsid w:val="008774F8"/>
    <w:rsid w:val="00881CAC"/>
    <w:rsid w:val="00882155"/>
    <w:rsid w:val="008834CB"/>
    <w:rsid w:val="00883678"/>
    <w:rsid w:val="00883723"/>
    <w:rsid w:val="00886D41"/>
    <w:rsid w:val="008874D7"/>
    <w:rsid w:val="00887B23"/>
    <w:rsid w:val="00887BA0"/>
    <w:rsid w:val="00891CF6"/>
    <w:rsid w:val="0089263B"/>
    <w:rsid w:val="008928AA"/>
    <w:rsid w:val="00892D79"/>
    <w:rsid w:val="00893139"/>
    <w:rsid w:val="008931D7"/>
    <w:rsid w:val="00893E8B"/>
    <w:rsid w:val="00894A3A"/>
    <w:rsid w:val="00894D08"/>
    <w:rsid w:val="00895D19"/>
    <w:rsid w:val="008969D0"/>
    <w:rsid w:val="00897E4A"/>
    <w:rsid w:val="008A0520"/>
    <w:rsid w:val="008A1324"/>
    <w:rsid w:val="008A3B39"/>
    <w:rsid w:val="008A40C6"/>
    <w:rsid w:val="008A64C0"/>
    <w:rsid w:val="008A652F"/>
    <w:rsid w:val="008A7088"/>
    <w:rsid w:val="008A770C"/>
    <w:rsid w:val="008A7B86"/>
    <w:rsid w:val="008B01A8"/>
    <w:rsid w:val="008B23B7"/>
    <w:rsid w:val="008B3A0A"/>
    <w:rsid w:val="008B47B7"/>
    <w:rsid w:val="008B4B94"/>
    <w:rsid w:val="008B4E2B"/>
    <w:rsid w:val="008B5C26"/>
    <w:rsid w:val="008B6216"/>
    <w:rsid w:val="008B6B6F"/>
    <w:rsid w:val="008B77A3"/>
    <w:rsid w:val="008C01F6"/>
    <w:rsid w:val="008C0935"/>
    <w:rsid w:val="008C121C"/>
    <w:rsid w:val="008C2A52"/>
    <w:rsid w:val="008C4A99"/>
    <w:rsid w:val="008D0A4A"/>
    <w:rsid w:val="008D176F"/>
    <w:rsid w:val="008D29C1"/>
    <w:rsid w:val="008D4288"/>
    <w:rsid w:val="008D6A2F"/>
    <w:rsid w:val="008E0282"/>
    <w:rsid w:val="008E0A44"/>
    <w:rsid w:val="008E1A30"/>
    <w:rsid w:val="008E29D9"/>
    <w:rsid w:val="008E37D9"/>
    <w:rsid w:val="008E3C12"/>
    <w:rsid w:val="008E4705"/>
    <w:rsid w:val="008E4E72"/>
    <w:rsid w:val="008E5BA6"/>
    <w:rsid w:val="008E67F5"/>
    <w:rsid w:val="008E72D0"/>
    <w:rsid w:val="008E7B83"/>
    <w:rsid w:val="008F06F1"/>
    <w:rsid w:val="008F1C5B"/>
    <w:rsid w:val="008F2034"/>
    <w:rsid w:val="008F4528"/>
    <w:rsid w:val="008F53C3"/>
    <w:rsid w:val="00901BC8"/>
    <w:rsid w:val="00902F16"/>
    <w:rsid w:val="009057C2"/>
    <w:rsid w:val="00905AF2"/>
    <w:rsid w:val="0090649E"/>
    <w:rsid w:val="00907C3C"/>
    <w:rsid w:val="00910A62"/>
    <w:rsid w:val="0091362A"/>
    <w:rsid w:val="009145F7"/>
    <w:rsid w:val="0091716A"/>
    <w:rsid w:val="00920997"/>
    <w:rsid w:val="00920A27"/>
    <w:rsid w:val="00920D47"/>
    <w:rsid w:val="00920E59"/>
    <w:rsid w:val="009224BB"/>
    <w:rsid w:val="009228D3"/>
    <w:rsid w:val="0092483C"/>
    <w:rsid w:val="0093075D"/>
    <w:rsid w:val="00932F70"/>
    <w:rsid w:val="00933166"/>
    <w:rsid w:val="0093330C"/>
    <w:rsid w:val="00933425"/>
    <w:rsid w:val="00933D76"/>
    <w:rsid w:val="00933FE0"/>
    <w:rsid w:val="009344DF"/>
    <w:rsid w:val="00934A39"/>
    <w:rsid w:val="00935B13"/>
    <w:rsid w:val="00935DD4"/>
    <w:rsid w:val="009362CB"/>
    <w:rsid w:val="009367CB"/>
    <w:rsid w:val="00936880"/>
    <w:rsid w:val="00940B57"/>
    <w:rsid w:val="00941EB3"/>
    <w:rsid w:val="00944F38"/>
    <w:rsid w:val="009458EA"/>
    <w:rsid w:val="00945DB9"/>
    <w:rsid w:val="009468DB"/>
    <w:rsid w:val="00950749"/>
    <w:rsid w:val="00951AEE"/>
    <w:rsid w:val="00951CE7"/>
    <w:rsid w:val="009522CD"/>
    <w:rsid w:val="00953D87"/>
    <w:rsid w:val="00954E33"/>
    <w:rsid w:val="00954FB7"/>
    <w:rsid w:val="00956EA8"/>
    <w:rsid w:val="00957D7A"/>
    <w:rsid w:val="00960ACA"/>
    <w:rsid w:val="00961D85"/>
    <w:rsid w:val="00962341"/>
    <w:rsid w:val="0096282A"/>
    <w:rsid w:val="00963363"/>
    <w:rsid w:val="00964179"/>
    <w:rsid w:val="00965298"/>
    <w:rsid w:val="00965AAC"/>
    <w:rsid w:val="00966D9B"/>
    <w:rsid w:val="009670DA"/>
    <w:rsid w:val="009678CF"/>
    <w:rsid w:val="009700A0"/>
    <w:rsid w:val="00970F1D"/>
    <w:rsid w:val="00971103"/>
    <w:rsid w:val="009713E4"/>
    <w:rsid w:val="00971500"/>
    <w:rsid w:val="009725BC"/>
    <w:rsid w:val="009728CF"/>
    <w:rsid w:val="00972D9F"/>
    <w:rsid w:val="009747A6"/>
    <w:rsid w:val="009749A2"/>
    <w:rsid w:val="00974DD8"/>
    <w:rsid w:val="00975E24"/>
    <w:rsid w:val="009763D2"/>
    <w:rsid w:val="009771D8"/>
    <w:rsid w:val="00977902"/>
    <w:rsid w:val="00977965"/>
    <w:rsid w:val="00977996"/>
    <w:rsid w:val="00977F01"/>
    <w:rsid w:val="00980F18"/>
    <w:rsid w:val="009817B6"/>
    <w:rsid w:val="00981C88"/>
    <w:rsid w:val="00982D3A"/>
    <w:rsid w:val="009831FF"/>
    <w:rsid w:val="009833F1"/>
    <w:rsid w:val="009839B1"/>
    <w:rsid w:val="0098493E"/>
    <w:rsid w:val="009852BA"/>
    <w:rsid w:val="009856D7"/>
    <w:rsid w:val="00987353"/>
    <w:rsid w:val="00991BFC"/>
    <w:rsid w:val="00992220"/>
    <w:rsid w:val="00992351"/>
    <w:rsid w:val="00995509"/>
    <w:rsid w:val="009961C2"/>
    <w:rsid w:val="0099644B"/>
    <w:rsid w:val="009968F4"/>
    <w:rsid w:val="009A0097"/>
    <w:rsid w:val="009A0472"/>
    <w:rsid w:val="009A1417"/>
    <w:rsid w:val="009A15E8"/>
    <w:rsid w:val="009A2538"/>
    <w:rsid w:val="009A29F5"/>
    <w:rsid w:val="009A2AD1"/>
    <w:rsid w:val="009A48CB"/>
    <w:rsid w:val="009A4E8D"/>
    <w:rsid w:val="009A5803"/>
    <w:rsid w:val="009A5C4F"/>
    <w:rsid w:val="009B07B7"/>
    <w:rsid w:val="009B2674"/>
    <w:rsid w:val="009B2843"/>
    <w:rsid w:val="009B45CC"/>
    <w:rsid w:val="009B52EF"/>
    <w:rsid w:val="009B67F0"/>
    <w:rsid w:val="009B69FC"/>
    <w:rsid w:val="009B6E50"/>
    <w:rsid w:val="009B74B7"/>
    <w:rsid w:val="009C08DE"/>
    <w:rsid w:val="009C0AD7"/>
    <w:rsid w:val="009C0F13"/>
    <w:rsid w:val="009C1126"/>
    <w:rsid w:val="009C1A5B"/>
    <w:rsid w:val="009C1CCF"/>
    <w:rsid w:val="009C3249"/>
    <w:rsid w:val="009C3C25"/>
    <w:rsid w:val="009C3D0A"/>
    <w:rsid w:val="009C4406"/>
    <w:rsid w:val="009C468D"/>
    <w:rsid w:val="009C633D"/>
    <w:rsid w:val="009C7121"/>
    <w:rsid w:val="009C7658"/>
    <w:rsid w:val="009C7B64"/>
    <w:rsid w:val="009D073B"/>
    <w:rsid w:val="009D080C"/>
    <w:rsid w:val="009D3931"/>
    <w:rsid w:val="009D41A9"/>
    <w:rsid w:val="009D555C"/>
    <w:rsid w:val="009D56C0"/>
    <w:rsid w:val="009D59C2"/>
    <w:rsid w:val="009D693C"/>
    <w:rsid w:val="009E0752"/>
    <w:rsid w:val="009E1EE2"/>
    <w:rsid w:val="009E3149"/>
    <w:rsid w:val="009E7AAD"/>
    <w:rsid w:val="009E7C72"/>
    <w:rsid w:val="009F025E"/>
    <w:rsid w:val="009F203A"/>
    <w:rsid w:val="009F2299"/>
    <w:rsid w:val="009F2F50"/>
    <w:rsid w:val="009F6E14"/>
    <w:rsid w:val="009F7536"/>
    <w:rsid w:val="00A00BAB"/>
    <w:rsid w:val="00A0186F"/>
    <w:rsid w:val="00A018B3"/>
    <w:rsid w:val="00A020FF"/>
    <w:rsid w:val="00A025B4"/>
    <w:rsid w:val="00A02C2F"/>
    <w:rsid w:val="00A03956"/>
    <w:rsid w:val="00A078A9"/>
    <w:rsid w:val="00A105E8"/>
    <w:rsid w:val="00A10861"/>
    <w:rsid w:val="00A114FE"/>
    <w:rsid w:val="00A11681"/>
    <w:rsid w:val="00A11F8D"/>
    <w:rsid w:val="00A12BEF"/>
    <w:rsid w:val="00A1339A"/>
    <w:rsid w:val="00A1359F"/>
    <w:rsid w:val="00A15BC1"/>
    <w:rsid w:val="00A162B2"/>
    <w:rsid w:val="00A17252"/>
    <w:rsid w:val="00A17882"/>
    <w:rsid w:val="00A21516"/>
    <w:rsid w:val="00A21915"/>
    <w:rsid w:val="00A21F0E"/>
    <w:rsid w:val="00A22BC3"/>
    <w:rsid w:val="00A23471"/>
    <w:rsid w:val="00A2546E"/>
    <w:rsid w:val="00A256F8"/>
    <w:rsid w:val="00A2592F"/>
    <w:rsid w:val="00A30BA3"/>
    <w:rsid w:val="00A31932"/>
    <w:rsid w:val="00A31D46"/>
    <w:rsid w:val="00A3237E"/>
    <w:rsid w:val="00A326D0"/>
    <w:rsid w:val="00A3473F"/>
    <w:rsid w:val="00A351CA"/>
    <w:rsid w:val="00A3520F"/>
    <w:rsid w:val="00A353A4"/>
    <w:rsid w:val="00A35518"/>
    <w:rsid w:val="00A36111"/>
    <w:rsid w:val="00A36C54"/>
    <w:rsid w:val="00A37AFA"/>
    <w:rsid w:val="00A401D3"/>
    <w:rsid w:val="00A4166F"/>
    <w:rsid w:val="00A42AA5"/>
    <w:rsid w:val="00A431EA"/>
    <w:rsid w:val="00A44235"/>
    <w:rsid w:val="00A4612F"/>
    <w:rsid w:val="00A468C3"/>
    <w:rsid w:val="00A46969"/>
    <w:rsid w:val="00A474FD"/>
    <w:rsid w:val="00A5134E"/>
    <w:rsid w:val="00A52011"/>
    <w:rsid w:val="00A542DA"/>
    <w:rsid w:val="00A56918"/>
    <w:rsid w:val="00A5718F"/>
    <w:rsid w:val="00A621DA"/>
    <w:rsid w:val="00A62936"/>
    <w:rsid w:val="00A62E49"/>
    <w:rsid w:val="00A6303F"/>
    <w:rsid w:val="00A63AA1"/>
    <w:rsid w:val="00A63FA1"/>
    <w:rsid w:val="00A6469E"/>
    <w:rsid w:val="00A64ADC"/>
    <w:rsid w:val="00A64F35"/>
    <w:rsid w:val="00A65070"/>
    <w:rsid w:val="00A672C0"/>
    <w:rsid w:val="00A70D41"/>
    <w:rsid w:val="00A723D8"/>
    <w:rsid w:val="00A724A2"/>
    <w:rsid w:val="00A733CA"/>
    <w:rsid w:val="00A73855"/>
    <w:rsid w:val="00A7414D"/>
    <w:rsid w:val="00A741EC"/>
    <w:rsid w:val="00A74277"/>
    <w:rsid w:val="00A74D87"/>
    <w:rsid w:val="00A75429"/>
    <w:rsid w:val="00A75A45"/>
    <w:rsid w:val="00A75D8F"/>
    <w:rsid w:val="00A76120"/>
    <w:rsid w:val="00A774EA"/>
    <w:rsid w:val="00A77F12"/>
    <w:rsid w:val="00A81519"/>
    <w:rsid w:val="00A81768"/>
    <w:rsid w:val="00A83406"/>
    <w:rsid w:val="00A86098"/>
    <w:rsid w:val="00A8714F"/>
    <w:rsid w:val="00A87905"/>
    <w:rsid w:val="00A9002C"/>
    <w:rsid w:val="00A91175"/>
    <w:rsid w:val="00A92832"/>
    <w:rsid w:val="00A92B44"/>
    <w:rsid w:val="00A92CCC"/>
    <w:rsid w:val="00A92D2D"/>
    <w:rsid w:val="00A94871"/>
    <w:rsid w:val="00A9509B"/>
    <w:rsid w:val="00A9550B"/>
    <w:rsid w:val="00A95CBA"/>
    <w:rsid w:val="00A9656A"/>
    <w:rsid w:val="00A96918"/>
    <w:rsid w:val="00A96A5D"/>
    <w:rsid w:val="00AA19BD"/>
    <w:rsid w:val="00AA204A"/>
    <w:rsid w:val="00AA2D0B"/>
    <w:rsid w:val="00AA394E"/>
    <w:rsid w:val="00AA3FFF"/>
    <w:rsid w:val="00AA534C"/>
    <w:rsid w:val="00AA571C"/>
    <w:rsid w:val="00AA728C"/>
    <w:rsid w:val="00AA75D9"/>
    <w:rsid w:val="00AB032D"/>
    <w:rsid w:val="00AB1181"/>
    <w:rsid w:val="00AB2ECC"/>
    <w:rsid w:val="00AB4035"/>
    <w:rsid w:val="00AB4E85"/>
    <w:rsid w:val="00AB51F8"/>
    <w:rsid w:val="00AB5442"/>
    <w:rsid w:val="00AB6284"/>
    <w:rsid w:val="00AC0FD5"/>
    <w:rsid w:val="00AC3EF4"/>
    <w:rsid w:val="00AC438E"/>
    <w:rsid w:val="00AC4B16"/>
    <w:rsid w:val="00AC56F9"/>
    <w:rsid w:val="00AC57D5"/>
    <w:rsid w:val="00AC5ED0"/>
    <w:rsid w:val="00AD0798"/>
    <w:rsid w:val="00AD3388"/>
    <w:rsid w:val="00AD34AA"/>
    <w:rsid w:val="00AD4760"/>
    <w:rsid w:val="00AD4A0E"/>
    <w:rsid w:val="00AD5C5E"/>
    <w:rsid w:val="00AD6D0C"/>
    <w:rsid w:val="00AE11FD"/>
    <w:rsid w:val="00AE6379"/>
    <w:rsid w:val="00AE6414"/>
    <w:rsid w:val="00AE7AAF"/>
    <w:rsid w:val="00AF01D4"/>
    <w:rsid w:val="00AF06AB"/>
    <w:rsid w:val="00AF1ED5"/>
    <w:rsid w:val="00AF3560"/>
    <w:rsid w:val="00AF634B"/>
    <w:rsid w:val="00AF68A7"/>
    <w:rsid w:val="00B0037A"/>
    <w:rsid w:val="00B0096A"/>
    <w:rsid w:val="00B02A02"/>
    <w:rsid w:val="00B02BB2"/>
    <w:rsid w:val="00B06221"/>
    <w:rsid w:val="00B062C4"/>
    <w:rsid w:val="00B072C0"/>
    <w:rsid w:val="00B10C08"/>
    <w:rsid w:val="00B10F98"/>
    <w:rsid w:val="00B12266"/>
    <w:rsid w:val="00B129E0"/>
    <w:rsid w:val="00B13AF4"/>
    <w:rsid w:val="00B140BB"/>
    <w:rsid w:val="00B14638"/>
    <w:rsid w:val="00B14927"/>
    <w:rsid w:val="00B15AB6"/>
    <w:rsid w:val="00B1601A"/>
    <w:rsid w:val="00B16D6D"/>
    <w:rsid w:val="00B1771A"/>
    <w:rsid w:val="00B23023"/>
    <w:rsid w:val="00B23473"/>
    <w:rsid w:val="00B237CE"/>
    <w:rsid w:val="00B24136"/>
    <w:rsid w:val="00B24F60"/>
    <w:rsid w:val="00B2643A"/>
    <w:rsid w:val="00B26F6E"/>
    <w:rsid w:val="00B30DF1"/>
    <w:rsid w:val="00B30F32"/>
    <w:rsid w:val="00B31187"/>
    <w:rsid w:val="00B31308"/>
    <w:rsid w:val="00B32F57"/>
    <w:rsid w:val="00B33792"/>
    <w:rsid w:val="00B35962"/>
    <w:rsid w:val="00B35BD3"/>
    <w:rsid w:val="00B37E17"/>
    <w:rsid w:val="00B422B7"/>
    <w:rsid w:val="00B42ACE"/>
    <w:rsid w:val="00B42FEB"/>
    <w:rsid w:val="00B4422D"/>
    <w:rsid w:val="00B4548D"/>
    <w:rsid w:val="00B45E3A"/>
    <w:rsid w:val="00B473C6"/>
    <w:rsid w:val="00B4749B"/>
    <w:rsid w:val="00B5291F"/>
    <w:rsid w:val="00B5342D"/>
    <w:rsid w:val="00B5360C"/>
    <w:rsid w:val="00B549D0"/>
    <w:rsid w:val="00B54C12"/>
    <w:rsid w:val="00B56118"/>
    <w:rsid w:val="00B611A3"/>
    <w:rsid w:val="00B616CF"/>
    <w:rsid w:val="00B618F7"/>
    <w:rsid w:val="00B622AC"/>
    <w:rsid w:val="00B64CD7"/>
    <w:rsid w:val="00B65BC6"/>
    <w:rsid w:val="00B660C5"/>
    <w:rsid w:val="00B66B5E"/>
    <w:rsid w:val="00B66C36"/>
    <w:rsid w:val="00B6757C"/>
    <w:rsid w:val="00B73581"/>
    <w:rsid w:val="00B74185"/>
    <w:rsid w:val="00B7426F"/>
    <w:rsid w:val="00B7480F"/>
    <w:rsid w:val="00B75F14"/>
    <w:rsid w:val="00B76B3C"/>
    <w:rsid w:val="00B76B72"/>
    <w:rsid w:val="00B76E09"/>
    <w:rsid w:val="00B80516"/>
    <w:rsid w:val="00B80C49"/>
    <w:rsid w:val="00B817B3"/>
    <w:rsid w:val="00B81CB1"/>
    <w:rsid w:val="00B8279A"/>
    <w:rsid w:val="00B827E4"/>
    <w:rsid w:val="00B83646"/>
    <w:rsid w:val="00B83A92"/>
    <w:rsid w:val="00B84475"/>
    <w:rsid w:val="00B84EFF"/>
    <w:rsid w:val="00B85D67"/>
    <w:rsid w:val="00B8630D"/>
    <w:rsid w:val="00B86C90"/>
    <w:rsid w:val="00B90679"/>
    <w:rsid w:val="00B907D0"/>
    <w:rsid w:val="00B90850"/>
    <w:rsid w:val="00B918FC"/>
    <w:rsid w:val="00B926D3"/>
    <w:rsid w:val="00B92D8A"/>
    <w:rsid w:val="00B92E31"/>
    <w:rsid w:val="00B9318D"/>
    <w:rsid w:val="00B94DDA"/>
    <w:rsid w:val="00B94EA9"/>
    <w:rsid w:val="00B94F89"/>
    <w:rsid w:val="00B9510F"/>
    <w:rsid w:val="00B965A0"/>
    <w:rsid w:val="00B97F81"/>
    <w:rsid w:val="00BA0D6D"/>
    <w:rsid w:val="00BA2994"/>
    <w:rsid w:val="00BA2A4E"/>
    <w:rsid w:val="00BA3229"/>
    <w:rsid w:val="00BA40CD"/>
    <w:rsid w:val="00BA4B6E"/>
    <w:rsid w:val="00BA5BB5"/>
    <w:rsid w:val="00BB011F"/>
    <w:rsid w:val="00BB04D8"/>
    <w:rsid w:val="00BB0868"/>
    <w:rsid w:val="00BB29FD"/>
    <w:rsid w:val="00BB3A31"/>
    <w:rsid w:val="00BB4B97"/>
    <w:rsid w:val="00BB5216"/>
    <w:rsid w:val="00BB5814"/>
    <w:rsid w:val="00BB6440"/>
    <w:rsid w:val="00BB6533"/>
    <w:rsid w:val="00BB6899"/>
    <w:rsid w:val="00BB73B6"/>
    <w:rsid w:val="00BC1076"/>
    <w:rsid w:val="00BC15AC"/>
    <w:rsid w:val="00BC2188"/>
    <w:rsid w:val="00BC2A05"/>
    <w:rsid w:val="00BC4D44"/>
    <w:rsid w:val="00BC652B"/>
    <w:rsid w:val="00BC681F"/>
    <w:rsid w:val="00BC6C8D"/>
    <w:rsid w:val="00BC7821"/>
    <w:rsid w:val="00BD19F6"/>
    <w:rsid w:val="00BD214E"/>
    <w:rsid w:val="00BD5370"/>
    <w:rsid w:val="00BD78A4"/>
    <w:rsid w:val="00BE063E"/>
    <w:rsid w:val="00BE0BE4"/>
    <w:rsid w:val="00BE2C0D"/>
    <w:rsid w:val="00BE34A4"/>
    <w:rsid w:val="00BE3664"/>
    <w:rsid w:val="00BE55FD"/>
    <w:rsid w:val="00BE7CA6"/>
    <w:rsid w:val="00BF097B"/>
    <w:rsid w:val="00BF1C91"/>
    <w:rsid w:val="00BF278F"/>
    <w:rsid w:val="00BF2B4B"/>
    <w:rsid w:val="00BF341A"/>
    <w:rsid w:val="00BF3D72"/>
    <w:rsid w:val="00BF4B72"/>
    <w:rsid w:val="00BF575F"/>
    <w:rsid w:val="00BF5CD1"/>
    <w:rsid w:val="00BF7530"/>
    <w:rsid w:val="00BF7654"/>
    <w:rsid w:val="00BF77BD"/>
    <w:rsid w:val="00C0010D"/>
    <w:rsid w:val="00C00B06"/>
    <w:rsid w:val="00C00C00"/>
    <w:rsid w:val="00C027C3"/>
    <w:rsid w:val="00C04444"/>
    <w:rsid w:val="00C04FF8"/>
    <w:rsid w:val="00C05A47"/>
    <w:rsid w:val="00C068FE"/>
    <w:rsid w:val="00C06926"/>
    <w:rsid w:val="00C071FE"/>
    <w:rsid w:val="00C0732A"/>
    <w:rsid w:val="00C07B2B"/>
    <w:rsid w:val="00C10289"/>
    <w:rsid w:val="00C11A4D"/>
    <w:rsid w:val="00C11FDA"/>
    <w:rsid w:val="00C126EB"/>
    <w:rsid w:val="00C129B1"/>
    <w:rsid w:val="00C14F84"/>
    <w:rsid w:val="00C16C86"/>
    <w:rsid w:val="00C17E11"/>
    <w:rsid w:val="00C20C2F"/>
    <w:rsid w:val="00C21CDD"/>
    <w:rsid w:val="00C22DCF"/>
    <w:rsid w:val="00C24682"/>
    <w:rsid w:val="00C2489D"/>
    <w:rsid w:val="00C24E0B"/>
    <w:rsid w:val="00C254FA"/>
    <w:rsid w:val="00C26A82"/>
    <w:rsid w:val="00C2754A"/>
    <w:rsid w:val="00C276C7"/>
    <w:rsid w:val="00C27927"/>
    <w:rsid w:val="00C27D42"/>
    <w:rsid w:val="00C3022F"/>
    <w:rsid w:val="00C305B1"/>
    <w:rsid w:val="00C30FB4"/>
    <w:rsid w:val="00C33637"/>
    <w:rsid w:val="00C33829"/>
    <w:rsid w:val="00C33CF7"/>
    <w:rsid w:val="00C35EE3"/>
    <w:rsid w:val="00C3604B"/>
    <w:rsid w:val="00C36BC7"/>
    <w:rsid w:val="00C37851"/>
    <w:rsid w:val="00C40094"/>
    <w:rsid w:val="00C4035D"/>
    <w:rsid w:val="00C4038E"/>
    <w:rsid w:val="00C4186A"/>
    <w:rsid w:val="00C41F97"/>
    <w:rsid w:val="00C42154"/>
    <w:rsid w:val="00C42870"/>
    <w:rsid w:val="00C428CE"/>
    <w:rsid w:val="00C42B17"/>
    <w:rsid w:val="00C42BB6"/>
    <w:rsid w:val="00C4387F"/>
    <w:rsid w:val="00C44CEA"/>
    <w:rsid w:val="00C45433"/>
    <w:rsid w:val="00C4558D"/>
    <w:rsid w:val="00C45D9B"/>
    <w:rsid w:val="00C45FC9"/>
    <w:rsid w:val="00C46B67"/>
    <w:rsid w:val="00C4773B"/>
    <w:rsid w:val="00C47840"/>
    <w:rsid w:val="00C50078"/>
    <w:rsid w:val="00C50395"/>
    <w:rsid w:val="00C51D76"/>
    <w:rsid w:val="00C5260D"/>
    <w:rsid w:val="00C52615"/>
    <w:rsid w:val="00C528A1"/>
    <w:rsid w:val="00C52D41"/>
    <w:rsid w:val="00C53BC1"/>
    <w:rsid w:val="00C54979"/>
    <w:rsid w:val="00C54E82"/>
    <w:rsid w:val="00C55BAC"/>
    <w:rsid w:val="00C566D1"/>
    <w:rsid w:val="00C567A7"/>
    <w:rsid w:val="00C575BB"/>
    <w:rsid w:val="00C614D1"/>
    <w:rsid w:val="00C61A00"/>
    <w:rsid w:val="00C625F7"/>
    <w:rsid w:val="00C62FE7"/>
    <w:rsid w:val="00C63B7F"/>
    <w:rsid w:val="00C6741F"/>
    <w:rsid w:val="00C678C1"/>
    <w:rsid w:val="00C67D6B"/>
    <w:rsid w:val="00C70024"/>
    <w:rsid w:val="00C707A0"/>
    <w:rsid w:val="00C70B62"/>
    <w:rsid w:val="00C70C63"/>
    <w:rsid w:val="00C71491"/>
    <w:rsid w:val="00C71BFA"/>
    <w:rsid w:val="00C72B77"/>
    <w:rsid w:val="00C74DD4"/>
    <w:rsid w:val="00C76418"/>
    <w:rsid w:val="00C770BA"/>
    <w:rsid w:val="00C77B8B"/>
    <w:rsid w:val="00C8089E"/>
    <w:rsid w:val="00C808A4"/>
    <w:rsid w:val="00C84726"/>
    <w:rsid w:val="00C8496E"/>
    <w:rsid w:val="00C85046"/>
    <w:rsid w:val="00C87733"/>
    <w:rsid w:val="00C91A46"/>
    <w:rsid w:val="00C91D13"/>
    <w:rsid w:val="00C9210E"/>
    <w:rsid w:val="00C92863"/>
    <w:rsid w:val="00C92965"/>
    <w:rsid w:val="00C92BA1"/>
    <w:rsid w:val="00C932A2"/>
    <w:rsid w:val="00C9340C"/>
    <w:rsid w:val="00C93AE4"/>
    <w:rsid w:val="00C94427"/>
    <w:rsid w:val="00C951EC"/>
    <w:rsid w:val="00C9550C"/>
    <w:rsid w:val="00C9660B"/>
    <w:rsid w:val="00CA023F"/>
    <w:rsid w:val="00CA0C07"/>
    <w:rsid w:val="00CA1204"/>
    <w:rsid w:val="00CA197F"/>
    <w:rsid w:val="00CA2123"/>
    <w:rsid w:val="00CA331F"/>
    <w:rsid w:val="00CA3899"/>
    <w:rsid w:val="00CA61FA"/>
    <w:rsid w:val="00CA6968"/>
    <w:rsid w:val="00CB22A8"/>
    <w:rsid w:val="00CB4090"/>
    <w:rsid w:val="00CB4D93"/>
    <w:rsid w:val="00CB64C0"/>
    <w:rsid w:val="00CC0403"/>
    <w:rsid w:val="00CC1774"/>
    <w:rsid w:val="00CC3820"/>
    <w:rsid w:val="00CC4007"/>
    <w:rsid w:val="00CC4141"/>
    <w:rsid w:val="00CC5462"/>
    <w:rsid w:val="00CC5B5B"/>
    <w:rsid w:val="00CC618C"/>
    <w:rsid w:val="00CC79E7"/>
    <w:rsid w:val="00CD0042"/>
    <w:rsid w:val="00CD0940"/>
    <w:rsid w:val="00CD1A43"/>
    <w:rsid w:val="00CD3EA6"/>
    <w:rsid w:val="00CD4333"/>
    <w:rsid w:val="00CD6539"/>
    <w:rsid w:val="00CD74BE"/>
    <w:rsid w:val="00CD7D15"/>
    <w:rsid w:val="00CE0969"/>
    <w:rsid w:val="00CE0A85"/>
    <w:rsid w:val="00CE0C28"/>
    <w:rsid w:val="00CE37FE"/>
    <w:rsid w:val="00CE409E"/>
    <w:rsid w:val="00CE4E32"/>
    <w:rsid w:val="00CE65B5"/>
    <w:rsid w:val="00CE66A0"/>
    <w:rsid w:val="00CE7AF5"/>
    <w:rsid w:val="00CE7E60"/>
    <w:rsid w:val="00CF046D"/>
    <w:rsid w:val="00CF20D2"/>
    <w:rsid w:val="00CF6418"/>
    <w:rsid w:val="00CF786A"/>
    <w:rsid w:val="00CF7B02"/>
    <w:rsid w:val="00D002DD"/>
    <w:rsid w:val="00D00BB9"/>
    <w:rsid w:val="00D0172B"/>
    <w:rsid w:val="00D01D60"/>
    <w:rsid w:val="00D02BA2"/>
    <w:rsid w:val="00D046BA"/>
    <w:rsid w:val="00D049E4"/>
    <w:rsid w:val="00D0540A"/>
    <w:rsid w:val="00D05608"/>
    <w:rsid w:val="00D06CF7"/>
    <w:rsid w:val="00D06E61"/>
    <w:rsid w:val="00D073B0"/>
    <w:rsid w:val="00D07869"/>
    <w:rsid w:val="00D11469"/>
    <w:rsid w:val="00D123D0"/>
    <w:rsid w:val="00D1405E"/>
    <w:rsid w:val="00D14DB8"/>
    <w:rsid w:val="00D158CD"/>
    <w:rsid w:val="00D177A8"/>
    <w:rsid w:val="00D20C30"/>
    <w:rsid w:val="00D20C65"/>
    <w:rsid w:val="00D21899"/>
    <w:rsid w:val="00D228B9"/>
    <w:rsid w:val="00D22AE4"/>
    <w:rsid w:val="00D22D5C"/>
    <w:rsid w:val="00D233CD"/>
    <w:rsid w:val="00D239FE"/>
    <w:rsid w:val="00D2406E"/>
    <w:rsid w:val="00D24C9E"/>
    <w:rsid w:val="00D25402"/>
    <w:rsid w:val="00D267EE"/>
    <w:rsid w:val="00D26B5D"/>
    <w:rsid w:val="00D30BC8"/>
    <w:rsid w:val="00D31B8A"/>
    <w:rsid w:val="00D31BEE"/>
    <w:rsid w:val="00D32AB8"/>
    <w:rsid w:val="00D32BFD"/>
    <w:rsid w:val="00D32C4D"/>
    <w:rsid w:val="00D36FB9"/>
    <w:rsid w:val="00D378FF"/>
    <w:rsid w:val="00D3798F"/>
    <w:rsid w:val="00D40683"/>
    <w:rsid w:val="00D418E9"/>
    <w:rsid w:val="00D42224"/>
    <w:rsid w:val="00D4238D"/>
    <w:rsid w:val="00D42F3B"/>
    <w:rsid w:val="00D456B6"/>
    <w:rsid w:val="00D45B38"/>
    <w:rsid w:val="00D504E4"/>
    <w:rsid w:val="00D516D7"/>
    <w:rsid w:val="00D52C61"/>
    <w:rsid w:val="00D52E48"/>
    <w:rsid w:val="00D534E3"/>
    <w:rsid w:val="00D56828"/>
    <w:rsid w:val="00D56E2B"/>
    <w:rsid w:val="00D6024A"/>
    <w:rsid w:val="00D628C5"/>
    <w:rsid w:val="00D62A88"/>
    <w:rsid w:val="00D63B58"/>
    <w:rsid w:val="00D63D20"/>
    <w:rsid w:val="00D63E1F"/>
    <w:rsid w:val="00D63FA8"/>
    <w:rsid w:val="00D64BCB"/>
    <w:rsid w:val="00D654F9"/>
    <w:rsid w:val="00D670A9"/>
    <w:rsid w:val="00D6717A"/>
    <w:rsid w:val="00D675FF"/>
    <w:rsid w:val="00D70F65"/>
    <w:rsid w:val="00D718A1"/>
    <w:rsid w:val="00D71C28"/>
    <w:rsid w:val="00D7200F"/>
    <w:rsid w:val="00D72119"/>
    <w:rsid w:val="00D72406"/>
    <w:rsid w:val="00D73DFD"/>
    <w:rsid w:val="00D750B1"/>
    <w:rsid w:val="00D756E4"/>
    <w:rsid w:val="00D77D7D"/>
    <w:rsid w:val="00D77D8D"/>
    <w:rsid w:val="00D8059E"/>
    <w:rsid w:val="00D8119A"/>
    <w:rsid w:val="00D827F1"/>
    <w:rsid w:val="00D82D47"/>
    <w:rsid w:val="00D8384F"/>
    <w:rsid w:val="00D841E9"/>
    <w:rsid w:val="00D856FD"/>
    <w:rsid w:val="00D85EC1"/>
    <w:rsid w:val="00D8640E"/>
    <w:rsid w:val="00D866D8"/>
    <w:rsid w:val="00D86B39"/>
    <w:rsid w:val="00D872BE"/>
    <w:rsid w:val="00D91097"/>
    <w:rsid w:val="00D9193F"/>
    <w:rsid w:val="00D91EBE"/>
    <w:rsid w:val="00DA1158"/>
    <w:rsid w:val="00DA3E40"/>
    <w:rsid w:val="00DA4433"/>
    <w:rsid w:val="00DA595D"/>
    <w:rsid w:val="00DA68F4"/>
    <w:rsid w:val="00DA6F19"/>
    <w:rsid w:val="00DB015A"/>
    <w:rsid w:val="00DB03BF"/>
    <w:rsid w:val="00DB081D"/>
    <w:rsid w:val="00DB0D9A"/>
    <w:rsid w:val="00DB20F1"/>
    <w:rsid w:val="00DB231F"/>
    <w:rsid w:val="00DB47FA"/>
    <w:rsid w:val="00DB48DC"/>
    <w:rsid w:val="00DB4E10"/>
    <w:rsid w:val="00DB53D5"/>
    <w:rsid w:val="00DC39E5"/>
    <w:rsid w:val="00DC3FE7"/>
    <w:rsid w:val="00DC5AC7"/>
    <w:rsid w:val="00DC687D"/>
    <w:rsid w:val="00DD2837"/>
    <w:rsid w:val="00DD30A0"/>
    <w:rsid w:val="00DD35E9"/>
    <w:rsid w:val="00DD6E6F"/>
    <w:rsid w:val="00DD7EEE"/>
    <w:rsid w:val="00DE0312"/>
    <w:rsid w:val="00DE08E3"/>
    <w:rsid w:val="00DE201A"/>
    <w:rsid w:val="00DE2DF4"/>
    <w:rsid w:val="00DE5014"/>
    <w:rsid w:val="00DE64F6"/>
    <w:rsid w:val="00DE650F"/>
    <w:rsid w:val="00DE713C"/>
    <w:rsid w:val="00DE7711"/>
    <w:rsid w:val="00DE7C66"/>
    <w:rsid w:val="00DE7CAA"/>
    <w:rsid w:val="00DF0F21"/>
    <w:rsid w:val="00DF376E"/>
    <w:rsid w:val="00DF3FF9"/>
    <w:rsid w:val="00DF68F9"/>
    <w:rsid w:val="00E02A00"/>
    <w:rsid w:val="00E0335D"/>
    <w:rsid w:val="00E03A93"/>
    <w:rsid w:val="00E040DA"/>
    <w:rsid w:val="00E04388"/>
    <w:rsid w:val="00E055E6"/>
    <w:rsid w:val="00E061DA"/>
    <w:rsid w:val="00E07E17"/>
    <w:rsid w:val="00E103D4"/>
    <w:rsid w:val="00E10477"/>
    <w:rsid w:val="00E10BB2"/>
    <w:rsid w:val="00E10F26"/>
    <w:rsid w:val="00E1207E"/>
    <w:rsid w:val="00E1311C"/>
    <w:rsid w:val="00E1626A"/>
    <w:rsid w:val="00E171B1"/>
    <w:rsid w:val="00E20907"/>
    <w:rsid w:val="00E21338"/>
    <w:rsid w:val="00E21527"/>
    <w:rsid w:val="00E2175F"/>
    <w:rsid w:val="00E21B19"/>
    <w:rsid w:val="00E22242"/>
    <w:rsid w:val="00E2244C"/>
    <w:rsid w:val="00E233CB"/>
    <w:rsid w:val="00E254F4"/>
    <w:rsid w:val="00E26289"/>
    <w:rsid w:val="00E2703D"/>
    <w:rsid w:val="00E272A0"/>
    <w:rsid w:val="00E27DED"/>
    <w:rsid w:val="00E30080"/>
    <w:rsid w:val="00E3136D"/>
    <w:rsid w:val="00E313EE"/>
    <w:rsid w:val="00E3251E"/>
    <w:rsid w:val="00E3254B"/>
    <w:rsid w:val="00E326EE"/>
    <w:rsid w:val="00E328A4"/>
    <w:rsid w:val="00E3399D"/>
    <w:rsid w:val="00E33E88"/>
    <w:rsid w:val="00E33EBE"/>
    <w:rsid w:val="00E4169F"/>
    <w:rsid w:val="00E41C69"/>
    <w:rsid w:val="00E438B0"/>
    <w:rsid w:val="00E43CE9"/>
    <w:rsid w:val="00E444DB"/>
    <w:rsid w:val="00E46512"/>
    <w:rsid w:val="00E46E53"/>
    <w:rsid w:val="00E470A7"/>
    <w:rsid w:val="00E47E59"/>
    <w:rsid w:val="00E509A6"/>
    <w:rsid w:val="00E509D9"/>
    <w:rsid w:val="00E51C2B"/>
    <w:rsid w:val="00E521FF"/>
    <w:rsid w:val="00E53B45"/>
    <w:rsid w:val="00E54360"/>
    <w:rsid w:val="00E57306"/>
    <w:rsid w:val="00E617F6"/>
    <w:rsid w:val="00E61A77"/>
    <w:rsid w:val="00E61E90"/>
    <w:rsid w:val="00E62E67"/>
    <w:rsid w:val="00E65447"/>
    <w:rsid w:val="00E65491"/>
    <w:rsid w:val="00E66A8C"/>
    <w:rsid w:val="00E67622"/>
    <w:rsid w:val="00E70D56"/>
    <w:rsid w:val="00E718A0"/>
    <w:rsid w:val="00E72B67"/>
    <w:rsid w:val="00E73D64"/>
    <w:rsid w:val="00E74C50"/>
    <w:rsid w:val="00E75B1B"/>
    <w:rsid w:val="00E75EF9"/>
    <w:rsid w:val="00E7637F"/>
    <w:rsid w:val="00E801EC"/>
    <w:rsid w:val="00E8088F"/>
    <w:rsid w:val="00E80C81"/>
    <w:rsid w:val="00E81FF9"/>
    <w:rsid w:val="00E83E9D"/>
    <w:rsid w:val="00E841E2"/>
    <w:rsid w:val="00E8467E"/>
    <w:rsid w:val="00E86031"/>
    <w:rsid w:val="00E90541"/>
    <w:rsid w:val="00E9104E"/>
    <w:rsid w:val="00E910E7"/>
    <w:rsid w:val="00E911B4"/>
    <w:rsid w:val="00E9284B"/>
    <w:rsid w:val="00E92CFC"/>
    <w:rsid w:val="00E95705"/>
    <w:rsid w:val="00E965DE"/>
    <w:rsid w:val="00E97088"/>
    <w:rsid w:val="00EA06FC"/>
    <w:rsid w:val="00EA09E0"/>
    <w:rsid w:val="00EA0C3E"/>
    <w:rsid w:val="00EA1271"/>
    <w:rsid w:val="00EA2979"/>
    <w:rsid w:val="00EA3306"/>
    <w:rsid w:val="00EA4879"/>
    <w:rsid w:val="00EA4FEF"/>
    <w:rsid w:val="00EB0381"/>
    <w:rsid w:val="00EB04B0"/>
    <w:rsid w:val="00EB0D52"/>
    <w:rsid w:val="00EB1D80"/>
    <w:rsid w:val="00EB32E9"/>
    <w:rsid w:val="00EB45EF"/>
    <w:rsid w:val="00EB5477"/>
    <w:rsid w:val="00EB68DA"/>
    <w:rsid w:val="00EB6F6F"/>
    <w:rsid w:val="00EB74AF"/>
    <w:rsid w:val="00EB75CF"/>
    <w:rsid w:val="00EC1502"/>
    <w:rsid w:val="00EC34E4"/>
    <w:rsid w:val="00EC3CA5"/>
    <w:rsid w:val="00EC577C"/>
    <w:rsid w:val="00EC5877"/>
    <w:rsid w:val="00EC61AD"/>
    <w:rsid w:val="00EC6285"/>
    <w:rsid w:val="00EC6E9B"/>
    <w:rsid w:val="00ED135A"/>
    <w:rsid w:val="00ED44BA"/>
    <w:rsid w:val="00ED4655"/>
    <w:rsid w:val="00ED5336"/>
    <w:rsid w:val="00ED627F"/>
    <w:rsid w:val="00ED6AEC"/>
    <w:rsid w:val="00ED73A6"/>
    <w:rsid w:val="00ED7E67"/>
    <w:rsid w:val="00EE231E"/>
    <w:rsid w:val="00EE2A95"/>
    <w:rsid w:val="00EE2BA0"/>
    <w:rsid w:val="00EE340D"/>
    <w:rsid w:val="00EE35C5"/>
    <w:rsid w:val="00EE3B6F"/>
    <w:rsid w:val="00EE574E"/>
    <w:rsid w:val="00EE59B5"/>
    <w:rsid w:val="00EE664F"/>
    <w:rsid w:val="00EE7687"/>
    <w:rsid w:val="00EE7A85"/>
    <w:rsid w:val="00EF3660"/>
    <w:rsid w:val="00EF5418"/>
    <w:rsid w:val="00EF5526"/>
    <w:rsid w:val="00EF60C2"/>
    <w:rsid w:val="00EF691C"/>
    <w:rsid w:val="00EF6C21"/>
    <w:rsid w:val="00EF6C60"/>
    <w:rsid w:val="00EF6E83"/>
    <w:rsid w:val="00EF78C2"/>
    <w:rsid w:val="00EF7981"/>
    <w:rsid w:val="00F008C1"/>
    <w:rsid w:val="00F023CF"/>
    <w:rsid w:val="00F027F5"/>
    <w:rsid w:val="00F03107"/>
    <w:rsid w:val="00F03993"/>
    <w:rsid w:val="00F0789E"/>
    <w:rsid w:val="00F102A8"/>
    <w:rsid w:val="00F11E3D"/>
    <w:rsid w:val="00F12781"/>
    <w:rsid w:val="00F1308D"/>
    <w:rsid w:val="00F13623"/>
    <w:rsid w:val="00F154A7"/>
    <w:rsid w:val="00F15612"/>
    <w:rsid w:val="00F15A4E"/>
    <w:rsid w:val="00F16A3A"/>
    <w:rsid w:val="00F208E6"/>
    <w:rsid w:val="00F21F08"/>
    <w:rsid w:val="00F2237B"/>
    <w:rsid w:val="00F22530"/>
    <w:rsid w:val="00F24B28"/>
    <w:rsid w:val="00F25C59"/>
    <w:rsid w:val="00F26239"/>
    <w:rsid w:val="00F27C3E"/>
    <w:rsid w:val="00F32B37"/>
    <w:rsid w:val="00F33D49"/>
    <w:rsid w:val="00F34605"/>
    <w:rsid w:val="00F347DB"/>
    <w:rsid w:val="00F3668D"/>
    <w:rsid w:val="00F368B6"/>
    <w:rsid w:val="00F37298"/>
    <w:rsid w:val="00F37977"/>
    <w:rsid w:val="00F37D8F"/>
    <w:rsid w:val="00F406A5"/>
    <w:rsid w:val="00F42562"/>
    <w:rsid w:val="00F43590"/>
    <w:rsid w:val="00F4438F"/>
    <w:rsid w:val="00F45A0B"/>
    <w:rsid w:val="00F45E13"/>
    <w:rsid w:val="00F47099"/>
    <w:rsid w:val="00F505A4"/>
    <w:rsid w:val="00F53092"/>
    <w:rsid w:val="00F531F0"/>
    <w:rsid w:val="00F535A9"/>
    <w:rsid w:val="00F541B7"/>
    <w:rsid w:val="00F57139"/>
    <w:rsid w:val="00F60F71"/>
    <w:rsid w:val="00F6330E"/>
    <w:rsid w:val="00F633B8"/>
    <w:rsid w:val="00F644D0"/>
    <w:rsid w:val="00F644D9"/>
    <w:rsid w:val="00F65B67"/>
    <w:rsid w:val="00F65CC3"/>
    <w:rsid w:val="00F66907"/>
    <w:rsid w:val="00F6733E"/>
    <w:rsid w:val="00F7322A"/>
    <w:rsid w:val="00F7495C"/>
    <w:rsid w:val="00F74F09"/>
    <w:rsid w:val="00F75003"/>
    <w:rsid w:val="00F7595F"/>
    <w:rsid w:val="00F760A3"/>
    <w:rsid w:val="00F80039"/>
    <w:rsid w:val="00F80F7A"/>
    <w:rsid w:val="00F81013"/>
    <w:rsid w:val="00F81511"/>
    <w:rsid w:val="00F81B43"/>
    <w:rsid w:val="00F827EA"/>
    <w:rsid w:val="00F82A92"/>
    <w:rsid w:val="00F83E49"/>
    <w:rsid w:val="00F841F6"/>
    <w:rsid w:val="00F845B7"/>
    <w:rsid w:val="00F855F1"/>
    <w:rsid w:val="00F865C8"/>
    <w:rsid w:val="00F87CA9"/>
    <w:rsid w:val="00F87DF6"/>
    <w:rsid w:val="00F90611"/>
    <w:rsid w:val="00F93547"/>
    <w:rsid w:val="00F944C9"/>
    <w:rsid w:val="00F946B0"/>
    <w:rsid w:val="00F94BB5"/>
    <w:rsid w:val="00F94F7B"/>
    <w:rsid w:val="00F9535E"/>
    <w:rsid w:val="00F95B9D"/>
    <w:rsid w:val="00F96088"/>
    <w:rsid w:val="00F96406"/>
    <w:rsid w:val="00FA0298"/>
    <w:rsid w:val="00FA1C63"/>
    <w:rsid w:val="00FA3019"/>
    <w:rsid w:val="00FA35FD"/>
    <w:rsid w:val="00FA369F"/>
    <w:rsid w:val="00FA6AE4"/>
    <w:rsid w:val="00FB1198"/>
    <w:rsid w:val="00FB21C4"/>
    <w:rsid w:val="00FB4898"/>
    <w:rsid w:val="00FB740B"/>
    <w:rsid w:val="00FC1940"/>
    <w:rsid w:val="00FC3FCC"/>
    <w:rsid w:val="00FC4358"/>
    <w:rsid w:val="00FC502B"/>
    <w:rsid w:val="00FC567A"/>
    <w:rsid w:val="00FC580C"/>
    <w:rsid w:val="00FC6C3D"/>
    <w:rsid w:val="00FC78B7"/>
    <w:rsid w:val="00FC7B78"/>
    <w:rsid w:val="00FC7D39"/>
    <w:rsid w:val="00FC7F56"/>
    <w:rsid w:val="00FD108A"/>
    <w:rsid w:val="00FD157D"/>
    <w:rsid w:val="00FD20B2"/>
    <w:rsid w:val="00FD28E2"/>
    <w:rsid w:val="00FD507D"/>
    <w:rsid w:val="00FD6111"/>
    <w:rsid w:val="00FD717C"/>
    <w:rsid w:val="00FD7B06"/>
    <w:rsid w:val="00FD7EF3"/>
    <w:rsid w:val="00FE0D22"/>
    <w:rsid w:val="00FE0E31"/>
    <w:rsid w:val="00FE1E0E"/>
    <w:rsid w:val="00FE4440"/>
    <w:rsid w:val="00FE4DD0"/>
    <w:rsid w:val="00FF49F2"/>
    <w:rsid w:val="00FF5B7B"/>
    <w:rsid w:val="00FF5C5F"/>
    <w:rsid w:val="00FF6D97"/>
    <w:rsid w:val="00FF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588E49"/>
  <w14:defaultImageDpi w14:val="300"/>
  <w15:docId w15:val="{2F2017D5-CF35-E14B-8A37-3AFEEA98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EDB"/>
  </w:style>
  <w:style w:type="paragraph" w:styleId="Heading1">
    <w:name w:val="heading 1"/>
    <w:basedOn w:val="Normal"/>
    <w:next w:val="Normal"/>
    <w:qFormat/>
    <w:pPr>
      <w:keepNext/>
      <w:widowControl w:val="0"/>
      <w:outlineLvl w:val="0"/>
    </w:pPr>
    <w:rPr>
      <w:b/>
      <w:sz w:val="20"/>
      <w:szCs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after="20"/>
      <w:jc w:val="both"/>
      <w:outlineLvl w:val="2"/>
    </w:pPr>
    <w:rPr>
      <w:b/>
      <w:bCs/>
      <w:sz w:val="22"/>
    </w:rPr>
  </w:style>
  <w:style w:type="paragraph" w:styleId="Heading4">
    <w:name w:val="heading 4"/>
    <w:basedOn w:val="Normal"/>
    <w:next w:val="Normal"/>
    <w:qFormat/>
    <w:pPr>
      <w:keepNext/>
      <w:spacing w:after="120"/>
      <w:ind w:left="360" w:hanging="360"/>
      <w:jc w:val="both"/>
      <w:outlineLvl w:val="3"/>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Indent2">
    <w:name w:val="Body Text Indent 2"/>
    <w:basedOn w:val="Normal"/>
    <w:pPr>
      <w:ind w:firstLine="360"/>
      <w:jc w:val="both"/>
    </w:pPr>
    <w:rPr>
      <w:sz w:val="22"/>
      <w:szCs w:val="20"/>
    </w:rPr>
  </w:style>
  <w:style w:type="paragraph" w:styleId="Title">
    <w:name w:val="Title"/>
    <w:basedOn w:val="Normal"/>
    <w:qFormat/>
    <w:pPr>
      <w:jc w:val="center"/>
    </w:pPr>
    <w:rPr>
      <w:b/>
      <w:szCs w:val="20"/>
    </w:rPr>
  </w:style>
  <w:style w:type="paragraph" w:styleId="Header">
    <w:name w:val="header"/>
    <w:basedOn w:val="Normal"/>
    <w:link w:val="HeaderChar"/>
    <w:pPr>
      <w:tabs>
        <w:tab w:val="center" w:pos="4320"/>
        <w:tab w:val="right" w:pos="8640"/>
      </w:tabs>
    </w:pPr>
    <w:rPr>
      <w:szCs w:val="20"/>
    </w:rPr>
  </w:style>
  <w:style w:type="paragraph" w:customStyle="1" w:styleId="PreprintAuthors">
    <w:name w:val="Preprint Authors"/>
    <w:basedOn w:val="Normal"/>
    <w:pPr>
      <w:jc w:val="center"/>
    </w:pPr>
    <w:rPr>
      <w:i/>
      <w:sz w:val="16"/>
      <w:szCs w:val="20"/>
    </w:rPr>
  </w:style>
  <w:style w:type="paragraph" w:styleId="Footer">
    <w:name w:val="footer"/>
    <w:basedOn w:val="Normal"/>
    <w:link w:val="FooterChar"/>
    <w:pPr>
      <w:tabs>
        <w:tab w:val="center" w:pos="4320"/>
        <w:tab w:val="right" w:pos="8640"/>
      </w:tabs>
    </w:pPr>
  </w:style>
  <w:style w:type="paragraph" w:styleId="BodyText2">
    <w:name w:val="Body Text 2"/>
    <w:basedOn w:val="Normal"/>
    <w:rsid w:val="00394E87"/>
    <w:pPr>
      <w:spacing w:after="120" w:line="480" w:lineRule="auto"/>
    </w:pPr>
  </w:style>
  <w:style w:type="character" w:styleId="Hyperlink">
    <w:name w:val="Hyperlink"/>
    <w:basedOn w:val="DefaultParagraphFont"/>
    <w:rPr>
      <w:color w:val="0000FF"/>
      <w:u w:val="single"/>
    </w:rPr>
  </w:style>
  <w:style w:type="paragraph" w:styleId="BodyText3">
    <w:name w:val="Body Text 3"/>
    <w:basedOn w:val="Normal"/>
    <w:rsid w:val="00394E87"/>
    <w:pPr>
      <w:spacing w:after="120"/>
    </w:pPr>
    <w:rPr>
      <w:sz w:val="16"/>
      <w:szCs w:val="16"/>
    </w:rPr>
  </w:style>
  <w:style w:type="paragraph" w:styleId="NormalWeb">
    <w:name w:val="Normal (Web)"/>
    <w:basedOn w:val="Normal"/>
    <w:uiPriority w:val="99"/>
    <w:rsid w:val="002650C0"/>
    <w:pPr>
      <w:spacing w:before="100" w:beforeAutospacing="1" w:after="100" w:afterAutospacing="1"/>
    </w:pPr>
  </w:style>
  <w:style w:type="paragraph" w:styleId="Date">
    <w:name w:val="Date"/>
    <w:basedOn w:val="Normal"/>
    <w:next w:val="Normal"/>
    <w:rsid w:val="0021167F"/>
  </w:style>
  <w:style w:type="table" w:styleId="TableGrid">
    <w:name w:val="Table Grid"/>
    <w:basedOn w:val="TableNormal"/>
    <w:rsid w:val="003B1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1C4"/>
    <w:pPr>
      <w:autoSpaceDE w:val="0"/>
      <w:autoSpaceDN w:val="0"/>
      <w:adjustRightInd w:val="0"/>
    </w:pPr>
    <w:rPr>
      <w:color w:val="000000"/>
    </w:rPr>
  </w:style>
  <w:style w:type="character" w:customStyle="1" w:styleId="HeaderChar">
    <w:name w:val="Header Char"/>
    <w:link w:val="Header"/>
    <w:rsid w:val="0028385E"/>
    <w:rPr>
      <w:sz w:val="24"/>
    </w:rPr>
  </w:style>
  <w:style w:type="character" w:customStyle="1" w:styleId="FooterChar">
    <w:name w:val="Footer Char"/>
    <w:link w:val="Footer"/>
    <w:rsid w:val="0028385E"/>
    <w:rPr>
      <w:sz w:val="24"/>
      <w:szCs w:val="24"/>
    </w:rPr>
  </w:style>
  <w:style w:type="paragraph" w:customStyle="1" w:styleId="CompanyName">
    <w:name w:val="Company Name"/>
    <w:basedOn w:val="Normal"/>
    <w:next w:val="Normal"/>
    <w:autoRedefine/>
    <w:rsid w:val="00D22AE4"/>
    <w:pPr>
      <w:numPr>
        <w:numId w:val="4"/>
      </w:numPr>
      <w:tabs>
        <w:tab w:val="left" w:pos="450"/>
        <w:tab w:val="left" w:pos="720"/>
        <w:tab w:val="right" w:pos="6480"/>
      </w:tabs>
      <w:spacing w:before="220" w:after="40" w:line="220" w:lineRule="atLeast"/>
      <w:ind w:right="-91"/>
    </w:pPr>
    <w:rPr>
      <w:rFonts w:ascii="Helvetica" w:hAnsi="Helvetica"/>
      <w:sz w:val="20"/>
      <w:szCs w:val="20"/>
    </w:rPr>
  </w:style>
  <w:style w:type="character" w:styleId="Strong">
    <w:name w:val="Strong"/>
    <w:uiPriority w:val="22"/>
    <w:qFormat/>
    <w:rsid w:val="0028385E"/>
    <w:rPr>
      <w:b/>
    </w:rPr>
  </w:style>
  <w:style w:type="paragraph" w:styleId="ListParagraph">
    <w:name w:val="List Paragraph"/>
    <w:basedOn w:val="Normal"/>
    <w:uiPriority w:val="34"/>
    <w:qFormat/>
    <w:rsid w:val="0028385E"/>
    <w:pPr>
      <w:ind w:left="720"/>
      <w:contextualSpacing/>
    </w:pPr>
    <w:rPr>
      <w:rFonts w:ascii="Cambria" w:eastAsia="MS Mincho" w:hAnsi="Cambria"/>
      <w:lang w:eastAsia="ja-JP"/>
    </w:rPr>
  </w:style>
  <w:style w:type="paragraph" w:styleId="BalloonText">
    <w:name w:val="Balloon Text"/>
    <w:basedOn w:val="Normal"/>
    <w:link w:val="BalloonTextChar"/>
    <w:uiPriority w:val="99"/>
    <w:semiHidden/>
    <w:unhideWhenUsed/>
    <w:rsid w:val="00BB68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899"/>
    <w:rPr>
      <w:rFonts w:ascii="Lucida Grande" w:hAnsi="Lucida Grande" w:cs="Lucida Grande"/>
      <w:sz w:val="18"/>
      <w:szCs w:val="18"/>
    </w:rPr>
  </w:style>
  <w:style w:type="character" w:styleId="PlaceholderText">
    <w:name w:val="Placeholder Text"/>
    <w:basedOn w:val="DefaultParagraphFont"/>
    <w:uiPriority w:val="99"/>
    <w:semiHidden/>
    <w:rsid w:val="00FA1C63"/>
    <w:rPr>
      <w:color w:val="808080"/>
    </w:rPr>
  </w:style>
  <w:style w:type="character" w:styleId="FollowedHyperlink">
    <w:name w:val="FollowedHyperlink"/>
    <w:basedOn w:val="DefaultParagraphFont"/>
    <w:uiPriority w:val="99"/>
    <w:semiHidden/>
    <w:unhideWhenUsed/>
    <w:rsid w:val="00EB6F6F"/>
    <w:rPr>
      <w:color w:val="800080" w:themeColor="followedHyperlink"/>
      <w:u w:val="single"/>
    </w:rPr>
  </w:style>
  <w:style w:type="paragraph" w:styleId="Caption">
    <w:name w:val="caption"/>
    <w:basedOn w:val="Normal"/>
    <w:next w:val="Normal"/>
    <w:uiPriority w:val="35"/>
    <w:unhideWhenUsed/>
    <w:qFormat/>
    <w:rsid w:val="00320B65"/>
    <w:rPr>
      <w:rFonts w:ascii="Cambria" w:eastAsia="Cambria" w:hAnsi="Cambria"/>
      <w:b/>
      <w:bCs/>
      <w:sz w:val="20"/>
      <w:szCs w:val="20"/>
      <w:lang w:eastAsia="ja-JP"/>
    </w:rPr>
  </w:style>
  <w:style w:type="paragraph" w:customStyle="1" w:styleId="NoteLevel11">
    <w:name w:val="Note Level 11"/>
    <w:basedOn w:val="Normal"/>
    <w:uiPriority w:val="99"/>
    <w:unhideWhenUsed/>
    <w:rsid w:val="0020424C"/>
    <w:pPr>
      <w:keepNext/>
      <w:numPr>
        <w:numId w:val="5"/>
      </w:numPr>
      <w:contextualSpacing/>
      <w:outlineLvl w:val="0"/>
    </w:pPr>
    <w:rPr>
      <w:rFonts w:ascii="Verdana" w:eastAsiaTheme="minorEastAsia" w:hAnsi="Verdana" w:cstheme="minorBidi"/>
    </w:rPr>
  </w:style>
  <w:style w:type="paragraph" w:customStyle="1" w:styleId="NoteLevel21">
    <w:name w:val="Note Level 21"/>
    <w:basedOn w:val="Normal"/>
    <w:uiPriority w:val="99"/>
    <w:unhideWhenUsed/>
    <w:rsid w:val="0020424C"/>
    <w:pPr>
      <w:keepNext/>
      <w:numPr>
        <w:ilvl w:val="1"/>
        <w:numId w:val="5"/>
      </w:numPr>
      <w:contextualSpacing/>
      <w:outlineLvl w:val="1"/>
    </w:pPr>
    <w:rPr>
      <w:rFonts w:ascii="Verdana" w:eastAsiaTheme="minorEastAsia" w:hAnsi="Verdana" w:cstheme="minorBidi"/>
    </w:rPr>
  </w:style>
  <w:style w:type="paragraph" w:customStyle="1" w:styleId="NoteLevel31">
    <w:name w:val="Note Level 31"/>
    <w:basedOn w:val="Normal"/>
    <w:uiPriority w:val="99"/>
    <w:semiHidden/>
    <w:unhideWhenUsed/>
    <w:rsid w:val="0020424C"/>
    <w:pPr>
      <w:keepNext/>
      <w:numPr>
        <w:ilvl w:val="2"/>
        <w:numId w:val="5"/>
      </w:numPr>
      <w:contextualSpacing/>
      <w:outlineLvl w:val="2"/>
    </w:pPr>
    <w:rPr>
      <w:rFonts w:ascii="Verdana" w:eastAsiaTheme="minorEastAsia" w:hAnsi="Verdana" w:cstheme="minorBidi"/>
    </w:rPr>
  </w:style>
  <w:style w:type="paragraph" w:customStyle="1" w:styleId="NoteLevel41">
    <w:name w:val="Note Level 41"/>
    <w:basedOn w:val="Normal"/>
    <w:uiPriority w:val="99"/>
    <w:semiHidden/>
    <w:unhideWhenUsed/>
    <w:rsid w:val="0020424C"/>
    <w:pPr>
      <w:keepNext/>
      <w:numPr>
        <w:ilvl w:val="3"/>
        <w:numId w:val="5"/>
      </w:numPr>
      <w:contextualSpacing/>
      <w:outlineLvl w:val="3"/>
    </w:pPr>
    <w:rPr>
      <w:rFonts w:ascii="Verdana" w:eastAsiaTheme="minorEastAsia" w:hAnsi="Verdana" w:cstheme="minorBidi"/>
    </w:rPr>
  </w:style>
  <w:style w:type="paragraph" w:customStyle="1" w:styleId="NoteLevel51">
    <w:name w:val="Note Level 51"/>
    <w:basedOn w:val="Normal"/>
    <w:uiPriority w:val="99"/>
    <w:semiHidden/>
    <w:unhideWhenUsed/>
    <w:rsid w:val="0020424C"/>
    <w:pPr>
      <w:keepNext/>
      <w:numPr>
        <w:ilvl w:val="4"/>
        <w:numId w:val="5"/>
      </w:numPr>
      <w:contextualSpacing/>
      <w:outlineLvl w:val="4"/>
    </w:pPr>
    <w:rPr>
      <w:rFonts w:ascii="Verdana" w:eastAsiaTheme="minorEastAsia" w:hAnsi="Verdana" w:cstheme="minorBidi"/>
    </w:rPr>
  </w:style>
  <w:style w:type="paragraph" w:customStyle="1" w:styleId="NoteLevel61">
    <w:name w:val="Note Level 61"/>
    <w:basedOn w:val="Normal"/>
    <w:uiPriority w:val="99"/>
    <w:semiHidden/>
    <w:unhideWhenUsed/>
    <w:rsid w:val="0020424C"/>
    <w:pPr>
      <w:keepNext/>
      <w:numPr>
        <w:ilvl w:val="5"/>
        <w:numId w:val="5"/>
      </w:numPr>
      <w:contextualSpacing/>
      <w:outlineLvl w:val="5"/>
    </w:pPr>
    <w:rPr>
      <w:rFonts w:ascii="Verdana" w:eastAsiaTheme="minorEastAsia" w:hAnsi="Verdana" w:cstheme="minorBidi"/>
    </w:rPr>
  </w:style>
  <w:style w:type="paragraph" w:customStyle="1" w:styleId="NoteLevel71">
    <w:name w:val="Note Level 71"/>
    <w:basedOn w:val="Normal"/>
    <w:uiPriority w:val="99"/>
    <w:semiHidden/>
    <w:unhideWhenUsed/>
    <w:rsid w:val="0020424C"/>
    <w:pPr>
      <w:keepNext/>
      <w:numPr>
        <w:ilvl w:val="6"/>
        <w:numId w:val="5"/>
      </w:numPr>
      <w:contextualSpacing/>
      <w:outlineLvl w:val="6"/>
    </w:pPr>
    <w:rPr>
      <w:rFonts w:ascii="Verdana" w:eastAsiaTheme="minorEastAsia" w:hAnsi="Verdana" w:cstheme="minorBidi"/>
    </w:rPr>
  </w:style>
  <w:style w:type="paragraph" w:customStyle="1" w:styleId="NoteLevel81">
    <w:name w:val="Note Level 81"/>
    <w:basedOn w:val="Normal"/>
    <w:uiPriority w:val="99"/>
    <w:semiHidden/>
    <w:unhideWhenUsed/>
    <w:rsid w:val="0020424C"/>
    <w:pPr>
      <w:keepNext/>
      <w:numPr>
        <w:ilvl w:val="7"/>
        <w:numId w:val="5"/>
      </w:numPr>
      <w:contextualSpacing/>
      <w:outlineLvl w:val="7"/>
    </w:pPr>
    <w:rPr>
      <w:rFonts w:ascii="Verdana" w:eastAsiaTheme="minorEastAsia" w:hAnsi="Verdana" w:cstheme="minorBidi"/>
    </w:rPr>
  </w:style>
  <w:style w:type="paragraph" w:customStyle="1" w:styleId="NoteLevel91">
    <w:name w:val="Note Level 91"/>
    <w:basedOn w:val="Normal"/>
    <w:uiPriority w:val="99"/>
    <w:semiHidden/>
    <w:unhideWhenUsed/>
    <w:rsid w:val="0020424C"/>
    <w:pPr>
      <w:keepNext/>
      <w:numPr>
        <w:ilvl w:val="8"/>
        <w:numId w:val="5"/>
      </w:numPr>
      <w:contextualSpacing/>
      <w:outlineLvl w:val="8"/>
    </w:pPr>
    <w:rPr>
      <w:rFonts w:ascii="Verdana" w:eastAsiaTheme="minorEastAsia" w:hAnsi="Verdana" w:cstheme="minorBidi"/>
    </w:rPr>
  </w:style>
  <w:style w:type="paragraph" w:customStyle="1" w:styleId="EndNoteBibliographyTitle">
    <w:name w:val="EndNote Bibliography Title"/>
    <w:basedOn w:val="Normal"/>
    <w:rsid w:val="0075283E"/>
    <w:pPr>
      <w:jc w:val="center"/>
    </w:pPr>
    <w:rPr>
      <w:rFonts w:ascii="Cambria" w:hAnsi="Cambria"/>
    </w:rPr>
  </w:style>
  <w:style w:type="paragraph" w:customStyle="1" w:styleId="EndNoteBibliography">
    <w:name w:val="EndNote Bibliography"/>
    <w:basedOn w:val="Normal"/>
    <w:rsid w:val="0075283E"/>
    <w:pPr>
      <w:jc w:val="both"/>
    </w:pPr>
    <w:rPr>
      <w:rFonts w:ascii="Cambria" w:hAnsi="Cambria"/>
    </w:rPr>
  </w:style>
  <w:style w:type="character" w:styleId="CommentReference">
    <w:name w:val="annotation reference"/>
    <w:basedOn w:val="DefaultParagraphFont"/>
    <w:uiPriority w:val="99"/>
    <w:semiHidden/>
    <w:unhideWhenUsed/>
    <w:rsid w:val="00A8714F"/>
    <w:rPr>
      <w:sz w:val="16"/>
      <w:szCs w:val="16"/>
    </w:rPr>
  </w:style>
  <w:style w:type="paragraph" w:styleId="CommentText">
    <w:name w:val="annotation text"/>
    <w:basedOn w:val="Normal"/>
    <w:link w:val="CommentTextChar"/>
    <w:uiPriority w:val="99"/>
    <w:semiHidden/>
    <w:unhideWhenUsed/>
    <w:rsid w:val="00A8714F"/>
    <w:rPr>
      <w:sz w:val="20"/>
      <w:szCs w:val="20"/>
    </w:rPr>
  </w:style>
  <w:style w:type="character" w:customStyle="1" w:styleId="CommentTextChar">
    <w:name w:val="Comment Text Char"/>
    <w:basedOn w:val="DefaultParagraphFont"/>
    <w:link w:val="CommentText"/>
    <w:uiPriority w:val="99"/>
    <w:semiHidden/>
    <w:rsid w:val="00A8714F"/>
    <w:rPr>
      <w:sz w:val="20"/>
      <w:szCs w:val="20"/>
    </w:rPr>
  </w:style>
  <w:style w:type="paragraph" w:styleId="CommentSubject">
    <w:name w:val="annotation subject"/>
    <w:basedOn w:val="CommentText"/>
    <w:next w:val="CommentText"/>
    <w:link w:val="CommentSubjectChar"/>
    <w:uiPriority w:val="99"/>
    <w:semiHidden/>
    <w:unhideWhenUsed/>
    <w:rsid w:val="00A8714F"/>
    <w:rPr>
      <w:b/>
      <w:bCs/>
    </w:rPr>
  </w:style>
  <w:style w:type="character" w:customStyle="1" w:styleId="CommentSubjectChar">
    <w:name w:val="Comment Subject Char"/>
    <w:basedOn w:val="CommentTextChar"/>
    <w:link w:val="CommentSubject"/>
    <w:uiPriority w:val="99"/>
    <w:semiHidden/>
    <w:rsid w:val="00A8714F"/>
    <w:rPr>
      <w:b/>
      <w:bCs/>
      <w:sz w:val="20"/>
      <w:szCs w:val="20"/>
    </w:rPr>
  </w:style>
  <w:style w:type="character" w:customStyle="1" w:styleId="hlfld-title">
    <w:name w:val="hlfld-title"/>
    <w:basedOn w:val="DefaultParagraphFont"/>
    <w:rsid w:val="002E1349"/>
  </w:style>
  <w:style w:type="character" w:customStyle="1" w:styleId="hlfld-contribauthor">
    <w:name w:val="hlfld-contribauthor"/>
    <w:basedOn w:val="DefaultParagraphFont"/>
    <w:rsid w:val="002E1349"/>
  </w:style>
  <w:style w:type="character" w:customStyle="1" w:styleId="nlmxref-aff">
    <w:name w:val="nlm_xref-aff"/>
    <w:basedOn w:val="DefaultParagraphFont"/>
    <w:rsid w:val="002E1349"/>
  </w:style>
  <w:style w:type="character" w:customStyle="1" w:styleId="orcid-link-icon">
    <w:name w:val="orcid-link-icon"/>
    <w:basedOn w:val="DefaultParagraphFont"/>
    <w:rsid w:val="002E1349"/>
  </w:style>
  <w:style w:type="character" w:customStyle="1" w:styleId="institution">
    <w:name w:val="institution"/>
    <w:basedOn w:val="DefaultParagraphFont"/>
    <w:rsid w:val="002E1349"/>
  </w:style>
  <w:style w:type="character" w:customStyle="1" w:styleId="country">
    <w:name w:val="country"/>
    <w:basedOn w:val="DefaultParagraphFont"/>
    <w:rsid w:val="002E1349"/>
  </w:style>
  <w:style w:type="character" w:styleId="HTMLCite">
    <w:name w:val="HTML Cite"/>
    <w:basedOn w:val="DefaultParagraphFont"/>
    <w:uiPriority w:val="99"/>
    <w:semiHidden/>
    <w:unhideWhenUsed/>
    <w:rsid w:val="002E1349"/>
    <w:rPr>
      <w:i/>
      <w:iCs/>
    </w:rPr>
  </w:style>
  <w:style w:type="character" w:customStyle="1" w:styleId="UnresolvedMention1">
    <w:name w:val="Unresolved Mention1"/>
    <w:basedOn w:val="DefaultParagraphFont"/>
    <w:uiPriority w:val="99"/>
    <w:semiHidden/>
    <w:unhideWhenUsed/>
    <w:rsid w:val="00894D08"/>
    <w:rPr>
      <w:color w:val="605E5C"/>
      <w:shd w:val="clear" w:color="auto" w:fill="E1DFDD"/>
    </w:rPr>
  </w:style>
  <w:style w:type="paragraph" w:customStyle="1" w:styleId="pv-accomplishment-entitysubtitle">
    <w:name w:val="pv-accomplishment-entity__subtitle"/>
    <w:basedOn w:val="Normal"/>
    <w:rsid w:val="00736EDB"/>
    <w:pPr>
      <w:spacing w:before="100" w:beforeAutospacing="1" w:after="100" w:afterAutospacing="1"/>
    </w:pPr>
  </w:style>
  <w:style w:type="character" w:customStyle="1" w:styleId="pv-accomplishment-entitydate">
    <w:name w:val="pv-accomplishment-entity__date"/>
    <w:basedOn w:val="DefaultParagraphFont"/>
    <w:rsid w:val="00736EDB"/>
  </w:style>
  <w:style w:type="character" w:customStyle="1" w:styleId="visually-hidden">
    <w:name w:val="visually-hidden"/>
    <w:basedOn w:val="DefaultParagraphFont"/>
    <w:rsid w:val="00736EDB"/>
  </w:style>
  <w:style w:type="character" w:customStyle="1" w:styleId="apple-converted-space">
    <w:name w:val="apple-converted-space"/>
    <w:basedOn w:val="DefaultParagraphFont"/>
    <w:rsid w:val="00736EDB"/>
  </w:style>
  <w:style w:type="character" w:customStyle="1" w:styleId="pv-accomplishment-entityissuer">
    <w:name w:val="pv-accomplishment-entity__issuer"/>
    <w:basedOn w:val="DefaultParagraphFont"/>
    <w:rsid w:val="00736EDB"/>
  </w:style>
  <w:style w:type="character" w:styleId="UnresolvedMention">
    <w:name w:val="Unresolved Mention"/>
    <w:basedOn w:val="DefaultParagraphFont"/>
    <w:uiPriority w:val="99"/>
    <w:semiHidden/>
    <w:unhideWhenUsed/>
    <w:rsid w:val="00F027F5"/>
    <w:rPr>
      <w:color w:val="605E5C"/>
      <w:shd w:val="clear" w:color="auto" w:fill="E1DFDD"/>
    </w:rPr>
  </w:style>
  <w:style w:type="character" w:customStyle="1" w:styleId="id-label">
    <w:name w:val="id-label"/>
    <w:basedOn w:val="DefaultParagraphFont"/>
    <w:rsid w:val="0066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0">
      <w:bodyDiv w:val="1"/>
      <w:marLeft w:val="0"/>
      <w:marRight w:val="0"/>
      <w:marTop w:val="0"/>
      <w:marBottom w:val="0"/>
      <w:divBdr>
        <w:top w:val="none" w:sz="0" w:space="0" w:color="auto"/>
        <w:left w:val="none" w:sz="0" w:space="0" w:color="auto"/>
        <w:bottom w:val="none" w:sz="0" w:space="0" w:color="auto"/>
        <w:right w:val="none" w:sz="0" w:space="0" w:color="auto"/>
      </w:divBdr>
    </w:div>
    <w:div w:id="6254884">
      <w:bodyDiv w:val="1"/>
      <w:marLeft w:val="0"/>
      <w:marRight w:val="0"/>
      <w:marTop w:val="0"/>
      <w:marBottom w:val="0"/>
      <w:divBdr>
        <w:top w:val="none" w:sz="0" w:space="0" w:color="auto"/>
        <w:left w:val="none" w:sz="0" w:space="0" w:color="auto"/>
        <w:bottom w:val="none" w:sz="0" w:space="0" w:color="auto"/>
        <w:right w:val="none" w:sz="0" w:space="0" w:color="auto"/>
      </w:divBdr>
    </w:div>
    <w:div w:id="22288777">
      <w:bodyDiv w:val="1"/>
      <w:marLeft w:val="0"/>
      <w:marRight w:val="0"/>
      <w:marTop w:val="0"/>
      <w:marBottom w:val="0"/>
      <w:divBdr>
        <w:top w:val="none" w:sz="0" w:space="0" w:color="auto"/>
        <w:left w:val="none" w:sz="0" w:space="0" w:color="auto"/>
        <w:bottom w:val="none" w:sz="0" w:space="0" w:color="auto"/>
        <w:right w:val="none" w:sz="0" w:space="0" w:color="auto"/>
      </w:divBdr>
    </w:div>
    <w:div w:id="50428111">
      <w:bodyDiv w:val="1"/>
      <w:marLeft w:val="0"/>
      <w:marRight w:val="0"/>
      <w:marTop w:val="0"/>
      <w:marBottom w:val="0"/>
      <w:divBdr>
        <w:top w:val="none" w:sz="0" w:space="0" w:color="auto"/>
        <w:left w:val="none" w:sz="0" w:space="0" w:color="auto"/>
        <w:bottom w:val="none" w:sz="0" w:space="0" w:color="auto"/>
        <w:right w:val="none" w:sz="0" w:space="0" w:color="auto"/>
      </w:divBdr>
    </w:div>
    <w:div w:id="63724125">
      <w:bodyDiv w:val="1"/>
      <w:marLeft w:val="0"/>
      <w:marRight w:val="0"/>
      <w:marTop w:val="0"/>
      <w:marBottom w:val="0"/>
      <w:divBdr>
        <w:top w:val="none" w:sz="0" w:space="0" w:color="auto"/>
        <w:left w:val="none" w:sz="0" w:space="0" w:color="auto"/>
        <w:bottom w:val="none" w:sz="0" w:space="0" w:color="auto"/>
        <w:right w:val="none" w:sz="0" w:space="0" w:color="auto"/>
      </w:divBdr>
    </w:div>
    <w:div w:id="82385625">
      <w:bodyDiv w:val="1"/>
      <w:marLeft w:val="0"/>
      <w:marRight w:val="0"/>
      <w:marTop w:val="0"/>
      <w:marBottom w:val="0"/>
      <w:divBdr>
        <w:top w:val="none" w:sz="0" w:space="0" w:color="auto"/>
        <w:left w:val="none" w:sz="0" w:space="0" w:color="auto"/>
        <w:bottom w:val="none" w:sz="0" w:space="0" w:color="auto"/>
        <w:right w:val="none" w:sz="0" w:space="0" w:color="auto"/>
      </w:divBdr>
    </w:div>
    <w:div w:id="87581936">
      <w:bodyDiv w:val="1"/>
      <w:marLeft w:val="0"/>
      <w:marRight w:val="0"/>
      <w:marTop w:val="0"/>
      <w:marBottom w:val="0"/>
      <w:divBdr>
        <w:top w:val="none" w:sz="0" w:space="0" w:color="auto"/>
        <w:left w:val="none" w:sz="0" w:space="0" w:color="auto"/>
        <w:bottom w:val="none" w:sz="0" w:space="0" w:color="auto"/>
        <w:right w:val="none" w:sz="0" w:space="0" w:color="auto"/>
      </w:divBdr>
      <w:divsChild>
        <w:div w:id="2105105312">
          <w:marLeft w:val="0"/>
          <w:marRight w:val="0"/>
          <w:marTop w:val="0"/>
          <w:marBottom w:val="0"/>
          <w:divBdr>
            <w:top w:val="none" w:sz="0" w:space="0" w:color="auto"/>
            <w:left w:val="none" w:sz="0" w:space="0" w:color="auto"/>
            <w:bottom w:val="none" w:sz="0" w:space="0" w:color="auto"/>
            <w:right w:val="none" w:sz="0" w:space="0" w:color="auto"/>
          </w:divBdr>
        </w:div>
        <w:div w:id="978612927">
          <w:marLeft w:val="0"/>
          <w:marRight w:val="0"/>
          <w:marTop w:val="0"/>
          <w:marBottom w:val="0"/>
          <w:divBdr>
            <w:top w:val="none" w:sz="0" w:space="0" w:color="auto"/>
            <w:left w:val="none" w:sz="0" w:space="0" w:color="auto"/>
            <w:bottom w:val="none" w:sz="0" w:space="0" w:color="auto"/>
            <w:right w:val="none" w:sz="0" w:space="0" w:color="auto"/>
          </w:divBdr>
        </w:div>
        <w:div w:id="1171674945">
          <w:marLeft w:val="0"/>
          <w:marRight w:val="0"/>
          <w:marTop w:val="0"/>
          <w:marBottom w:val="0"/>
          <w:divBdr>
            <w:top w:val="none" w:sz="0" w:space="0" w:color="auto"/>
            <w:left w:val="none" w:sz="0" w:space="0" w:color="auto"/>
            <w:bottom w:val="none" w:sz="0" w:space="0" w:color="auto"/>
            <w:right w:val="none" w:sz="0" w:space="0" w:color="auto"/>
          </w:divBdr>
        </w:div>
      </w:divsChild>
    </w:div>
    <w:div w:id="104152727">
      <w:bodyDiv w:val="1"/>
      <w:marLeft w:val="0"/>
      <w:marRight w:val="0"/>
      <w:marTop w:val="0"/>
      <w:marBottom w:val="0"/>
      <w:divBdr>
        <w:top w:val="none" w:sz="0" w:space="0" w:color="auto"/>
        <w:left w:val="none" w:sz="0" w:space="0" w:color="auto"/>
        <w:bottom w:val="none" w:sz="0" w:space="0" w:color="auto"/>
        <w:right w:val="none" w:sz="0" w:space="0" w:color="auto"/>
      </w:divBdr>
    </w:div>
    <w:div w:id="105974957">
      <w:bodyDiv w:val="1"/>
      <w:marLeft w:val="0"/>
      <w:marRight w:val="0"/>
      <w:marTop w:val="0"/>
      <w:marBottom w:val="0"/>
      <w:divBdr>
        <w:top w:val="none" w:sz="0" w:space="0" w:color="auto"/>
        <w:left w:val="none" w:sz="0" w:space="0" w:color="auto"/>
        <w:bottom w:val="none" w:sz="0" w:space="0" w:color="auto"/>
        <w:right w:val="none" w:sz="0" w:space="0" w:color="auto"/>
      </w:divBdr>
    </w:div>
    <w:div w:id="132253964">
      <w:bodyDiv w:val="1"/>
      <w:marLeft w:val="0"/>
      <w:marRight w:val="0"/>
      <w:marTop w:val="0"/>
      <w:marBottom w:val="0"/>
      <w:divBdr>
        <w:top w:val="none" w:sz="0" w:space="0" w:color="auto"/>
        <w:left w:val="none" w:sz="0" w:space="0" w:color="auto"/>
        <w:bottom w:val="none" w:sz="0" w:space="0" w:color="auto"/>
        <w:right w:val="none" w:sz="0" w:space="0" w:color="auto"/>
      </w:divBdr>
    </w:div>
    <w:div w:id="147328655">
      <w:bodyDiv w:val="1"/>
      <w:marLeft w:val="0"/>
      <w:marRight w:val="0"/>
      <w:marTop w:val="0"/>
      <w:marBottom w:val="0"/>
      <w:divBdr>
        <w:top w:val="none" w:sz="0" w:space="0" w:color="auto"/>
        <w:left w:val="none" w:sz="0" w:space="0" w:color="auto"/>
        <w:bottom w:val="none" w:sz="0" w:space="0" w:color="auto"/>
        <w:right w:val="none" w:sz="0" w:space="0" w:color="auto"/>
      </w:divBdr>
    </w:div>
    <w:div w:id="182398376">
      <w:bodyDiv w:val="1"/>
      <w:marLeft w:val="0"/>
      <w:marRight w:val="0"/>
      <w:marTop w:val="0"/>
      <w:marBottom w:val="0"/>
      <w:divBdr>
        <w:top w:val="none" w:sz="0" w:space="0" w:color="auto"/>
        <w:left w:val="none" w:sz="0" w:space="0" w:color="auto"/>
        <w:bottom w:val="none" w:sz="0" w:space="0" w:color="auto"/>
        <w:right w:val="none" w:sz="0" w:space="0" w:color="auto"/>
      </w:divBdr>
    </w:div>
    <w:div w:id="206722782">
      <w:bodyDiv w:val="1"/>
      <w:marLeft w:val="0"/>
      <w:marRight w:val="0"/>
      <w:marTop w:val="0"/>
      <w:marBottom w:val="0"/>
      <w:divBdr>
        <w:top w:val="none" w:sz="0" w:space="0" w:color="auto"/>
        <w:left w:val="none" w:sz="0" w:space="0" w:color="auto"/>
        <w:bottom w:val="none" w:sz="0" w:space="0" w:color="auto"/>
        <w:right w:val="none" w:sz="0" w:space="0" w:color="auto"/>
      </w:divBdr>
    </w:div>
    <w:div w:id="213465098">
      <w:bodyDiv w:val="1"/>
      <w:marLeft w:val="0"/>
      <w:marRight w:val="0"/>
      <w:marTop w:val="0"/>
      <w:marBottom w:val="0"/>
      <w:divBdr>
        <w:top w:val="none" w:sz="0" w:space="0" w:color="auto"/>
        <w:left w:val="none" w:sz="0" w:space="0" w:color="auto"/>
        <w:bottom w:val="none" w:sz="0" w:space="0" w:color="auto"/>
        <w:right w:val="none" w:sz="0" w:space="0" w:color="auto"/>
      </w:divBdr>
      <w:divsChild>
        <w:div w:id="120081620">
          <w:marLeft w:val="0"/>
          <w:marRight w:val="0"/>
          <w:marTop w:val="0"/>
          <w:marBottom w:val="0"/>
          <w:divBdr>
            <w:top w:val="none" w:sz="0" w:space="0" w:color="auto"/>
            <w:left w:val="none" w:sz="0" w:space="0" w:color="auto"/>
            <w:bottom w:val="none" w:sz="0" w:space="0" w:color="auto"/>
            <w:right w:val="none" w:sz="0" w:space="0" w:color="auto"/>
          </w:divBdr>
        </w:div>
        <w:div w:id="1996491821">
          <w:marLeft w:val="0"/>
          <w:marRight w:val="0"/>
          <w:marTop w:val="0"/>
          <w:marBottom w:val="0"/>
          <w:divBdr>
            <w:top w:val="none" w:sz="0" w:space="0" w:color="auto"/>
            <w:left w:val="none" w:sz="0" w:space="0" w:color="auto"/>
            <w:bottom w:val="none" w:sz="0" w:space="0" w:color="auto"/>
            <w:right w:val="none" w:sz="0" w:space="0" w:color="auto"/>
          </w:divBdr>
        </w:div>
        <w:div w:id="843513943">
          <w:marLeft w:val="0"/>
          <w:marRight w:val="0"/>
          <w:marTop w:val="0"/>
          <w:marBottom w:val="0"/>
          <w:divBdr>
            <w:top w:val="none" w:sz="0" w:space="0" w:color="auto"/>
            <w:left w:val="none" w:sz="0" w:space="0" w:color="auto"/>
            <w:bottom w:val="none" w:sz="0" w:space="0" w:color="auto"/>
            <w:right w:val="none" w:sz="0" w:space="0" w:color="auto"/>
          </w:divBdr>
        </w:div>
      </w:divsChild>
    </w:div>
    <w:div w:id="248775555">
      <w:bodyDiv w:val="1"/>
      <w:marLeft w:val="0"/>
      <w:marRight w:val="0"/>
      <w:marTop w:val="0"/>
      <w:marBottom w:val="0"/>
      <w:divBdr>
        <w:top w:val="none" w:sz="0" w:space="0" w:color="auto"/>
        <w:left w:val="none" w:sz="0" w:space="0" w:color="auto"/>
        <w:bottom w:val="none" w:sz="0" w:space="0" w:color="auto"/>
        <w:right w:val="none" w:sz="0" w:space="0" w:color="auto"/>
      </w:divBdr>
      <w:divsChild>
        <w:div w:id="836655971">
          <w:marLeft w:val="0"/>
          <w:marRight w:val="0"/>
          <w:marTop w:val="0"/>
          <w:marBottom w:val="0"/>
          <w:divBdr>
            <w:top w:val="none" w:sz="0" w:space="0" w:color="auto"/>
            <w:left w:val="none" w:sz="0" w:space="0" w:color="auto"/>
            <w:bottom w:val="none" w:sz="0" w:space="0" w:color="auto"/>
            <w:right w:val="none" w:sz="0" w:space="0" w:color="auto"/>
          </w:divBdr>
          <w:divsChild>
            <w:div w:id="10716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3770">
      <w:bodyDiv w:val="1"/>
      <w:marLeft w:val="0"/>
      <w:marRight w:val="0"/>
      <w:marTop w:val="0"/>
      <w:marBottom w:val="0"/>
      <w:divBdr>
        <w:top w:val="none" w:sz="0" w:space="0" w:color="auto"/>
        <w:left w:val="none" w:sz="0" w:space="0" w:color="auto"/>
        <w:bottom w:val="none" w:sz="0" w:space="0" w:color="auto"/>
        <w:right w:val="none" w:sz="0" w:space="0" w:color="auto"/>
      </w:divBdr>
    </w:div>
    <w:div w:id="259679689">
      <w:bodyDiv w:val="1"/>
      <w:marLeft w:val="0"/>
      <w:marRight w:val="0"/>
      <w:marTop w:val="0"/>
      <w:marBottom w:val="0"/>
      <w:divBdr>
        <w:top w:val="none" w:sz="0" w:space="0" w:color="auto"/>
        <w:left w:val="none" w:sz="0" w:space="0" w:color="auto"/>
        <w:bottom w:val="none" w:sz="0" w:space="0" w:color="auto"/>
        <w:right w:val="none" w:sz="0" w:space="0" w:color="auto"/>
      </w:divBdr>
    </w:div>
    <w:div w:id="264265275">
      <w:bodyDiv w:val="1"/>
      <w:marLeft w:val="0"/>
      <w:marRight w:val="0"/>
      <w:marTop w:val="0"/>
      <w:marBottom w:val="0"/>
      <w:divBdr>
        <w:top w:val="none" w:sz="0" w:space="0" w:color="auto"/>
        <w:left w:val="none" w:sz="0" w:space="0" w:color="auto"/>
        <w:bottom w:val="none" w:sz="0" w:space="0" w:color="auto"/>
        <w:right w:val="none" w:sz="0" w:space="0" w:color="auto"/>
      </w:divBdr>
    </w:div>
    <w:div w:id="293950356">
      <w:bodyDiv w:val="1"/>
      <w:marLeft w:val="0"/>
      <w:marRight w:val="0"/>
      <w:marTop w:val="0"/>
      <w:marBottom w:val="0"/>
      <w:divBdr>
        <w:top w:val="none" w:sz="0" w:space="0" w:color="auto"/>
        <w:left w:val="none" w:sz="0" w:space="0" w:color="auto"/>
        <w:bottom w:val="none" w:sz="0" w:space="0" w:color="auto"/>
        <w:right w:val="none" w:sz="0" w:space="0" w:color="auto"/>
      </w:divBdr>
    </w:div>
    <w:div w:id="299964507">
      <w:bodyDiv w:val="1"/>
      <w:marLeft w:val="0"/>
      <w:marRight w:val="0"/>
      <w:marTop w:val="0"/>
      <w:marBottom w:val="0"/>
      <w:divBdr>
        <w:top w:val="none" w:sz="0" w:space="0" w:color="auto"/>
        <w:left w:val="none" w:sz="0" w:space="0" w:color="auto"/>
        <w:bottom w:val="none" w:sz="0" w:space="0" w:color="auto"/>
        <w:right w:val="none" w:sz="0" w:space="0" w:color="auto"/>
      </w:divBdr>
    </w:div>
    <w:div w:id="303394391">
      <w:bodyDiv w:val="1"/>
      <w:marLeft w:val="0"/>
      <w:marRight w:val="0"/>
      <w:marTop w:val="0"/>
      <w:marBottom w:val="0"/>
      <w:divBdr>
        <w:top w:val="none" w:sz="0" w:space="0" w:color="auto"/>
        <w:left w:val="none" w:sz="0" w:space="0" w:color="auto"/>
        <w:bottom w:val="none" w:sz="0" w:space="0" w:color="auto"/>
        <w:right w:val="none" w:sz="0" w:space="0" w:color="auto"/>
      </w:divBdr>
    </w:div>
    <w:div w:id="306399485">
      <w:bodyDiv w:val="1"/>
      <w:marLeft w:val="0"/>
      <w:marRight w:val="0"/>
      <w:marTop w:val="0"/>
      <w:marBottom w:val="0"/>
      <w:divBdr>
        <w:top w:val="none" w:sz="0" w:space="0" w:color="auto"/>
        <w:left w:val="none" w:sz="0" w:space="0" w:color="auto"/>
        <w:bottom w:val="none" w:sz="0" w:space="0" w:color="auto"/>
        <w:right w:val="none" w:sz="0" w:space="0" w:color="auto"/>
      </w:divBdr>
    </w:div>
    <w:div w:id="308943474">
      <w:bodyDiv w:val="1"/>
      <w:marLeft w:val="0"/>
      <w:marRight w:val="0"/>
      <w:marTop w:val="0"/>
      <w:marBottom w:val="0"/>
      <w:divBdr>
        <w:top w:val="none" w:sz="0" w:space="0" w:color="auto"/>
        <w:left w:val="none" w:sz="0" w:space="0" w:color="auto"/>
        <w:bottom w:val="none" w:sz="0" w:space="0" w:color="auto"/>
        <w:right w:val="none" w:sz="0" w:space="0" w:color="auto"/>
      </w:divBdr>
      <w:divsChild>
        <w:div w:id="563637743">
          <w:marLeft w:val="0"/>
          <w:marRight w:val="0"/>
          <w:marTop w:val="0"/>
          <w:marBottom w:val="0"/>
          <w:divBdr>
            <w:top w:val="none" w:sz="0" w:space="0" w:color="auto"/>
            <w:left w:val="none" w:sz="0" w:space="0" w:color="auto"/>
            <w:bottom w:val="none" w:sz="0" w:space="0" w:color="auto"/>
            <w:right w:val="none" w:sz="0" w:space="0" w:color="auto"/>
          </w:divBdr>
        </w:div>
      </w:divsChild>
    </w:div>
    <w:div w:id="331447178">
      <w:bodyDiv w:val="1"/>
      <w:marLeft w:val="0"/>
      <w:marRight w:val="0"/>
      <w:marTop w:val="0"/>
      <w:marBottom w:val="0"/>
      <w:divBdr>
        <w:top w:val="none" w:sz="0" w:space="0" w:color="auto"/>
        <w:left w:val="none" w:sz="0" w:space="0" w:color="auto"/>
        <w:bottom w:val="none" w:sz="0" w:space="0" w:color="auto"/>
        <w:right w:val="none" w:sz="0" w:space="0" w:color="auto"/>
      </w:divBdr>
    </w:div>
    <w:div w:id="337780783">
      <w:bodyDiv w:val="1"/>
      <w:marLeft w:val="0"/>
      <w:marRight w:val="0"/>
      <w:marTop w:val="0"/>
      <w:marBottom w:val="0"/>
      <w:divBdr>
        <w:top w:val="none" w:sz="0" w:space="0" w:color="auto"/>
        <w:left w:val="none" w:sz="0" w:space="0" w:color="auto"/>
        <w:bottom w:val="none" w:sz="0" w:space="0" w:color="auto"/>
        <w:right w:val="none" w:sz="0" w:space="0" w:color="auto"/>
      </w:divBdr>
    </w:div>
    <w:div w:id="382682543">
      <w:bodyDiv w:val="1"/>
      <w:marLeft w:val="0"/>
      <w:marRight w:val="0"/>
      <w:marTop w:val="0"/>
      <w:marBottom w:val="0"/>
      <w:divBdr>
        <w:top w:val="none" w:sz="0" w:space="0" w:color="auto"/>
        <w:left w:val="none" w:sz="0" w:space="0" w:color="auto"/>
        <w:bottom w:val="none" w:sz="0" w:space="0" w:color="auto"/>
        <w:right w:val="none" w:sz="0" w:space="0" w:color="auto"/>
      </w:divBdr>
    </w:div>
    <w:div w:id="400176250">
      <w:bodyDiv w:val="1"/>
      <w:marLeft w:val="0"/>
      <w:marRight w:val="0"/>
      <w:marTop w:val="0"/>
      <w:marBottom w:val="0"/>
      <w:divBdr>
        <w:top w:val="none" w:sz="0" w:space="0" w:color="auto"/>
        <w:left w:val="none" w:sz="0" w:space="0" w:color="auto"/>
        <w:bottom w:val="none" w:sz="0" w:space="0" w:color="auto"/>
        <w:right w:val="none" w:sz="0" w:space="0" w:color="auto"/>
      </w:divBdr>
    </w:div>
    <w:div w:id="408187283">
      <w:bodyDiv w:val="1"/>
      <w:marLeft w:val="0"/>
      <w:marRight w:val="0"/>
      <w:marTop w:val="0"/>
      <w:marBottom w:val="0"/>
      <w:divBdr>
        <w:top w:val="none" w:sz="0" w:space="0" w:color="auto"/>
        <w:left w:val="none" w:sz="0" w:space="0" w:color="auto"/>
        <w:bottom w:val="none" w:sz="0" w:space="0" w:color="auto"/>
        <w:right w:val="none" w:sz="0" w:space="0" w:color="auto"/>
      </w:divBdr>
    </w:div>
    <w:div w:id="421882146">
      <w:bodyDiv w:val="1"/>
      <w:marLeft w:val="0"/>
      <w:marRight w:val="0"/>
      <w:marTop w:val="0"/>
      <w:marBottom w:val="0"/>
      <w:divBdr>
        <w:top w:val="none" w:sz="0" w:space="0" w:color="auto"/>
        <w:left w:val="none" w:sz="0" w:space="0" w:color="auto"/>
        <w:bottom w:val="none" w:sz="0" w:space="0" w:color="auto"/>
        <w:right w:val="none" w:sz="0" w:space="0" w:color="auto"/>
      </w:divBdr>
    </w:div>
    <w:div w:id="428815087">
      <w:bodyDiv w:val="1"/>
      <w:marLeft w:val="0"/>
      <w:marRight w:val="0"/>
      <w:marTop w:val="0"/>
      <w:marBottom w:val="0"/>
      <w:divBdr>
        <w:top w:val="none" w:sz="0" w:space="0" w:color="auto"/>
        <w:left w:val="none" w:sz="0" w:space="0" w:color="auto"/>
        <w:bottom w:val="none" w:sz="0" w:space="0" w:color="auto"/>
        <w:right w:val="none" w:sz="0" w:space="0" w:color="auto"/>
      </w:divBdr>
    </w:div>
    <w:div w:id="443159135">
      <w:bodyDiv w:val="1"/>
      <w:marLeft w:val="0"/>
      <w:marRight w:val="0"/>
      <w:marTop w:val="0"/>
      <w:marBottom w:val="0"/>
      <w:divBdr>
        <w:top w:val="none" w:sz="0" w:space="0" w:color="auto"/>
        <w:left w:val="none" w:sz="0" w:space="0" w:color="auto"/>
        <w:bottom w:val="none" w:sz="0" w:space="0" w:color="auto"/>
        <w:right w:val="none" w:sz="0" w:space="0" w:color="auto"/>
      </w:divBdr>
    </w:div>
    <w:div w:id="444159204">
      <w:bodyDiv w:val="1"/>
      <w:marLeft w:val="0"/>
      <w:marRight w:val="0"/>
      <w:marTop w:val="0"/>
      <w:marBottom w:val="0"/>
      <w:divBdr>
        <w:top w:val="none" w:sz="0" w:space="0" w:color="auto"/>
        <w:left w:val="none" w:sz="0" w:space="0" w:color="auto"/>
        <w:bottom w:val="none" w:sz="0" w:space="0" w:color="auto"/>
        <w:right w:val="none" w:sz="0" w:space="0" w:color="auto"/>
      </w:divBdr>
    </w:div>
    <w:div w:id="502667008">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1016240">
      <w:bodyDiv w:val="1"/>
      <w:marLeft w:val="0"/>
      <w:marRight w:val="0"/>
      <w:marTop w:val="0"/>
      <w:marBottom w:val="0"/>
      <w:divBdr>
        <w:top w:val="none" w:sz="0" w:space="0" w:color="auto"/>
        <w:left w:val="none" w:sz="0" w:space="0" w:color="auto"/>
        <w:bottom w:val="none" w:sz="0" w:space="0" w:color="auto"/>
        <w:right w:val="none" w:sz="0" w:space="0" w:color="auto"/>
      </w:divBdr>
    </w:div>
    <w:div w:id="524634850">
      <w:bodyDiv w:val="1"/>
      <w:marLeft w:val="0"/>
      <w:marRight w:val="0"/>
      <w:marTop w:val="0"/>
      <w:marBottom w:val="0"/>
      <w:divBdr>
        <w:top w:val="none" w:sz="0" w:space="0" w:color="auto"/>
        <w:left w:val="none" w:sz="0" w:space="0" w:color="auto"/>
        <w:bottom w:val="none" w:sz="0" w:space="0" w:color="auto"/>
        <w:right w:val="none" w:sz="0" w:space="0" w:color="auto"/>
      </w:divBdr>
    </w:div>
    <w:div w:id="527255076">
      <w:bodyDiv w:val="1"/>
      <w:marLeft w:val="0"/>
      <w:marRight w:val="0"/>
      <w:marTop w:val="0"/>
      <w:marBottom w:val="0"/>
      <w:divBdr>
        <w:top w:val="none" w:sz="0" w:space="0" w:color="auto"/>
        <w:left w:val="none" w:sz="0" w:space="0" w:color="auto"/>
        <w:bottom w:val="none" w:sz="0" w:space="0" w:color="auto"/>
        <w:right w:val="none" w:sz="0" w:space="0" w:color="auto"/>
      </w:divBdr>
      <w:divsChild>
        <w:div w:id="1045106614">
          <w:marLeft w:val="0"/>
          <w:marRight w:val="0"/>
          <w:marTop w:val="0"/>
          <w:marBottom w:val="150"/>
          <w:divBdr>
            <w:top w:val="none" w:sz="0" w:space="0" w:color="auto"/>
            <w:left w:val="none" w:sz="0" w:space="0" w:color="auto"/>
            <w:bottom w:val="none" w:sz="0" w:space="0" w:color="auto"/>
            <w:right w:val="none" w:sz="0" w:space="0" w:color="auto"/>
          </w:divBdr>
        </w:div>
        <w:div w:id="987897425">
          <w:marLeft w:val="-225"/>
          <w:marRight w:val="-225"/>
          <w:marTop w:val="0"/>
          <w:marBottom w:val="0"/>
          <w:divBdr>
            <w:top w:val="none" w:sz="0" w:space="0" w:color="auto"/>
            <w:left w:val="none" w:sz="0" w:space="0" w:color="auto"/>
            <w:bottom w:val="none" w:sz="0" w:space="0" w:color="auto"/>
            <w:right w:val="none" w:sz="0" w:space="0" w:color="auto"/>
          </w:divBdr>
        </w:div>
      </w:divsChild>
    </w:div>
    <w:div w:id="544483858">
      <w:bodyDiv w:val="1"/>
      <w:marLeft w:val="0"/>
      <w:marRight w:val="0"/>
      <w:marTop w:val="0"/>
      <w:marBottom w:val="0"/>
      <w:divBdr>
        <w:top w:val="none" w:sz="0" w:space="0" w:color="auto"/>
        <w:left w:val="none" w:sz="0" w:space="0" w:color="auto"/>
        <w:bottom w:val="none" w:sz="0" w:space="0" w:color="auto"/>
        <w:right w:val="none" w:sz="0" w:space="0" w:color="auto"/>
      </w:divBdr>
    </w:div>
    <w:div w:id="568155458">
      <w:bodyDiv w:val="1"/>
      <w:marLeft w:val="0"/>
      <w:marRight w:val="0"/>
      <w:marTop w:val="0"/>
      <w:marBottom w:val="0"/>
      <w:divBdr>
        <w:top w:val="none" w:sz="0" w:space="0" w:color="auto"/>
        <w:left w:val="none" w:sz="0" w:space="0" w:color="auto"/>
        <w:bottom w:val="none" w:sz="0" w:space="0" w:color="auto"/>
        <w:right w:val="none" w:sz="0" w:space="0" w:color="auto"/>
      </w:divBdr>
    </w:div>
    <w:div w:id="570777967">
      <w:bodyDiv w:val="1"/>
      <w:marLeft w:val="0"/>
      <w:marRight w:val="0"/>
      <w:marTop w:val="0"/>
      <w:marBottom w:val="0"/>
      <w:divBdr>
        <w:top w:val="none" w:sz="0" w:space="0" w:color="auto"/>
        <w:left w:val="none" w:sz="0" w:space="0" w:color="auto"/>
        <w:bottom w:val="none" w:sz="0" w:space="0" w:color="auto"/>
        <w:right w:val="none" w:sz="0" w:space="0" w:color="auto"/>
      </w:divBdr>
    </w:div>
    <w:div w:id="592514668">
      <w:bodyDiv w:val="1"/>
      <w:marLeft w:val="0"/>
      <w:marRight w:val="0"/>
      <w:marTop w:val="0"/>
      <w:marBottom w:val="0"/>
      <w:divBdr>
        <w:top w:val="none" w:sz="0" w:space="0" w:color="auto"/>
        <w:left w:val="none" w:sz="0" w:space="0" w:color="auto"/>
        <w:bottom w:val="none" w:sz="0" w:space="0" w:color="auto"/>
        <w:right w:val="none" w:sz="0" w:space="0" w:color="auto"/>
      </w:divBdr>
    </w:div>
    <w:div w:id="607585536">
      <w:bodyDiv w:val="1"/>
      <w:marLeft w:val="0"/>
      <w:marRight w:val="0"/>
      <w:marTop w:val="0"/>
      <w:marBottom w:val="0"/>
      <w:divBdr>
        <w:top w:val="none" w:sz="0" w:space="0" w:color="auto"/>
        <w:left w:val="none" w:sz="0" w:space="0" w:color="auto"/>
        <w:bottom w:val="none" w:sz="0" w:space="0" w:color="auto"/>
        <w:right w:val="none" w:sz="0" w:space="0" w:color="auto"/>
      </w:divBdr>
    </w:div>
    <w:div w:id="625085956">
      <w:bodyDiv w:val="1"/>
      <w:marLeft w:val="0"/>
      <w:marRight w:val="0"/>
      <w:marTop w:val="0"/>
      <w:marBottom w:val="0"/>
      <w:divBdr>
        <w:top w:val="none" w:sz="0" w:space="0" w:color="auto"/>
        <w:left w:val="none" w:sz="0" w:space="0" w:color="auto"/>
        <w:bottom w:val="none" w:sz="0" w:space="0" w:color="auto"/>
        <w:right w:val="none" w:sz="0" w:space="0" w:color="auto"/>
      </w:divBdr>
      <w:divsChild>
        <w:div w:id="1357342691">
          <w:marLeft w:val="0"/>
          <w:marRight w:val="0"/>
          <w:marTop w:val="0"/>
          <w:marBottom w:val="0"/>
          <w:divBdr>
            <w:top w:val="none" w:sz="0" w:space="0" w:color="auto"/>
            <w:left w:val="none" w:sz="0" w:space="0" w:color="auto"/>
            <w:bottom w:val="none" w:sz="0" w:space="0" w:color="auto"/>
            <w:right w:val="none" w:sz="0" w:space="0" w:color="auto"/>
          </w:divBdr>
          <w:divsChild>
            <w:div w:id="2074355390">
              <w:marLeft w:val="0"/>
              <w:marRight w:val="0"/>
              <w:marTop w:val="0"/>
              <w:marBottom w:val="0"/>
              <w:divBdr>
                <w:top w:val="none" w:sz="0" w:space="0" w:color="auto"/>
                <w:left w:val="none" w:sz="0" w:space="0" w:color="auto"/>
                <w:bottom w:val="none" w:sz="0" w:space="0" w:color="auto"/>
                <w:right w:val="none" w:sz="0" w:space="0" w:color="auto"/>
              </w:divBdr>
              <w:divsChild>
                <w:div w:id="414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5894">
      <w:bodyDiv w:val="1"/>
      <w:marLeft w:val="0"/>
      <w:marRight w:val="0"/>
      <w:marTop w:val="0"/>
      <w:marBottom w:val="0"/>
      <w:divBdr>
        <w:top w:val="none" w:sz="0" w:space="0" w:color="auto"/>
        <w:left w:val="none" w:sz="0" w:space="0" w:color="auto"/>
        <w:bottom w:val="none" w:sz="0" w:space="0" w:color="auto"/>
        <w:right w:val="none" w:sz="0" w:space="0" w:color="auto"/>
      </w:divBdr>
    </w:div>
    <w:div w:id="629825871">
      <w:bodyDiv w:val="1"/>
      <w:marLeft w:val="0"/>
      <w:marRight w:val="0"/>
      <w:marTop w:val="0"/>
      <w:marBottom w:val="0"/>
      <w:divBdr>
        <w:top w:val="none" w:sz="0" w:space="0" w:color="auto"/>
        <w:left w:val="none" w:sz="0" w:space="0" w:color="auto"/>
        <w:bottom w:val="none" w:sz="0" w:space="0" w:color="auto"/>
        <w:right w:val="none" w:sz="0" w:space="0" w:color="auto"/>
      </w:divBdr>
    </w:div>
    <w:div w:id="631712839">
      <w:bodyDiv w:val="1"/>
      <w:marLeft w:val="0"/>
      <w:marRight w:val="0"/>
      <w:marTop w:val="0"/>
      <w:marBottom w:val="0"/>
      <w:divBdr>
        <w:top w:val="none" w:sz="0" w:space="0" w:color="auto"/>
        <w:left w:val="none" w:sz="0" w:space="0" w:color="auto"/>
        <w:bottom w:val="none" w:sz="0" w:space="0" w:color="auto"/>
        <w:right w:val="none" w:sz="0" w:space="0" w:color="auto"/>
      </w:divBdr>
    </w:div>
    <w:div w:id="640961338">
      <w:bodyDiv w:val="1"/>
      <w:marLeft w:val="0"/>
      <w:marRight w:val="0"/>
      <w:marTop w:val="0"/>
      <w:marBottom w:val="0"/>
      <w:divBdr>
        <w:top w:val="none" w:sz="0" w:space="0" w:color="auto"/>
        <w:left w:val="none" w:sz="0" w:space="0" w:color="auto"/>
        <w:bottom w:val="none" w:sz="0" w:space="0" w:color="auto"/>
        <w:right w:val="none" w:sz="0" w:space="0" w:color="auto"/>
      </w:divBdr>
      <w:divsChild>
        <w:div w:id="1316422464">
          <w:marLeft w:val="0"/>
          <w:marRight w:val="0"/>
          <w:marTop w:val="0"/>
          <w:marBottom w:val="0"/>
          <w:divBdr>
            <w:top w:val="none" w:sz="0" w:space="0" w:color="auto"/>
            <w:left w:val="none" w:sz="0" w:space="0" w:color="auto"/>
            <w:bottom w:val="none" w:sz="0" w:space="0" w:color="auto"/>
            <w:right w:val="none" w:sz="0" w:space="0" w:color="auto"/>
          </w:divBdr>
          <w:divsChild>
            <w:div w:id="1026910484">
              <w:marLeft w:val="0"/>
              <w:marRight w:val="0"/>
              <w:marTop w:val="0"/>
              <w:marBottom w:val="0"/>
              <w:divBdr>
                <w:top w:val="none" w:sz="0" w:space="0" w:color="auto"/>
                <w:left w:val="none" w:sz="0" w:space="0" w:color="auto"/>
                <w:bottom w:val="none" w:sz="0" w:space="0" w:color="auto"/>
                <w:right w:val="none" w:sz="0" w:space="0" w:color="auto"/>
              </w:divBdr>
              <w:divsChild>
                <w:div w:id="7055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98546">
      <w:bodyDiv w:val="1"/>
      <w:marLeft w:val="0"/>
      <w:marRight w:val="0"/>
      <w:marTop w:val="0"/>
      <w:marBottom w:val="0"/>
      <w:divBdr>
        <w:top w:val="none" w:sz="0" w:space="0" w:color="auto"/>
        <w:left w:val="none" w:sz="0" w:space="0" w:color="auto"/>
        <w:bottom w:val="none" w:sz="0" w:space="0" w:color="auto"/>
        <w:right w:val="none" w:sz="0" w:space="0" w:color="auto"/>
      </w:divBdr>
    </w:div>
    <w:div w:id="654840570">
      <w:bodyDiv w:val="1"/>
      <w:marLeft w:val="0"/>
      <w:marRight w:val="0"/>
      <w:marTop w:val="0"/>
      <w:marBottom w:val="0"/>
      <w:divBdr>
        <w:top w:val="none" w:sz="0" w:space="0" w:color="auto"/>
        <w:left w:val="none" w:sz="0" w:space="0" w:color="auto"/>
        <w:bottom w:val="none" w:sz="0" w:space="0" w:color="auto"/>
        <w:right w:val="none" w:sz="0" w:space="0" w:color="auto"/>
      </w:divBdr>
    </w:div>
    <w:div w:id="656300818">
      <w:bodyDiv w:val="1"/>
      <w:marLeft w:val="0"/>
      <w:marRight w:val="0"/>
      <w:marTop w:val="0"/>
      <w:marBottom w:val="0"/>
      <w:divBdr>
        <w:top w:val="none" w:sz="0" w:space="0" w:color="auto"/>
        <w:left w:val="none" w:sz="0" w:space="0" w:color="auto"/>
        <w:bottom w:val="none" w:sz="0" w:space="0" w:color="auto"/>
        <w:right w:val="none" w:sz="0" w:space="0" w:color="auto"/>
      </w:divBdr>
    </w:div>
    <w:div w:id="667174800">
      <w:bodyDiv w:val="1"/>
      <w:marLeft w:val="0"/>
      <w:marRight w:val="0"/>
      <w:marTop w:val="0"/>
      <w:marBottom w:val="0"/>
      <w:divBdr>
        <w:top w:val="none" w:sz="0" w:space="0" w:color="auto"/>
        <w:left w:val="none" w:sz="0" w:space="0" w:color="auto"/>
        <w:bottom w:val="none" w:sz="0" w:space="0" w:color="auto"/>
        <w:right w:val="none" w:sz="0" w:space="0" w:color="auto"/>
      </w:divBdr>
      <w:divsChild>
        <w:div w:id="2058386713">
          <w:marLeft w:val="0"/>
          <w:marRight w:val="0"/>
          <w:marTop w:val="0"/>
          <w:marBottom w:val="150"/>
          <w:divBdr>
            <w:top w:val="none" w:sz="0" w:space="0" w:color="auto"/>
            <w:left w:val="none" w:sz="0" w:space="0" w:color="auto"/>
            <w:bottom w:val="none" w:sz="0" w:space="0" w:color="auto"/>
            <w:right w:val="none" w:sz="0" w:space="0" w:color="auto"/>
          </w:divBdr>
        </w:div>
        <w:div w:id="1703558056">
          <w:marLeft w:val="-225"/>
          <w:marRight w:val="-225"/>
          <w:marTop w:val="0"/>
          <w:marBottom w:val="0"/>
          <w:divBdr>
            <w:top w:val="none" w:sz="0" w:space="0" w:color="auto"/>
            <w:left w:val="none" w:sz="0" w:space="0" w:color="auto"/>
            <w:bottom w:val="none" w:sz="0" w:space="0" w:color="auto"/>
            <w:right w:val="none" w:sz="0" w:space="0" w:color="auto"/>
          </w:divBdr>
        </w:div>
      </w:divsChild>
    </w:div>
    <w:div w:id="672731366">
      <w:bodyDiv w:val="1"/>
      <w:marLeft w:val="0"/>
      <w:marRight w:val="0"/>
      <w:marTop w:val="0"/>
      <w:marBottom w:val="0"/>
      <w:divBdr>
        <w:top w:val="none" w:sz="0" w:space="0" w:color="auto"/>
        <w:left w:val="none" w:sz="0" w:space="0" w:color="auto"/>
        <w:bottom w:val="none" w:sz="0" w:space="0" w:color="auto"/>
        <w:right w:val="none" w:sz="0" w:space="0" w:color="auto"/>
      </w:divBdr>
    </w:div>
    <w:div w:id="673071159">
      <w:bodyDiv w:val="1"/>
      <w:marLeft w:val="0"/>
      <w:marRight w:val="0"/>
      <w:marTop w:val="0"/>
      <w:marBottom w:val="0"/>
      <w:divBdr>
        <w:top w:val="none" w:sz="0" w:space="0" w:color="auto"/>
        <w:left w:val="none" w:sz="0" w:space="0" w:color="auto"/>
        <w:bottom w:val="none" w:sz="0" w:space="0" w:color="auto"/>
        <w:right w:val="none" w:sz="0" w:space="0" w:color="auto"/>
      </w:divBdr>
    </w:div>
    <w:div w:id="677734588">
      <w:bodyDiv w:val="1"/>
      <w:marLeft w:val="0"/>
      <w:marRight w:val="0"/>
      <w:marTop w:val="0"/>
      <w:marBottom w:val="0"/>
      <w:divBdr>
        <w:top w:val="none" w:sz="0" w:space="0" w:color="auto"/>
        <w:left w:val="none" w:sz="0" w:space="0" w:color="auto"/>
        <w:bottom w:val="none" w:sz="0" w:space="0" w:color="auto"/>
        <w:right w:val="none" w:sz="0" w:space="0" w:color="auto"/>
      </w:divBdr>
    </w:div>
    <w:div w:id="682783760">
      <w:bodyDiv w:val="1"/>
      <w:marLeft w:val="0"/>
      <w:marRight w:val="0"/>
      <w:marTop w:val="0"/>
      <w:marBottom w:val="0"/>
      <w:divBdr>
        <w:top w:val="none" w:sz="0" w:space="0" w:color="auto"/>
        <w:left w:val="none" w:sz="0" w:space="0" w:color="auto"/>
        <w:bottom w:val="none" w:sz="0" w:space="0" w:color="auto"/>
        <w:right w:val="none" w:sz="0" w:space="0" w:color="auto"/>
      </w:divBdr>
    </w:div>
    <w:div w:id="693311795">
      <w:bodyDiv w:val="1"/>
      <w:marLeft w:val="0"/>
      <w:marRight w:val="0"/>
      <w:marTop w:val="0"/>
      <w:marBottom w:val="0"/>
      <w:divBdr>
        <w:top w:val="none" w:sz="0" w:space="0" w:color="auto"/>
        <w:left w:val="none" w:sz="0" w:space="0" w:color="auto"/>
        <w:bottom w:val="none" w:sz="0" w:space="0" w:color="auto"/>
        <w:right w:val="none" w:sz="0" w:space="0" w:color="auto"/>
      </w:divBdr>
    </w:div>
    <w:div w:id="701520191">
      <w:bodyDiv w:val="1"/>
      <w:marLeft w:val="0"/>
      <w:marRight w:val="0"/>
      <w:marTop w:val="0"/>
      <w:marBottom w:val="0"/>
      <w:divBdr>
        <w:top w:val="none" w:sz="0" w:space="0" w:color="auto"/>
        <w:left w:val="none" w:sz="0" w:space="0" w:color="auto"/>
        <w:bottom w:val="none" w:sz="0" w:space="0" w:color="auto"/>
        <w:right w:val="none" w:sz="0" w:space="0" w:color="auto"/>
      </w:divBdr>
      <w:divsChild>
        <w:div w:id="472481233">
          <w:marLeft w:val="0"/>
          <w:marRight w:val="0"/>
          <w:marTop w:val="0"/>
          <w:marBottom w:val="0"/>
          <w:divBdr>
            <w:top w:val="none" w:sz="0" w:space="0" w:color="auto"/>
            <w:left w:val="none" w:sz="0" w:space="0" w:color="auto"/>
            <w:bottom w:val="none" w:sz="0" w:space="0" w:color="auto"/>
            <w:right w:val="none" w:sz="0" w:space="0" w:color="auto"/>
          </w:divBdr>
        </w:div>
        <w:div w:id="1806893100">
          <w:marLeft w:val="0"/>
          <w:marRight w:val="0"/>
          <w:marTop w:val="0"/>
          <w:marBottom w:val="0"/>
          <w:divBdr>
            <w:top w:val="none" w:sz="0" w:space="0" w:color="auto"/>
            <w:left w:val="none" w:sz="0" w:space="0" w:color="auto"/>
            <w:bottom w:val="none" w:sz="0" w:space="0" w:color="auto"/>
            <w:right w:val="none" w:sz="0" w:space="0" w:color="auto"/>
          </w:divBdr>
        </w:div>
        <w:div w:id="408619778">
          <w:marLeft w:val="0"/>
          <w:marRight w:val="0"/>
          <w:marTop w:val="0"/>
          <w:marBottom w:val="0"/>
          <w:divBdr>
            <w:top w:val="none" w:sz="0" w:space="0" w:color="auto"/>
            <w:left w:val="none" w:sz="0" w:space="0" w:color="auto"/>
            <w:bottom w:val="none" w:sz="0" w:space="0" w:color="auto"/>
            <w:right w:val="none" w:sz="0" w:space="0" w:color="auto"/>
          </w:divBdr>
        </w:div>
        <w:div w:id="1383601583">
          <w:marLeft w:val="0"/>
          <w:marRight w:val="0"/>
          <w:marTop w:val="0"/>
          <w:marBottom w:val="0"/>
          <w:divBdr>
            <w:top w:val="none" w:sz="0" w:space="0" w:color="auto"/>
            <w:left w:val="none" w:sz="0" w:space="0" w:color="auto"/>
            <w:bottom w:val="none" w:sz="0" w:space="0" w:color="auto"/>
            <w:right w:val="none" w:sz="0" w:space="0" w:color="auto"/>
          </w:divBdr>
        </w:div>
        <w:div w:id="1945965817">
          <w:marLeft w:val="0"/>
          <w:marRight w:val="0"/>
          <w:marTop w:val="0"/>
          <w:marBottom w:val="0"/>
          <w:divBdr>
            <w:top w:val="none" w:sz="0" w:space="0" w:color="auto"/>
            <w:left w:val="none" w:sz="0" w:space="0" w:color="auto"/>
            <w:bottom w:val="none" w:sz="0" w:space="0" w:color="auto"/>
            <w:right w:val="none" w:sz="0" w:space="0" w:color="auto"/>
          </w:divBdr>
        </w:div>
        <w:div w:id="705761709">
          <w:marLeft w:val="0"/>
          <w:marRight w:val="0"/>
          <w:marTop w:val="0"/>
          <w:marBottom w:val="0"/>
          <w:divBdr>
            <w:top w:val="none" w:sz="0" w:space="0" w:color="auto"/>
            <w:left w:val="none" w:sz="0" w:space="0" w:color="auto"/>
            <w:bottom w:val="none" w:sz="0" w:space="0" w:color="auto"/>
            <w:right w:val="none" w:sz="0" w:space="0" w:color="auto"/>
          </w:divBdr>
          <w:divsChild>
            <w:div w:id="488207836">
              <w:marLeft w:val="0"/>
              <w:marRight w:val="0"/>
              <w:marTop w:val="0"/>
              <w:marBottom w:val="0"/>
              <w:divBdr>
                <w:top w:val="none" w:sz="0" w:space="0" w:color="auto"/>
                <w:left w:val="none" w:sz="0" w:space="0" w:color="auto"/>
                <w:bottom w:val="none" w:sz="0" w:space="0" w:color="auto"/>
                <w:right w:val="none" w:sz="0" w:space="0" w:color="auto"/>
              </w:divBdr>
            </w:div>
            <w:div w:id="905412087">
              <w:marLeft w:val="0"/>
              <w:marRight w:val="0"/>
              <w:marTop w:val="0"/>
              <w:marBottom w:val="0"/>
              <w:divBdr>
                <w:top w:val="none" w:sz="0" w:space="0" w:color="auto"/>
                <w:left w:val="none" w:sz="0" w:space="0" w:color="auto"/>
                <w:bottom w:val="none" w:sz="0" w:space="0" w:color="auto"/>
                <w:right w:val="none" w:sz="0" w:space="0" w:color="auto"/>
              </w:divBdr>
            </w:div>
          </w:divsChild>
        </w:div>
        <w:div w:id="956376636">
          <w:marLeft w:val="0"/>
          <w:marRight w:val="0"/>
          <w:marTop w:val="0"/>
          <w:marBottom w:val="0"/>
          <w:divBdr>
            <w:top w:val="none" w:sz="0" w:space="0" w:color="auto"/>
            <w:left w:val="none" w:sz="0" w:space="0" w:color="auto"/>
            <w:bottom w:val="none" w:sz="0" w:space="0" w:color="auto"/>
            <w:right w:val="none" w:sz="0" w:space="0" w:color="auto"/>
          </w:divBdr>
        </w:div>
        <w:div w:id="1445729937">
          <w:marLeft w:val="0"/>
          <w:marRight w:val="0"/>
          <w:marTop w:val="0"/>
          <w:marBottom w:val="0"/>
          <w:divBdr>
            <w:top w:val="none" w:sz="0" w:space="0" w:color="auto"/>
            <w:left w:val="none" w:sz="0" w:space="0" w:color="auto"/>
            <w:bottom w:val="none" w:sz="0" w:space="0" w:color="auto"/>
            <w:right w:val="none" w:sz="0" w:space="0" w:color="auto"/>
          </w:divBdr>
        </w:div>
        <w:div w:id="1451822059">
          <w:marLeft w:val="0"/>
          <w:marRight w:val="0"/>
          <w:marTop w:val="0"/>
          <w:marBottom w:val="0"/>
          <w:divBdr>
            <w:top w:val="none" w:sz="0" w:space="0" w:color="auto"/>
            <w:left w:val="none" w:sz="0" w:space="0" w:color="auto"/>
            <w:bottom w:val="none" w:sz="0" w:space="0" w:color="auto"/>
            <w:right w:val="none" w:sz="0" w:space="0" w:color="auto"/>
          </w:divBdr>
        </w:div>
        <w:div w:id="920868470">
          <w:marLeft w:val="0"/>
          <w:marRight w:val="0"/>
          <w:marTop w:val="0"/>
          <w:marBottom w:val="0"/>
          <w:divBdr>
            <w:top w:val="none" w:sz="0" w:space="0" w:color="auto"/>
            <w:left w:val="none" w:sz="0" w:space="0" w:color="auto"/>
            <w:bottom w:val="none" w:sz="0" w:space="0" w:color="auto"/>
            <w:right w:val="none" w:sz="0" w:space="0" w:color="auto"/>
          </w:divBdr>
        </w:div>
        <w:div w:id="487868400">
          <w:marLeft w:val="0"/>
          <w:marRight w:val="0"/>
          <w:marTop w:val="0"/>
          <w:marBottom w:val="0"/>
          <w:divBdr>
            <w:top w:val="none" w:sz="0" w:space="0" w:color="auto"/>
            <w:left w:val="none" w:sz="0" w:space="0" w:color="auto"/>
            <w:bottom w:val="none" w:sz="0" w:space="0" w:color="auto"/>
            <w:right w:val="none" w:sz="0" w:space="0" w:color="auto"/>
          </w:divBdr>
        </w:div>
        <w:div w:id="1804688269">
          <w:marLeft w:val="0"/>
          <w:marRight w:val="0"/>
          <w:marTop w:val="0"/>
          <w:marBottom w:val="0"/>
          <w:divBdr>
            <w:top w:val="none" w:sz="0" w:space="0" w:color="auto"/>
            <w:left w:val="none" w:sz="0" w:space="0" w:color="auto"/>
            <w:bottom w:val="none" w:sz="0" w:space="0" w:color="auto"/>
            <w:right w:val="none" w:sz="0" w:space="0" w:color="auto"/>
          </w:divBdr>
        </w:div>
        <w:div w:id="1127896392">
          <w:marLeft w:val="0"/>
          <w:marRight w:val="0"/>
          <w:marTop w:val="0"/>
          <w:marBottom w:val="0"/>
          <w:divBdr>
            <w:top w:val="none" w:sz="0" w:space="0" w:color="auto"/>
            <w:left w:val="none" w:sz="0" w:space="0" w:color="auto"/>
            <w:bottom w:val="none" w:sz="0" w:space="0" w:color="auto"/>
            <w:right w:val="none" w:sz="0" w:space="0" w:color="auto"/>
          </w:divBdr>
        </w:div>
        <w:div w:id="1439376004">
          <w:marLeft w:val="0"/>
          <w:marRight w:val="0"/>
          <w:marTop w:val="0"/>
          <w:marBottom w:val="0"/>
          <w:divBdr>
            <w:top w:val="none" w:sz="0" w:space="0" w:color="auto"/>
            <w:left w:val="none" w:sz="0" w:space="0" w:color="auto"/>
            <w:bottom w:val="none" w:sz="0" w:space="0" w:color="auto"/>
            <w:right w:val="none" w:sz="0" w:space="0" w:color="auto"/>
          </w:divBdr>
        </w:div>
      </w:divsChild>
    </w:div>
    <w:div w:id="704409486">
      <w:bodyDiv w:val="1"/>
      <w:marLeft w:val="0"/>
      <w:marRight w:val="0"/>
      <w:marTop w:val="0"/>
      <w:marBottom w:val="0"/>
      <w:divBdr>
        <w:top w:val="none" w:sz="0" w:space="0" w:color="auto"/>
        <w:left w:val="none" w:sz="0" w:space="0" w:color="auto"/>
        <w:bottom w:val="none" w:sz="0" w:space="0" w:color="auto"/>
        <w:right w:val="none" w:sz="0" w:space="0" w:color="auto"/>
      </w:divBdr>
    </w:div>
    <w:div w:id="715815869">
      <w:bodyDiv w:val="1"/>
      <w:marLeft w:val="0"/>
      <w:marRight w:val="0"/>
      <w:marTop w:val="0"/>
      <w:marBottom w:val="0"/>
      <w:divBdr>
        <w:top w:val="none" w:sz="0" w:space="0" w:color="auto"/>
        <w:left w:val="none" w:sz="0" w:space="0" w:color="auto"/>
        <w:bottom w:val="none" w:sz="0" w:space="0" w:color="auto"/>
        <w:right w:val="none" w:sz="0" w:space="0" w:color="auto"/>
      </w:divBdr>
    </w:div>
    <w:div w:id="750472976">
      <w:bodyDiv w:val="1"/>
      <w:marLeft w:val="0"/>
      <w:marRight w:val="0"/>
      <w:marTop w:val="0"/>
      <w:marBottom w:val="0"/>
      <w:divBdr>
        <w:top w:val="none" w:sz="0" w:space="0" w:color="auto"/>
        <w:left w:val="none" w:sz="0" w:space="0" w:color="auto"/>
        <w:bottom w:val="none" w:sz="0" w:space="0" w:color="auto"/>
        <w:right w:val="none" w:sz="0" w:space="0" w:color="auto"/>
      </w:divBdr>
    </w:div>
    <w:div w:id="756900582">
      <w:bodyDiv w:val="1"/>
      <w:marLeft w:val="0"/>
      <w:marRight w:val="0"/>
      <w:marTop w:val="0"/>
      <w:marBottom w:val="0"/>
      <w:divBdr>
        <w:top w:val="none" w:sz="0" w:space="0" w:color="auto"/>
        <w:left w:val="none" w:sz="0" w:space="0" w:color="auto"/>
        <w:bottom w:val="none" w:sz="0" w:space="0" w:color="auto"/>
        <w:right w:val="none" w:sz="0" w:space="0" w:color="auto"/>
      </w:divBdr>
    </w:div>
    <w:div w:id="758019566">
      <w:bodyDiv w:val="1"/>
      <w:marLeft w:val="0"/>
      <w:marRight w:val="0"/>
      <w:marTop w:val="0"/>
      <w:marBottom w:val="0"/>
      <w:divBdr>
        <w:top w:val="none" w:sz="0" w:space="0" w:color="auto"/>
        <w:left w:val="none" w:sz="0" w:space="0" w:color="auto"/>
        <w:bottom w:val="none" w:sz="0" w:space="0" w:color="auto"/>
        <w:right w:val="none" w:sz="0" w:space="0" w:color="auto"/>
      </w:divBdr>
    </w:div>
    <w:div w:id="769349149">
      <w:bodyDiv w:val="1"/>
      <w:marLeft w:val="0"/>
      <w:marRight w:val="0"/>
      <w:marTop w:val="0"/>
      <w:marBottom w:val="0"/>
      <w:divBdr>
        <w:top w:val="none" w:sz="0" w:space="0" w:color="auto"/>
        <w:left w:val="none" w:sz="0" w:space="0" w:color="auto"/>
        <w:bottom w:val="none" w:sz="0" w:space="0" w:color="auto"/>
        <w:right w:val="none" w:sz="0" w:space="0" w:color="auto"/>
      </w:divBdr>
    </w:div>
    <w:div w:id="774249803">
      <w:bodyDiv w:val="1"/>
      <w:marLeft w:val="0"/>
      <w:marRight w:val="0"/>
      <w:marTop w:val="0"/>
      <w:marBottom w:val="0"/>
      <w:divBdr>
        <w:top w:val="none" w:sz="0" w:space="0" w:color="auto"/>
        <w:left w:val="none" w:sz="0" w:space="0" w:color="auto"/>
        <w:bottom w:val="none" w:sz="0" w:space="0" w:color="auto"/>
        <w:right w:val="none" w:sz="0" w:space="0" w:color="auto"/>
      </w:divBdr>
    </w:div>
    <w:div w:id="784621999">
      <w:bodyDiv w:val="1"/>
      <w:marLeft w:val="0"/>
      <w:marRight w:val="0"/>
      <w:marTop w:val="0"/>
      <w:marBottom w:val="0"/>
      <w:divBdr>
        <w:top w:val="none" w:sz="0" w:space="0" w:color="auto"/>
        <w:left w:val="none" w:sz="0" w:space="0" w:color="auto"/>
        <w:bottom w:val="none" w:sz="0" w:space="0" w:color="auto"/>
        <w:right w:val="none" w:sz="0" w:space="0" w:color="auto"/>
      </w:divBdr>
    </w:div>
    <w:div w:id="786895451">
      <w:bodyDiv w:val="1"/>
      <w:marLeft w:val="0"/>
      <w:marRight w:val="0"/>
      <w:marTop w:val="0"/>
      <w:marBottom w:val="0"/>
      <w:divBdr>
        <w:top w:val="none" w:sz="0" w:space="0" w:color="auto"/>
        <w:left w:val="none" w:sz="0" w:space="0" w:color="auto"/>
        <w:bottom w:val="none" w:sz="0" w:space="0" w:color="auto"/>
        <w:right w:val="none" w:sz="0" w:space="0" w:color="auto"/>
      </w:divBdr>
      <w:divsChild>
        <w:div w:id="84196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181596">
              <w:marLeft w:val="0"/>
              <w:marRight w:val="0"/>
              <w:marTop w:val="0"/>
              <w:marBottom w:val="0"/>
              <w:divBdr>
                <w:top w:val="none" w:sz="0" w:space="0" w:color="auto"/>
                <w:left w:val="none" w:sz="0" w:space="0" w:color="auto"/>
                <w:bottom w:val="none" w:sz="0" w:space="0" w:color="auto"/>
                <w:right w:val="none" w:sz="0" w:space="0" w:color="auto"/>
              </w:divBdr>
              <w:divsChild>
                <w:div w:id="1364289032">
                  <w:marLeft w:val="0"/>
                  <w:marRight w:val="0"/>
                  <w:marTop w:val="0"/>
                  <w:marBottom w:val="0"/>
                  <w:divBdr>
                    <w:top w:val="none" w:sz="0" w:space="0" w:color="auto"/>
                    <w:left w:val="none" w:sz="0" w:space="0" w:color="auto"/>
                    <w:bottom w:val="none" w:sz="0" w:space="0" w:color="auto"/>
                    <w:right w:val="none" w:sz="0" w:space="0" w:color="auto"/>
                  </w:divBdr>
                  <w:divsChild>
                    <w:div w:id="24212727">
                      <w:marLeft w:val="0"/>
                      <w:marRight w:val="0"/>
                      <w:marTop w:val="0"/>
                      <w:marBottom w:val="0"/>
                      <w:divBdr>
                        <w:top w:val="none" w:sz="0" w:space="0" w:color="auto"/>
                        <w:left w:val="none" w:sz="0" w:space="0" w:color="auto"/>
                        <w:bottom w:val="none" w:sz="0" w:space="0" w:color="auto"/>
                        <w:right w:val="none" w:sz="0" w:space="0" w:color="auto"/>
                      </w:divBdr>
                      <w:divsChild>
                        <w:div w:id="217203068">
                          <w:marLeft w:val="0"/>
                          <w:marRight w:val="0"/>
                          <w:marTop w:val="0"/>
                          <w:marBottom w:val="0"/>
                          <w:divBdr>
                            <w:top w:val="none" w:sz="0" w:space="0" w:color="auto"/>
                            <w:left w:val="none" w:sz="0" w:space="0" w:color="auto"/>
                            <w:bottom w:val="none" w:sz="0" w:space="0" w:color="auto"/>
                            <w:right w:val="none" w:sz="0" w:space="0" w:color="auto"/>
                          </w:divBdr>
                        </w:div>
                        <w:div w:id="15352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87404">
      <w:bodyDiv w:val="1"/>
      <w:marLeft w:val="0"/>
      <w:marRight w:val="0"/>
      <w:marTop w:val="0"/>
      <w:marBottom w:val="0"/>
      <w:divBdr>
        <w:top w:val="none" w:sz="0" w:space="0" w:color="auto"/>
        <w:left w:val="none" w:sz="0" w:space="0" w:color="auto"/>
        <w:bottom w:val="none" w:sz="0" w:space="0" w:color="auto"/>
        <w:right w:val="none" w:sz="0" w:space="0" w:color="auto"/>
      </w:divBdr>
    </w:div>
    <w:div w:id="884561922">
      <w:bodyDiv w:val="1"/>
      <w:marLeft w:val="0"/>
      <w:marRight w:val="0"/>
      <w:marTop w:val="0"/>
      <w:marBottom w:val="0"/>
      <w:divBdr>
        <w:top w:val="none" w:sz="0" w:space="0" w:color="auto"/>
        <w:left w:val="none" w:sz="0" w:space="0" w:color="auto"/>
        <w:bottom w:val="none" w:sz="0" w:space="0" w:color="auto"/>
        <w:right w:val="none" w:sz="0" w:space="0" w:color="auto"/>
      </w:divBdr>
    </w:div>
    <w:div w:id="898438440">
      <w:bodyDiv w:val="1"/>
      <w:marLeft w:val="0"/>
      <w:marRight w:val="0"/>
      <w:marTop w:val="0"/>
      <w:marBottom w:val="0"/>
      <w:divBdr>
        <w:top w:val="none" w:sz="0" w:space="0" w:color="auto"/>
        <w:left w:val="none" w:sz="0" w:space="0" w:color="auto"/>
        <w:bottom w:val="none" w:sz="0" w:space="0" w:color="auto"/>
        <w:right w:val="none" w:sz="0" w:space="0" w:color="auto"/>
      </w:divBdr>
    </w:div>
    <w:div w:id="898587763">
      <w:bodyDiv w:val="1"/>
      <w:marLeft w:val="0"/>
      <w:marRight w:val="0"/>
      <w:marTop w:val="0"/>
      <w:marBottom w:val="0"/>
      <w:divBdr>
        <w:top w:val="none" w:sz="0" w:space="0" w:color="auto"/>
        <w:left w:val="none" w:sz="0" w:space="0" w:color="auto"/>
        <w:bottom w:val="none" w:sz="0" w:space="0" w:color="auto"/>
        <w:right w:val="none" w:sz="0" w:space="0" w:color="auto"/>
      </w:divBdr>
    </w:div>
    <w:div w:id="901670413">
      <w:bodyDiv w:val="1"/>
      <w:marLeft w:val="0"/>
      <w:marRight w:val="0"/>
      <w:marTop w:val="0"/>
      <w:marBottom w:val="0"/>
      <w:divBdr>
        <w:top w:val="none" w:sz="0" w:space="0" w:color="auto"/>
        <w:left w:val="none" w:sz="0" w:space="0" w:color="auto"/>
        <w:bottom w:val="none" w:sz="0" w:space="0" w:color="auto"/>
        <w:right w:val="none" w:sz="0" w:space="0" w:color="auto"/>
      </w:divBdr>
      <w:divsChild>
        <w:div w:id="1348141698">
          <w:marLeft w:val="0"/>
          <w:marRight w:val="0"/>
          <w:marTop w:val="0"/>
          <w:marBottom w:val="0"/>
          <w:divBdr>
            <w:top w:val="none" w:sz="0" w:space="0" w:color="auto"/>
            <w:left w:val="none" w:sz="0" w:space="0" w:color="auto"/>
            <w:bottom w:val="none" w:sz="0" w:space="0" w:color="auto"/>
            <w:right w:val="none" w:sz="0" w:space="0" w:color="auto"/>
          </w:divBdr>
        </w:div>
        <w:div w:id="898713883">
          <w:marLeft w:val="0"/>
          <w:marRight w:val="0"/>
          <w:marTop w:val="0"/>
          <w:marBottom w:val="0"/>
          <w:divBdr>
            <w:top w:val="none" w:sz="0" w:space="0" w:color="auto"/>
            <w:left w:val="none" w:sz="0" w:space="0" w:color="auto"/>
            <w:bottom w:val="none" w:sz="0" w:space="0" w:color="auto"/>
            <w:right w:val="none" w:sz="0" w:space="0" w:color="auto"/>
          </w:divBdr>
        </w:div>
        <w:div w:id="946424592">
          <w:marLeft w:val="0"/>
          <w:marRight w:val="0"/>
          <w:marTop w:val="0"/>
          <w:marBottom w:val="0"/>
          <w:divBdr>
            <w:top w:val="none" w:sz="0" w:space="0" w:color="auto"/>
            <w:left w:val="none" w:sz="0" w:space="0" w:color="auto"/>
            <w:bottom w:val="none" w:sz="0" w:space="0" w:color="auto"/>
            <w:right w:val="none" w:sz="0" w:space="0" w:color="auto"/>
          </w:divBdr>
        </w:div>
      </w:divsChild>
    </w:div>
    <w:div w:id="901987428">
      <w:bodyDiv w:val="1"/>
      <w:marLeft w:val="0"/>
      <w:marRight w:val="0"/>
      <w:marTop w:val="0"/>
      <w:marBottom w:val="0"/>
      <w:divBdr>
        <w:top w:val="none" w:sz="0" w:space="0" w:color="auto"/>
        <w:left w:val="none" w:sz="0" w:space="0" w:color="auto"/>
        <w:bottom w:val="none" w:sz="0" w:space="0" w:color="auto"/>
        <w:right w:val="none" w:sz="0" w:space="0" w:color="auto"/>
      </w:divBdr>
    </w:div>
    <w:div w:id="909385282">
      <w:bodyDiv w:val="1"/>
      <w:marLeft w:val="0"/>
      <w:marRight w:val="0"/>
      <w:marTop w:val="0"/>
      <w:marBottom w:val="0"/>
      <w:divBdr>
        <w:top w:val="none" w:sz="0" w:space="0" w:color="auto"/>
        <w:left w:val="none" w:sz="0" w:space="0" w:color="auto"/>
        <w:bottom w:val="none" w:sz="0" w:space="0" w:color="auto"/>
        <w:right w:val="none" w:sz="0" w:space="0" w:color="auto"/>
      </w:divBdr>
    </w:div>
    <w:div w:id="911816542">
      <w:bodyDiv w:val="1"/>
      <w:marLeft w:val="0"/>
      <w:marRight w:val="0"/>
      <w:marTop w:val="0"/>
      <w:marBottom w:val="0"/>
      <w:divBdr>
        <w:top w:val="none" w:sz="0" w:space="0" w:color="auto"/>
        <w:left w:val="none" w:sz="0" w:space="0" w:color="auto"/>
        <w:bottom w:val="none" w:sz="0" w:space="0" w:color="auto"/>
        <w:right w:val="none" w:sz="0" w:space="0" w:color="auto"/>
      </w:divBdr>
    </w:div>
    <w:div w:id="918751010">
      <w:bodyDiv w:val="1"/>
      <w:marLeft w:val="0"/>
      <w:marRight w:val="0"/>
      <w:marTop w:val="0"/>
      <w:marBottom w:val="0"/>
      <w:divBdr>
        <w:top w:val="none" w:sz="0" w:space="0" w:color="auto"/>
        <w:left w:val="none" w:sz="0" w:space="0" w:color="auto"/>
        <w:bottom w:val="none" w:sz="0" w:space="0" w:color="auto"/>
        <w:right w:val="none" w:sz="0" w:space="0" w:color="auto"/>
      </w:divBdr>
    </w:div>
    <w:div w:id="922422118">
      <w:bodyDiv w:val="1"/>
      <w:marLeft w:val="0"/>
      <w:marRight w:val="0"/>
      <w:marTop w:val="0"/>
      <w:marBottom w:val="0"/>
      <w:divBdr>
        <w:top w:val="none" w:sz="0" w:space="0" w:color="auto"/>
        <w:left w:val="none" w:sz="0" w:space="0" w:color="auto"/>
        <w:bottom w:val="none" w:sz="0" w:space="0" w:color="auto"/>
        <w:right w:val="none" w:sz="0" w:space="0" w:color="auto"/>
      </w:divBdr>
    </w:div>
    <w:div w:id="935478293">
      <w:bodyDiv w:val="1"/>
      <w:marLeft w:val="0"/>
      <w:marRight w:val="0"/>
      <w:marTop w:val="0"/>
      <w:marBottom w:val="0"/>
      <w:divBdr>
        <w:top w:val="none" w:sz="0" w:space="0" w:color="auto"/>
        <w:left w:val="none" w:sz="0" w:space="0" w:color="auto"/>
        <w:bottom w:val="none" w:sz="0" w:space="0" w:color="auto"/>
        <w:right w:val="none" w:sz="0" w:space="0" w:color="auto"/>
      </w:divBdr>
    </w:div>
    <w:div w:id="985284572">
      <w:bodyDiv w:val="1"/>
      <w:marLeft w:val="0"/>
      <w:marRight w:val="0"/>
      <w:marTop w:val="0"/>
      <w:marBottom w:val="0"/>
      <w:divBdr>
        <w:top w:val="none" w:sz="0" w:space="0" w:color="auto"/>
        <w:left w:val="none" w:sz="0" w:space="0" w:color="auto"/>
        <w:bottom w:val="none" w:sz="0" w:space="0" w:color="auto"/>
        <w:right w:val="none" w:sz="0" w:space="0" w:color="auto"/>
      </w:divBdr>
    </w:div>
    <w:div w:id="988948541">
      <w:bodyDiv w:val="1"/>
      <w:marLeft w:val="0"/>
      <w:marRight w:val="0"/>
      <w:marTop w:val="0"/>
      <w:marBottom w:val="0"/>
      <w:divBdr>
        <w:top w:val="none" w:sz="0" w:space="0" w:color="auto"/>
        <w:left w:val="none" w:sz="0" w:space="0" w:color="auto"/>
        <w:bottom w:val="none" w:sz="0" w:space="0" w:color="auto"/>
        <w:right w:val="none" w:sz="0" w:space="0" w:color="auto"/>
      </w:divBdr>
    </w:div>
    <w:div w:id="999312663">
      <w:bodyDiv w:val="1"/>
      <w:marLeft w:val="0"/>
      <w:marRight w:val="0"/>
      <w:marTop w:val="0"/>
      <w:marBottom w:val="0"/>
      <w:divBdr>
        <w:top w:val="none" w:sz="0" w:space="0" w:color="auto"/>
        <w:left w:val="none" w:sz="0" w:space="0" w:color="auto"/>
        <w:bottom w:val="none" w:sz="0" w:space="0" w:color="auto"/>
        <w:right w:val="none" w:sz="0" w:space="0" w:color="auto"/>
      </w:divBdr>
      <w:divsChild>
        <w:div w:id="91778480">
          <w:marLeft w:val="0"/>
          <w:marRight w:val="0"/>
          <w:marTop w:val="0"/>
          <w:marBottom w:val="0"/>
          <w:divBdr>
            <w:top w:val="none" w:sz="0" w:space="0" w:color="auto"/>
            <w:left w:val="none" w:sz="0" w:space="0" w:color="auto"/>
            <w:bottom w:val="none" w:sz="0" w:space="0" w:color="auto"/>
            <w:right w:val="none" w:sz="0" w:space="0" w:color="auto"/>
          </w:divBdr>
        </w:div>
        <w:div w:id="444929634">
          <w:marLeft w:val="0"/>
          <w:marRight w:val="0"/>
          <w:marTop w:val="0"/>
          <w:marBottom w:val="0"/>
          <w:divBdr>
            <w:top w:val="none" w:sz="0" w:space="0" w:color="auto"/>
            <w:left w:val="none" w:sz="0" w:space="0" w:color="auto"/>
            <w:bottom w:val="none" w:sz="0" w:space="0" w:color="auto"/>
            <w:right w:val="none" w:sz="0" w:space="0" w:color="auto"/>
          </w:divBdr>
        </w:div>
      </w:divsChild>
    </w:div>
    <w:div w:id="1036588743">
      <w:bodyDiv w:val="1"/>
      <w:marLeft w:val="0"/>
      <w:marRight w:val="0"/>
      <w:marTop w:val="0"/>
      <w:marBottom w:val="0"/>
      <w:divBdr>
        <w:top w:val="none" w:sz="0" w:space="0" w:color="auto"/>
        <w:left w:val="none" w:sz="0" w:space="0" w:color="auto"/>
        <w:bottom w:val="none" w:sz="0" w:space="0" w:color="auto"/>
        <w:right w:val="none" w:sz="0" w:space="0" w:color="auto"/>
      </w:divBdr>
    </w:div>
    <w:div w:id="1047947110">
      <w:bodyDiv w:val="1"/>
      <w:marLeft w:val="0"/>
      <w:marRight w:val="0"/>
      <w:marTop w:val="0"/>
      <w:marBottom w:val="0"/>
      <w:divBdr>
        <w:top w:val="none" w:sz="0" w:space="0" w:color="auto"/>
        <w:left w:val="none" w:sz="0" w:space="0" w:color="auto"/>
        <w:bottom w:val="none" w:sz="0" w:space="0" w:color="auto"/>
        <w:right w:val="none" w:sz="0" w:space="0" w:color="auto"/>
      </w:divBdr>
    </w:div>
    <w:div w:id="1053892269">
      <w:bodyDiv w:val="1"/>
      <w:marLeft w:val="0"/>
      <w:marRight w:val="0"/>
      <w:marTop w:val="0"/>
      <w:marBottom w:val="0"/>
      <w:divBdr>
        <w:top w:val="none" w:sz="0" w:space="0" w:color="auto"/>
        <w:left w:val="none" w:sz="0" w:space="0" w:color="auto"/>
        <w:bottom w:val="none" w:sz="0" w:space="0" w:color="auto"/>
        <w:right w:val="none" w:sz="0" w:space="0" w:color="auto"/>
      </w:divBdr>
    </w:div>
    <w:div w:id="1089044303">
      <w:bodyDiv w:val="1"/>
      <w:marLeft w:val="0"/>
      <w:marRight w:val="0"/>
      <w:marTop w:val="0"/>
      <w:marBottom w:val="0"/>
      <w:divBdr>
        <w:top w:val="none" w:sz="0" w:space="0" w:color="auto"/>
        <w:left w:val="none" w:sz="0" w:space="0" w:color="auto"/>
        <w:bottom w:val="none" w:sz="0" w:space="0" w:color="auto"/>
        <w:right w:val="none" w:sz="0" w:space="0" w:color="auto"/>
      </w:divBdr>
    </w:div>
    <w:div w:id="1102070746">
      <w:bodyDiv w:val="1"/>
      <w:marLeft w:val="0"/>
      <w:marRight w:val="0"/>
      <w:marTop w:val="0"/>
      <w:marBottom w:val="0"/>
      <w:divBdr>
        <w:top w:val="none" w:sz="0" w:space="0" w:color="auto"/>
        <w:left w:val="none" w:sz="0" w:space="0" w:color="auto"/>
        <w:bottom w:val="none" w:sz="0" w:space="0" w:color="auto"/>
        <w:right w:val="none" w:sz="0" w:space="0" w:color="auto"/>
      </w:divBdr>
    </w:div>
    <w:div w:id="1112937886">
      <w:bodyDiv w:val="1"/>
      <w:marLeft w:val="0"/>
      <w:marRight w:val="0"/>
      <w:marTop w:val="0"/>
      <w:marBottom w:val="0"/>
      <w:divBdr>
        <w:top w:val="none" w:sz="0" w:space="0" w:color="auto"/>
        <w:left w:val="none" w:sz="0" w:space="0" w:color="auto"/>
        <w:bottom w:val="none" w:sz="0" w:space="0" w:color="auto"/>
        <w:right w:val="none" w:sz="0" w:space="0" w:color="auto"/>
      </w:divBdr>
    </w:div>
    <w:div w:id="1128203178">
      <w:bodyDiv w:val="1"/>
      <w:marLeft w:val="0"/>
      <w:marRight w:val="0"/>
      <w:marTop w:val="0"/>
      <w:marBottom w:val="0"/>
      <w:divBdr>
        <w:top w:val="none" w:sz="0" w:space="0" w:color="auto"/>
        <w:left w:val="none" w:sz="0" w:space="0" w:color="auto"/>
        <w:bottom w:val="none" w:sz="0" w:space="0" w:color="auto"/>
        <w:right w:val="none" w:sz="0" w:space="0" w:color="auto"/>
      </w:divBdr>
    </w:div>
    <w:div w:id="1148788628">
      <w:bodyDiv w:val="1"/>
      <w:marLeft w:val="0"/>
      <w:marRight w:val="0"/>
      <w:marTop w:val="0"/>
      <w:marBottom w:val="0"/>
      <w:divBdr>
        <w:top w:val="none" w:sz="0" w:space="0" w:color="auto"/>
        <w:left w:val="none" w:sz="0" w:space="0" w:color="auto"/>
        <w:bottom w:val="none" w:sz="0" w:space="0" w:color="auto"/>
        <w:right w:val="none" w:sz="0" w:space="0" w:color="auto"/>
      </w:divBdr>
    </w:div>
    <w:div w:id="1152717864">
      <w:bodyDiv w:val="1"/>
      <w:marLeft w:val="0"/>
      <w:marRight w:val="0"/>
      <w:marTop w:val="0"/>
      <w:marBottom w:val="0"/>
      <w:divBdr>
        <w:top w:val="none" w:sz="0" w:space="0" w:color="auto"/>
        <w:left w:val="none" w:sz="0" w:space="0" w:color="auto"/>
        <w:bottom w:val="none" w:sz="0" w:space="0" w:color="auto"/>
        <w:right w:val="none" w:sz="0" w:space="0" w:color="auto"/>
      </w:divBdr>
    </w:div>
    <w:div w:id="1156995653">
      <w:bodyDiv w:val="1"/>
      <w:marLeft w:val="0"/>
      <w:marRight w:val="0"/>
      <w:marTop w:val="0"/>
      <w:marBottom w:val="0"/>
      <w:divBdr>
        <w:top w:val="none" w:sz="0" w:space="0" w:color="auto"/>
        <w:left w:val="none" w:sz="0" w:space="0" w:color="auto"/>
        <w:bottom w:val="none" w:sz="0" w:space="0" w:color="auto"/>
        <w:right w:val="none" w:sz="0" w:space="0" w:color="auto"/>
      </w:divBdr>
      <w:divsChild>
        <w:div w:id="22246880">
          <w:marLeft w:val="0"/>
          <w:marRight w:val="0"/>
          <w:marTop w:val="0"/>
          <w:marBottom w:val="0"/>
          <w:divBdr>
            <w:top w:val="none" w:sz="0" w:space="0" w:color="auto"/>
            <w:left w:val="none" w:sz="0" w:space="0" w:color="auto"/>
            <w:bottom w:val="none" w:sz="0" w:space="0" w:color="auto"/>
            <w:right w:val="none" w:sz="0" w:space="0" w:color="auto"/>
          </w:divBdr>
          <w:divsChild>
            <w:div w:id="7668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4851">
      <w:bodyDiv w:val="1"/>
      <w:marLeft w:val="0"/>
      <w:marRight w:val="0"/>
      <w:marTop w:val="0"/>
      <w:marBottom w:val="0"/>
      <w:divBdr>
        <w:top w:val="none" w:sz="0" w:space="0" w:color="auto"/>
        <w:left w:val="none" w:sz="0" w:space="0" w:color="auto"/>
        <w:bottom w:val="none" w:sz="0" w:space="0" w:color="auto"/>
        <w:right w:val="none" w:sz="0" w:space="0" w:color="auto"/>
      </w:divBdr>
    </w:div>
    <w:div w:id="1225798867">
      <w:bodyDiv w:val="1"/>
      <w:marLeft w:val="0"/>
      <w:marRight w:val="0"/>
      <w:marTop w:val="0"/>
      <w:marBottom w:val="0"/>
      <w:divBdr>
        <w:top w:val="none" w:sz="0" w:space="0" w:color="auto"/>
        <w:left w:val="none" w:sz="0" w:space="0" w:color="auto"/>
        <w:bottom w:val="none" w:sz="0" w:space="0" w:color="auto"/>
        <w:right w:val="none" w:sz="0" w:space="0" w:color="auto"/>
      </w:divBdr>
    </w:div>
    <w:div w:id="1231309769">
      <w:bodyDiv w:val="1"/>
      <w:marLeft w:val="0"/>
      <w:marRight w:val="0"/>
      <w:marTop w:val="0"/>
      <w:marBottom w:val="0"/>
      <w:divBdr>
        <w:top w:val="none" w:sz="0" w:space="0" w:color="auto"/>
        <w:left w:val="none" w:sz="0" w:space="0" w:color="auto"/>
        <w:bottom w:val="none" w:sz="0" w:space="0" w:color="auto"/>
        <w:right w:val="none" w:sz="0" w:space="0" w:color="auto"/>
      </w:divBdr>
    </w:div>
    <w:div w:id="1233464339">
      <w:bodyDiv w:val="1"/>
      <w:marLeft w:val="0"/>
      <w:marRight w:val="0"/>
      <w:marTop w:val="0"/>
      <w:marBottom w:val="0"/>
      <w:divBdr>
        <w:top w:val="none" w:sz="0" w:space="0" w:color="auto"/>
        <w:left w:val="none" w:sz="0" w:space="0" w:color="auto"/>
        <w:bottom w:val="none" w:sz="0" w:space="0" w:color="auto"/>
        <w:right w:val="none" w:sz="0" w:space="0" w:color="auto"/>
      </w:divBdr>
    </w:div>
    <w:div w:id="1258053054">
      <w:bodyDiv w:val="1"/>
      <w:marLeft w:val="0"/>
      <w:marRight w:val="0"/>
      <w:marTop w:val="0"/>
      <w:marBottom w:val="0"/>
      <w:divBdr>
        <w:top w:val="none" w:sz="0" w:space="0" w:color="auto"/>
        <w:left w:val="none" w:sz="0" w:space="0" w:color="auto"/>
        <w:bottom w:val="none" w:sz="0" w:space="0" w:color="auto"/>
        <w:right w:val="none" w:sz="0" w:space="0" w:color="auto"/>
      </w:divBdr>
    </w:div>
    <w:div w:id="1261791729">
      <w:bodyDiv w:val="1"/>
      <w:marLeft w:val="0"/>
      <w:marRight w:val="0"/>
      <w:marTop w:val="0"/>
      <w:marBottom w:val="0"/>
      <w:divBdr>
        <w:top w:val="none" w:sz="0" w:space="0" w:color="auto"/>
        <w:left w:val="none" w:sz="0" w:space="0" w:color="auto"/>
        <w:bottom w:val="none" w:sz="0" w:space="0" w:color="auto"/>
        <w:right w:val="none" w:sz="0" w:space="0" w:color="auto"/>
      </w:divBdr>
    </w:div>
    <w:div w:id="1276133333">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0">
          <w:marLeft w:val="0"/>
          <w:marRight w:val="0"/>
          <w:marTop w:val="0"/>
          <w:marBottom w:val="0"/>
          <w:divBdr>
            <w:top w:val="none" w:sz="0" w:space="0" w:color="auto"/>
            <w:left w:val="none" w:sz="0" w:space="0" w:color="auto"/>
            <w:bottom w:val="none" w:sz="0" w:space="0" w:color="auto"/>
            <w:right w:val="none" w:sz="0" w:space="0" w:color="auto"/>
          </w:divBdr>
          <w:divsChild>
            <w:div w:id="14432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991">
      <w:bodyDiv w:val="1"/>
      <w:marLeft w:val="0"/>
      <w:marRight w:val="0"/>
      <w:marTop w:val="0"/>
      <w:marBottom w:val="0"/>
      <w:divBdr>
        <w:top w:val="none" w:sz="0" w:space="0" w:color="auto"/>
        <w:left w:val="none" w:sz="0" w:space="0" w:color="auto"/>
        <w:bottom w:val="none" w:sz="0" w:space="0" w:color="auto"/>
        <w:right w:val="none" w:sz="0" w:space="0" w:color="auto"/>
      </w:divBdr>
      <w:divsChild>
        <w:div w:id="2042046952">
          <w:marLeft w:val="0"/>
          <w:marRight w:val="0"/>
          <w:marTop w:val="0"/>
          <w:marBottom w:val="60"/>
          <w:divBdr>
            <w:top w:val="none" w:sz="0" w:space="0" w:color="auto"/>
            <w:left w:val="none" w:sz="0" w:space="0" w:color="auto"/>
            <w:bottom w:val="none" w:sz="0" w:space="0" w:color="auto"/>
            <w:right w:val="none" w:sz="0" w:space="0" w:color="auto"/>
          </w:divBdr>
          <w:divsChild>
            <w:div w:id="2026320379">
              <w:marLeft w:val="0"/>
              <w:marRight w:val="0"/>
              <w:marTop w:val="0"/>
              <w:marBottom w:val="0"/>
              <w:divBdr>
                <w:top w:val="none" w:sz="0" w:space="0" w:color="auto"/>
                <w:left w:val="none" w:sz="0" w:space="0" w:color="auto"/>
                <w:bottom w:val="none" w:sz="0" w:space="0" w:color="auto"/>
                <w:right w:val="none" w:sz="0" w:space="0" w:color="auto"/>
              </w:divBdr>
              <w:divsChild>
                <w:div w:id="554777787">
                  <w:marLeft w:val="0"/>
                  <w:marRight w:val="0"/>
                  <w:marTop w:val="0"/>
                  <w:marBottom w:val="0"/>
                  <w:divBdr>
                    <w:top w:val="none" w:sz="0" w:space="0" w:color="auto"/>
                    <w:left w:val="none" w:sz="0" w:space="0" w:color="auto"/>
                    <w:bottom w:val="none" w:sz="0" w:space="0" w:color="auto"/>
                    <w:right w:val="none" w:sz="0" w:space="0" w:color="auto"/>
                  </w:divBdr>
                  <w:divsChild>
                    <w:div w:id="1640262007">
                      <w:marLeft w:val="0"/>
                      <w:marRight w:val="0"/>
                      <w:marTop w:val="0"/>
                      <w:marBottom w:val="0"/>
                      <w:divBdr>
                        <w:top w:val="none" w:sz="0" w:space="0" w:color="auto"/>
                        <w:left w:val="none" w:sz="0" w:space="0" w:color="auto"/>
                        <w:bottom w:val="none" w:sz="0" w:space="0" w:color="auto"/>
                        <w:right w:val="none" w:sz="0" w:space="0" w:color="auto"/>
                      </w:divBdr>
                      <w:divsChild>
                        <w:div w:id="16525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77142">
          <w:marLeft w:val="0"/>
          <w:marRight w:val="0"/>
          <w:marTop w:val="0"/>
          <w:marBottom w:val="60"/>
          <w:divBdr>
            <w:top w:val="none" w:sz="0" w:space="0" w:color="auto"/>
            <w:left w:val="none" w:sz="0" w:space="0" w:color="auto"/>
            <w:bottom w:val="none" w:sz="0" w:space="0" w:color="auto"/>
            <w:right w:val="none" w:sz="0" w:space="0" w:color="auto"/>
          </w:divBdr>
        </w:div>
      </w:divsChild>
    </w:div>
    <w:div w:id="1288008413">
      <w:bodyDiv w:val="1"/>
      <w:marLeft w:val="0"/>
      <w:marRight w:val="0"/>
      <w:marTop w:val="0"/>
      <w:marBottom w:val="0"/>
      <w:divBdr>
        <w:top w:val="none" w:sz="0" w:space="0" w:color="auto"/>
        <w:left w:val="none" w:sz="0" w:space="0" w:color="auto"/>
        <w:bottom w:val="none" w:sz="0" w:space="0" w:color="auto"/>
        <w:right w:val="none" w:sz="0" w:space="0" w:color="auto"/>
      </w:divBdr>
    </w:div>
    <w:div w:id="1289118380">
      <w:bodyDiv w:val="1"/>
      <w:marLeft w:val="0"/>
      <w:marRight w:val="0"/>
      <w:marTop w:val="0"/>
      <w:marBottom w:val="0"/>
      <w:divBdr>
        <w:top w:val="none" w:sz="0" w:space="0" w:color="auto"/>
        <w:left w:val="none" w:sz="0" w:space="0" w:color="auto"/>
        <w:bottom w:val="none" w:sz="0" w:space="0" w:color="auto"/>
        <w:right w:val="none" w:sz="0" w:space="0" w:color="auto"/>
      </w:divBdr>
      <w:divsChild>
        <w:div w:id="1295335574">
          <w:marLeft w:val="0"/>
          <w:marRight w:val="0"/>
          <w:marTop w:val="0"/>
          <w:marBottom w:val="0"/>
          <w:divBdr>
            <w:top w:val="none" w:sz="0" w:space="0" w:color="auto"/>
            <w:left w:val="none" w:sz="0" w:space="0" w:color="auto"/>
            <w:bottom w:val="none" w:sz="0" w:space="0" w:color="auto"/>
            <w:right w:val="none" w:sz="0" w:space="0" w:color="auto"/>
          </w:divBdr>
        </w:div>
      </w:divsChild>
    </w:div>
    <w:div w:id="1289581404">
      <w:bodyDiv w:val="1"/>
      <w:marLeft w:val="0"/>
      <w:marRight w:val="0"/>
      <w:marTop w:val="0"/>
      <w:marBottom w:val="0"/>
      <w:divBdr>
        <w:top w:val="none" w:sz="0" w:space="0" w:color="auto"/>
        <w:left w:val="none" w:sz="0" w:space="0" w:color="auto"/>
        <w:bottom w:val="none" w:sz="0" w:space="0" w:color="auto"/>
        <w:right w:val="none" w:sz="0" w:space="0" w:color="auto"/>
      </w:divBdr>
    </w:div>
    <w:div w:id="1298488745">
      <w:bodyDiv w:val="1"/>
      <w:marLeft w:val="0"/>
      <w:marRight w:val="0"/>
      <w:marTop w:val="0"/>
      <w:marBottom w:val="0"/>
      <w:divBdr>
        <w:top w:val="none" w:sz="0" w:space="0" w:color="auto"/>
        <w:left w:val="none" w:sz="0" w:space="0" w:color="auto"/>
        <w:bottom w:val="none" w:sz="0" w:space="0" w:color="auto"/>
        <w:right w:val="none" w:sz="0" w:space="0" w:color="auto"/>
      </w:divBdr>
    </w:div>
    <w:div w:id="1305358263">
      <w:bodyDiv w:val="1"/>
      <w:marLeft w:val="0"/>
      <w:marRight w:val="0"/>
      <w:marTop w:val="0"/>
      <w:marBottom w:val="0"/>
      <w:divBdr>
        <w:top w:val="none" w:sz="0" w:space="0" w:color="auto"/>
        <w:left w:val="none" w:sz="0" w:space="0" w:color="auto"/>
        <w:bottom w:val="none" w:sz="0" w:space="0" w:color="auto"/>
        <w:right w:val="none" w:sz="0" w:space="0" w:color="auto"/>
      </w:divBdr>
    </w:div>
    <w:div w:id="1314212937">
      <w:bodyDiv w:val="1"/>
      <w:marLeft w:val="0"/>
      <w:marRight w:val="0"/>
      <w:marTop w:val="0"/>
      <w:marBottom w:val="0"/>
      <w:divBdr>
        <w:top w:val="none" w:sz="0" w:space="0" w:color="auto"/>
        <w:left w:val="none" w:sz="0" w:space="0" w:color="auto"/>
        <w:bottom w:val="none" w:sz="0" w:space="0" w:color="auto"/>
        <w:right w:val="none" w:sz="0" w:space="0" w:color="auto"/>
      </w:divBdr>
    </w:div>
    <w:div w:id="1328557155">
      <w:bodyDiv w:val="1"/>
      <w:marLeft w:val="0"/>
      <w:marRight w:val="0"/>
      <w:marTop w:val="0"/>
      <w:marBottom w:val="0"/>
      <w:divBdr>
        <w:top w:val="none" w:sz="0" w:space="0" w:color="auto"/>
        <w:left w:val="none" w:sz="0" w:space="0" w:color="auto"/>
        <w:bottom w:val="none" w:sz="0" w:space="0" w:color="auto"/>
        <w:right w:val="none" w:sz="0" w:space="0" w:color="auto"/>
      </w:divBdr>
    </w:div>
    <w:div w:id="1359425587">
      <w:bodyDiv w:val="1"/>
      <w:marLeft w:val="0"/>
      <w:marRight w:val="0"/>
      <w:marTop w:val="0"/>
      <w:marBottom w:val="0"/>
      <w:divBdr>
        <w:top w:val="none" w:sz="0" w:space="0" w:color="auto"/>
        <w:left w:val="none" w:sz="0" w:space="0" w:color="auto"/>
        <w:bottom w:val="none" w:sz="0" w:space="0" w:color="auto"/>
        <w:right w:val="none" w:sz="0" w:space="0" w:color="auto"/>
      </w:divBdr>
    </w:div>
    <w:div w:id="1384863943">
      <w:bodyDiv w:val="1"/>
      <w:marLeft w:val="0"/>
      <w:marRight w:val="0"/>
      <w:marTop w:val="0"/>
      <w:marBottom w:val="0"/>
      <w:divBdr>
        <w:top w:val="none" w:sz="0" w:space="0" w:color="auto"/>
        <w:left w:val="none" w:sz="0" w:space="0" w:color="auto"/>
        <w:bottom w:val="none" w:sz="0" w:space="0" w:color="auto"/>
        <w:right w:val="none" w:sz="0" w:space="0" w:color="auto"/>
      </w:divBdr>
    </w:div>
    <w:div w:id="1392848100">
      <w:bodyDiv w:val="1"/>
      <w:marLeft w:val="0"/>
      <w:marRight w:val="0"/>
      <w:marTop w:val="0"/>
      <w:marBottom w:val="0"/>
      <w:divBdr>
        <w:top w:val="none" w:sz="0" w:space="0" w:color="auto"/>
        <w:left w:val="none" w:sz="0" w:space="0" w:color="auto"/>
        <w:bottom w:val="none" w:sz="0" w:space="0" w:color="auto"/>
        <w:right w:val="none" w:sz="0" w:space="0" w:color="auto"/>
      </w:divBdr>
    </w:div>
    <w:div w:id="1400250634">
      <w:bodyDiv w:val="1"/>
      <w:marLeft w:val="0"/>
      <w:marRight w:val="0"/>
      <w:marTop w:val="0"/>
      <w:marBottom w:val="0"/>
      <w:divBdr>
        <w:top w:val="none" w:sz="0" w:space="0" w:color="auto"/>
        <w:left w:val="none" w:sz="0" w:space="0" w:color="auto"/>
        <w:bottom w:val="none" w:sz="0" w:space="0" w:color="auto"/>
        <w:right w:val="none" w:sz="0" w:space="0" w:color="auto"/>
      </w:divBdr>
    </w:div>
    <w:div w:id="1408067775">
      <w:bodyDiv w:val="1"/>
      <w:marLeft w:val="0"/>
      <w:marRight w:val="0"/>
      <w:marTop w:val="0"/>
      <w:marBottom w:val="0"/>
      <w:divBdr>
        <w:top w:val="none" w:sz="0" w:space="0" w:color="auto"/>
        <w:left w:val="none" w:sz="0" w:space="0" w:color="auto"/>
        <w:bottom w:val="none" w:sz="0" w:space="0" w:color="auto"/>
        <w:right w:val="none" w:sz="0" w:space="0" w:color="auto"/>
      </w:divBdr>
    </w:div>
    <w:div w:id="1417824571">
      <w:bodyDiv w:val="1"/>
      <w:marLeft w:val="0"/>
      <w:marRight w:val="0"/>
      <w:marTop w:val="0"/>
      <w:marBottom w:val="0"/>
      <w:divBdr>
        <w:top w:val="none" w:sz="0" w:space="0" w:color="auto"/>
        <w:left w:val="none" w:sz="0" w:space="0" w:color="auto"/>
        <w:bottom w:val="none" w:sz="0" w:space="0" w:color="auto"/>
        <w:right w:val="none" w:sz="0" w:space="0" w:color="auto"/>
      </w:divBdr>
    </w:div>
    <w:div w:id="1419714667">
      <w:bodyDiv w:val="1"/>
      <w:marLeft w:val="0"/>
      <w:marRight w:val="0"/>
      <w:marTop w:val="0"/>
      <w:marBottom w:val="0"/>
      <w:divBdr>
        <w:top w:val="none" w:sz="0" w:space="0" w:color="auto"/>
        <w:left w:val="none" w:sz="0" w:space="0" w:color="auto"/>
        <w:bottom w:val="none" w:sz="0" w:space="0" w:color="auto"/>
        <w:right w:val="none" w:sz="0" w:space="0" w:color="auto"/>
      </w:divBdr>
    </w:div>
    <w:div w:id="1432967455">
      <w:bodyDiv w:val="1"/>
      <w:marLeft w:val="0"/>
      <w:marRight w:val="0"/>
      <w:marTop w:val="0"/>
      <w:marBottom w:val="0"/>
      <w:divBdr>
        <w:top w:val="none" w:sz="0" w:space="0" w:color="auto"/>
        <w:left w:val="none" w:sz="0" w:space="0" w:color="auto"/>
        <w:bottom w:val="none" w:sz="0" w:space="0" w:color="auto"/>
        <w:right w:val="none" w:sz="0" w:space="0" w:color="auto"/>
      </w:divBdr>
    </w:div>
    <w:div w:id="1434208804">
      <w:bodyDiv w:val="1"/>
      <w:marLeft w:val="0"/>
      <w:marRight w:val="0"/>
      <w:marTop w:val="0"/>
      <w:marBottom w:val="0"/>
      <w:divBdr>
        <w:top w:val="none" w:sz="0" w:space="0" w:color="auto"/>
        <w:left w:val="none" w:sz="0" w:space="0" w:color="auto"/>
        <w:bottom w:val="none" w:sz="0" w:space="0" w:color="auto"/>
        <w:right w:val="none" w:sz="0" w:space="0" w:color="auto"/>
      </w:divBdr>
    </w:div>
    <w:div w:id="1440951783">
      <w:bodyDiv w:val="1"/>
      <w:marLeft w:val="0"/>
      <w:marRight w:val="0"/>
      <w:marTop w:val="0"/>
      <w:marBottom w:val="0"/>
      <w:divBdr>
        <w:top w:val="none" w:sz="0" w:space="0" w:color="auto"/>
        <w:left w:val="none" w:sz="0" w:space="0" w:color="auto"/>
        <w:bottom w:val="none" w:sz="0" w:space="0" w:color="auto"/>
        <w:right w:val="none" w:sz="0" w:space="0" w:color="auto"/>
      </w:divBdr>
    </w:div>
    <w:div w:id="1474131510">
      <w:bodyDiv w:val="1"/>
      <w:marLeft w:val="0"/>
      <w:marRight w:val="0"/>
      <w:marTop w:val="0"/>
      <w:marBottom w:val="0"/>
      <w:divBdr>
        <w:top w:val="none" w:sz="0" w:space="0" w:color="auto"/>
        <w:left w:val="none" w:sz="0" w:space="0" w:color="auto"/>
        <w:bottom w:val="none" w:sz="0" w:space="0" w:color="auto"/>
        <w:right w:val="none" w:sz="0" w:space="0" w:color="auto"/>
      </w:divBdr>
    </w:div>
    <w:div w:id="1475946282">
      <w:bodyDiv w:val="1"/>
      <w:marLeft w:val="0"/>
      <w:marRight w:val="0"/>
      <w:marTop w:val="0"/>
      <w:marBottom w:val="0"/>
      <w:divBdr>
        <w:top w:val="none" w:sz="0" w:space="0" w:color="auto"/>
        <w:left w:val="none" w:sz="0" w:space="0" w:color="auto"/>
        <w:bottom w:val="none" w:sz="0" w:space="0" w:color="auto"/>
        <w:right w:val="none" w:sz="0" w:space="0" w:color="auto"/>
      </w:divBdr>
      <w:divsChild>
        <w:div w:id="1377587304">
          <w:marLeft w:val="0"/>
          <w:marRight w:val="0"/>
          <w:marTop w:val="0"/>
          <w:marBottom w:val="0"/>
          <w:divBdr>
            <w:top w:val="none" w:sz="0" w:space="0" w:color="auto"/>
            <w:left w:val="none" w:sz="0" w:space="0" w:color="auto"/>
            <w:bottom w:val="none" w:sz="0" w:space="0" w:color="auto"/>
            <w:right w:val="none" w:sz="0" w:space="0" w:color="auto"/>
          </w:divBdr>
        </w:div>
      </w:divsChild>
    </w:div>
    <w:div w:id="1490291006">
      <w:bodyDiv w:val="1"/>
      <w:marLeft w:val="0"/>
      <w:marRight w:val="0"/>
      <w:marTop w:val="0"/>
      <w:marBottom w:val="0"/>
      <w:divBdr>
        <w:top w:val="none" w:sz="0" w:space="0" w:color="auto"/>
        <w:left w:val="none" w:sz="0" w:space="0" w:color="auto"/>
        <w:bottom w:val="none" w:sz="0" w:space="0" w:color="auto"/>
        <w:right w:val="none" w:sz="0" w:space="0" w:color="auto"/>
      </w:divBdr>
    </w:div>
    <w:div w:id="1508132706">
      <w:bodyDiv w:val="1"/>
      <w:marLeft w:val="0"/>
      <w:marRight w:val="0"/>
      <w:marTop w:val="0"/>
      <w:marBottom w:val="0"/>
      <w:divBdr>
        <w:top w:val="none" w:sz="0" w:space="0" w:color="auto"/>
        <w:left w:val="none" w:sz="0" w:space="0" w:color="auto"/>
        <w:bottom w:val="none" w:sz="0" w:space="0" w:color="auto"/>
        <w:right w:val="none" w:sz="0" w:space="0" w:color="auto"/>
      </w:divBdr>
    </w:div>
    <w:div w:id="1510438850">
      <w:bodyDiv w:val="1"/>
      <w:marLeft w:val="0"/>
      <w:marRight w:val="0"/>
      <w:marTop w:val="0"/>
      <w:marBottom w:val="0"/>
      <w:divBdr>
        <w:top w:val="none" w:sz="0" w:space="0" w:color="auto"/>
        <w:left w:val="none" w:sz="0" w:space="0" w:color="auto"/>
        <w:bottom w:val="none" w:sz="0" w:space="0" w:color="auto"/>
        <w:right w:val="none" w:sz="0" w:space="0" w:color="auto"/>
      </w:divBdr>
    </w:div>
    <w:div w:id="1510556705">
      <w:bodyDiv w:val="1"/>
      <w:marLeft w:val="0"/>
      <w:marRight w:val="0"/>
      <w:marTop w:val="0"/>
      <w:marBottom w:val="0"/>
      <w:divBdr>
        <w:top w:val="none" w:sz="0" w:space="0" w:color="auto"/>
        <w:left w:val="none" w:sz="0" w:space="0" w:color="auto"/>
        <w:bottom w:val="none" w:sz="0" w:space="0" w:color="auto"/>
        <w:right w:val="none" w:sz="0" w:space="0" w:color="auto"/>
      </w:divBdr>
    </w:div>
    <w:div w:id="1515077274">
      <w:bodyDiv w:val="1"/>
      <w:marLeft w:val="0"/>
      <w:marRight w:val="0"/>
      <w:marTop w:val="0"/>
      <w:marBottom w:val="0"/>
      <w:divBdr>
        <w:top w:val="none" w:sz="0" w:space="0" w:color="auto"/>
        <w:left w:val="none" w:sz="0" w:space="0" w:color="auto"/>
        <w:bottom w:val="none" w:sz="0" w:space="0" w:color="auto"/>
        <w:right w:val="none" w:sz="0" w:space="0" w:color="auto"/>
      </w:divBdr>
    </w:div>
    <w:div w:id="1518537961">
      <w:bodyDiv w:val="1"/>
      <w:marLeft w:val="0"/>
      <w:marRight w:val="0"/>
      <w:marTop w:val="0"/>
      <w:marBottom w:val="0"/>
      <w:divBdr>
        <w:top w:val="none" w:sz="0" w:space="0" w:color="auto"/>
        <w:left w:val="none" w:sz="0" w:space="0" w:color="auto"/>
        <w:bottom w:val="none" w:sz="0" w:space="0" w:color="auto"/>
        <w:right w:val="none" w:sz="0" w:space="0" w:color="auto"/>
      </w:divBdr>
    </w:div>
    <w:div w:id="1547333266">
      <w:bodyDiv w:val="1"/>
      <w:marLeft w:val="0"/>
      <w:marRight w:val="0"/>
      <w:marTop w:val="0"/>
      <w:marBottom w:val="0"/>
      <w:divBdr>
        <w:top w:val="none" w:sz="0" w:space="0" w:color="auto"/>
        <w:left w:val="none" w:sz="0" w:space="0" w:color="auto"/>
        <w:bottom w:val="none" w:sz="0" w:space="0" w:color="auto"/>
        <w:right w:val="none" w:sz="0" w:space="0" w:color="auto"/>
      </w:divBdr>
    </w:div>
    <w:div w:id="1568612126">
      <w:bodyDiv w:val="1"/>
      <w:marLeft w:val="0"/>
      <w:marRight w:val="0"/>
      <w:marTop w:val="0"/>
      <w:marBottom w:val="0"/>
      <w:divBdr>
        <w:top w:val="none" w:sz="0" w:space="0" w:color="auto"/>
        <w:left w:val="none" w:sz="0" w:space="0" w:color="auto"/>
        <w:bottom w:val="none" w:sz="0" w:space="0" w:color="auto"/>
        <w:right w:val="none" w:sz="0" w:space="0" w:color="auto"/>
      </w:divBdr>
    </w:div>
    <w:div w:id="1577596119">
      <w:bodyDiv w:val="1"/>
      <w:marLeft w:val="0"/>
      <w:marRight w:val="0"/>
      <w:marTop w:val="0"/>
      <w:marBottom w:val="0"/>
      <w:divBdr>
        <w:top w:val="none" w:sz="0" w:space="0" w:color="auto"/>
        <w:left w:val="none" w:sz="0" w:space="0" w:color="auto"/>
        <w:bottom w:val="none" w:sz="0" w:space="0" w:color="auto"/>
        <w:right w:val="none" w:sz="0" w:space="0" w:color="auto"/>
      </w:divBdr>
    </w:div>
    <w:div w:id="1578437178">
      <w:bodyDiv w:val="1"/>
      <w:marLeft w:val="0"/>
      <w:marRight w:val="0"/>
      <w:marTop w:val="0"/>
      <w:marBottom w:val="0"/>
      <w:divBdr>
        <w:top w:val="none" w:sz="0" w:space="0" w:color="auto"/>
        <w:left w:val="none" w:sz="0" w:space="0" w:color="auto"/>
        <w:bottom w:val="none" w:sz="0" w:space="0" w:color="auto"/>
        <w:right w:val="none" w:sz="0" w:space="0" w:color="auto"/>
      </w:divBdr>
    </w:div>
    <w:div w:id="1600798232">
      <w:bodyDiv w:val="1"/>
      <w:marLeft w:val="0"/>
      <w:marRight w:val="0"/>
      <w:marTop w:val="0"/>
      <w:marBottom w:val="0"/>
      <w:divBdr>
        <w:top w:val="none" w:sz="0" w:space="0" w:color="auto"/>
        <w:left w:val="none" w:sz="0" w:space="0" w:color="auto"/>
        <w:bottom w:val="none" w:sz="0" w:space="0" w:color="auto"/>
        <w:right w:val="none" w:sz="0" w:space="0" w:color="auto"/>
      </w:divBdr>
      <w:divsChild>
        <w:div w:id="1139345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45401">
      <w:bodyDiv w:val="1"/>
      <w:marLeft w:val="0"/>
      <w:marRight w:val="0"/>
      <w:marTop w:val="0"/>
      <w:marBottom w:val="0"/>
      <w:divBdr>
        <w:top w:val="none" w:sz="0" w:space="0" w:color="auto"/>
        <w:left w:val="none" w:sz="0" w:space="0" w:color="auto"/>
        <w:bottom w:val="none" w:sz="0" w:space="0" w:color="auto"/>
        <w:right w:val="none" w:sz="0" w:space="0" w:color="auto"/>
      </w:divBdr>
      <w:divsChild>
        <w:div w:id="2050061946">
          <w:marLeft w:val="0"/>
          <w:marRight w:val="0"/>
          <w:marTop w:val="0"/>
          <w:marBottom w:val="0"/>
          <w:divBdr>
            <w:top w:val="none" w:sz="0" w:space="0" w:color="auto"/>
            <w:left w:val="none" w:sz="0" w:space="0" w:color="auto"/>
            <w:bottom w:val="none" w:sz="0" w:space="0" w:color="auto"/>
            <w:right w:val="none" w:sz="0" w:space="0" w:color="auto"/>
          </w:divBdr>
        </w:div>
      </w:divsChild>
    </w:div>
    <w:div w:id="1608462217">
      <w:bodyDiv w:val="1"/>
      <w:marLeft w:val="0"/>
      <w:marRight w:val="0"/>
      <w:marTop w:val="0"/>
      <w:marBottom w:val="0"/>
      <w:divBdr>
        <w:top w:val="none" w:sz="0" w:space="0" w:color="auto"/>
        <w:left w:val="none" w:sz="0" w:space="0" w:color="auto"/>
        <w:bottom w:val="none" w:sz="0" w:space="0" w:color="auto"/>
        <w:right w:val="none" w:sz="0" w:space="0" w:color="auto"/>
      </w:divBdr>
    </w:div>
    <w:div w:id="1631209237">
      <w:bodyDiv w:val="1"/>
      <w:marLeft w:val="0"/>
      <w:marRight w:val="0"/>
      <w:marTop w:val="0"/>
      <w:marBottom w:val="0"/>
      <w:divBdr>
        <w:top w:val="none" w:sz="0" w:space="0" w:color="auto"/>
        <w:left w:val="none" w:sz="0" w:space="0" w:color="auto"/>
        <w:bottom w:val="none" w:sz="0" w:space="0" w:color="auto"/>
        <w:right w:val="none" w:sz="0" w:space="0" w:color="auto"/>
      </w:divBdr>
    </w:div>
    <w:div w:id="1637487458">
      <w:bodyDiv w:val="1"/>
      <w:marLeft w:val="0"/>
      <w:marRight w:val="0"/>
      <w:marTop w:val="0"/>
      <w:marBottom w:val="0"/>
      <w:divBdr>
        <w:top w:val="none" w:sz="0" w:space="0" w:color="auto"/>
        <w:left w:val="none" w:sz="0" w:space="0" w:color="auto"/>
        <w:bottom w:val="none" w:sz="0" w:space="0" w:color="auto"/>
        <w:right w:val="none" w:sz="0" w:space="0" w:color="auto"/>
      </w:divBdr>
    </w:div>
    <w:div w:id="1643728921">
      <w:bodyDiv w:val="1"/>
      <w:marLeft w:val="0"/>
      <w:marRight w:val="0"/>
      <w:marTop w:val="0"/>
      <w:marBottom w:val="0"/>
      <w:divBdr>
        <w:top w:val="none" w:sz="0" w:space="0" w:color="auto"/>
        <w:left w:val="none" w:sz="0" w:space="0" w:color="auto"/>
        <w:bottom w:val="none" w:sz="0" w:space="0" w:color="auto"/>
        <w:right w:val="none" w:sz="0" w:space="0" w:color="auto"/>
      </w:divBdr>
    </w:div>
    <w:div w:id="1670669770">
      <w:bodyDiv w:val="1"/>
      <w:marLeft w:val="0"/>
      <w:marRight w:val="0"/>
      <w:marTop w:val="0"/>
      <w:marBottom w:val="0"/>
      <w:divBdr>
        <w:top w:val="none" w:sz="0" w:space="0" w:color="auto"/>
        <w:left w:val="none" w:sz="0" w:space="0" w:color="auto"/>
        <w:bottom w:val="none" w:sz="0" w:space="0" w:color="auto"/>
        <w:right w:val="none" w:sz="0" w:space="0" w:color="auto"/>
      </w:divBdr>
    </w:div>
    <w:div w:id="1706713743">
      <w:bodyDiv w:val="1"/>
      <w:marLeft w:val="0"/>
      <w:marRight w:val="0"/>
      <w:marTop w:val="0"/>
      <w:marBottom w:val="0"/>
      <w:divBdr>
        <w:top w:val="none" w:sz="0" w:space="0" w:color="auto"/>
        <w:left w:val="none" w:sz="0" w:space="0" w:color="auto"/>
        <w:bottom w:val="none" w:sz="0" w:space="0" w:color="auto"/>
        <w:right w:val="none" w:sz="0" w:space="0" w:color="auto"/>
      </w:divBdr>
    </w:div>
    <w:div w:id="1720474915">
      <w:bodyDiv w:val="1"/>
      <w:marLeft w:val="0"/>
      <w:marRight w:val="0"/>
      <w:marTop w:val="0"/>
      <w:marBottom w:val="0"/>
      <w:divBdr>
        <w:top w:val="none" w:sz="0" w:space="0" w:color="auto"/>
        <w:left w:val="none" w:sz="0" w:space="0" w:color="auto"/>
        <w:bottom w:val="none" w:sz="0" w:space="0" w:color="auto"/>
        <w:right w:val="none" w:sz="0" w:space="0" w:color="auto"/>
      </w:divBdr>
    </w:div>
    <w:div w:id="1724019467">
      <w:bodyDiv w:val="1"/>
      <w:marLeft w:val="0"/>
      <w:marRight w:val="0"/>
      <w:marTop w:val="0"/>
      <w:marBottom w:val="0"/>
      <w:divBdr>
        <w:top w:val="none" w:sz="0" w:space="0" w:color="auto"/>
        <w:left w:val="none" w:sz="0" w:space="0" w:color="auto"/>
        <w:bottom w:val="none" w:sz="0" w:space="0" w:color="auto"/>
        <w:right w:val="none" w:sz="0" w:space="0" w:color="auto"/>
      </w:divBdr>
      <w:divsChild>
        <w:div w:id="1467772812">
          <w:marLeft w:val="0"/>
          <w:marRight w:val="0"/>
          <w:marTop w:val="0"/>
          <w:marBottom w:val="0"/>
          <w:divBdr>
            <w:top w:val="none" w:sz="0" w:space="0" w:color="auto"/>
            <w:left w:val="none" w:sz="0" w:space="0" w:color="auto"/>
            <w:bottom w:val="none" w:sz="0" w:space="0" w:color="auto"/>
            <w:right w:val="none" w:sz="0" w:space="0" w:color="auto"/>
          </w:divBdr>
          <w:divsChild>
            <w:div w:id="615714743">
              <w:marLeft w:val="0"/>
              <w:marRight w:val="0"/>
              <w:marTop w:val="0"/>
              <w:marBottom w:val="0"/>
              <w:divBdr>
                <w:top w:val="none" w:sz="0" w:space="0" w:color="auto"/>
                <w:left w:val="none" w:sz="0" w:space="0" w:color="auto"/>
                <w:bottom w:val="none" w:sz="0" w:space="0" w:color="auto"/>
                <w:right w:val="none" w:sz="0" w:space="0" w:color="auto"/>
              </w:divBdr>
            </w:div>
            <w:div w:id="445390960">
              <w:marLeft w:val="0"/>
              <w:marRight w:val="0"/>
              <w:marTop w:val="0"/>
              <w:marBottom w:val="0"/>
              <w:divBdr>
                <w:top w:val="none" w:sz="0" w:space="0" w:color="auto"/>
                <w:left w:val="none" w:sz="0" w:space="0" w:color="auto"/>
                <w:bottom w:val="none" w:sz="0" w:space="0" w:color="auto"/>
                <w:right w:val="none" w:sz="0" w:space="0" w:color="auto"/>
              </w:divBdr>
              <w:divsChild>
                <w:div w:id="1977832742">
                  <w:marLeft w:val="0"/>
                  <w:marRight w:val="0"/>
                  <w:marTop w:val="0"/>
                  <w:marBottom w:val="0"/>
                  <w:divBdr>
                    <w:top w:val="none" w:sz="0" w:space="0" w:color="auto"/>
                    <w:left w:val="none" w:sz="0" w:space="0" w:color="auto"/>
                    <w:bottom w:val="none" w:sz="0" w:space="0" w:color="auto"/>
                    <w:right w:val="none" w:sz="0" w:space="0" w:color="auto"/>
                  </w:divBdr>
                </w:div>
                <w:div w:id="819661155">
                  <w:marLeft w:val="0"/>
                  <w:marRight w:val="0"/>
                  <w:marTop w:val="0"/>
                  <w:marBottom w:val="0"/>
                  <w:divBdr>
                    <w:top w:val="none" w:sz="0" w:space="0" w:color="auto"/>
                    <w:left w:val="none" w:sz="0" w:space="0" w:color="auto"/>
                    <w:bottom w:val="none" w:sz="0" w:space="0" w:color="auto"/>
                    <w:right w:val="none" w:sz="0" w:space="0" w:color="auto"/>
                  </w:divBdr>
                </w:div>
              </w:divsChild>
            </w:div>
            <w:div w:id="2022507249">
              <w:marLeft w:val="0"/>
              <w:marRight w:val="0"/>
              <w:marTop w:val="0"/>
              <w:marBottom w:val="0"/>
              <w:divBdr>
                <w:top w:val="none" w:sz="0" w:space="0" w:color="auto"/>
                <w:left w:val="none" w:sz="0" w:space="0" w:color="auto"/>
                <w:bottom w:val="none" w:sz="0" w:space="0" w:color="auto"/>
                <w:right w:val="none" w:sz="0" w:space="0" w:color="auto"/>
              </w:divBdr>
            </w:div>
            <w:div w:id="16097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2913">
      <w:bodyDiv w:val="1"/>
      <w:marLeft w:val="0"/>
      <w:marRight w:val="0"/>
      <w:marTop w:val="0"/>
      <w:marBottom w:val="0"/>
      <w:divBdr>
        <w:top w:val="none" w:sz="0" w:space="0" w:color="auto"/>
        <w:left w:val="none" w:sz="0" w:space="0" w:color="auto"/>
        <w:bottom w:val="none" w:sz="0" w:space="0" w:color="auto"/>
        <w:right w:val="none" w:sz="0" w:space="0" w:color="auto"/>
      </w:divBdr>
    </w:div>
    <w:div w:id="1736850679">
      <w:bodyDiv w:val="1"/>
      <w:marLeft w:val="0"/>
      <w:marRight w:val="0"/>
      <w:marTop w:val="0"/>
      <w:marBottom w:val="0"/>
      <w:divBdr>
        <w:top w:val="none" w:sz="0" w:space="0" w:color="auto"/>
        <w:left w:val="none" w:sz="0" w:space="0" w:color="auto"/>
        <w:bottom w:val="none" w:sz="0" w:space="0" w:color="auto"/>
        <w:right w:val="none" w:sz="0" w:space="0" w:color="auto"/>
      </w:divBdr>
    </w:div>
    <w:div w:id="1783188085">
      <w:bodyDiv w:val="1"/>
      <w:marLeft w:val="0"/>
      <w:marRight w:val="0"/>
      <w:marTop w:val="0"/>
      <w:marBottom w:val="0"/>
      <w:divBdr>
        <w:top w:val="none" w:sz="0" w:space="0" w:color="auto"/>
        <w:left w:val="none" w:sz="0" w:space="0" w:color="auto"/>
        <w:bottom w:val="none" w:sz="0" w:space="0" w:color="auto"/>
        <w:right w:val="none" w:sz="0" w:space="0" w:color="auto"/>
      </w:divBdr>
    </w:div>
    <w:div w:id="1793555723">
      <w:bodyDiv w:val="1"/>
      <w:marLeft w:val="0"/>
      <w:marRight w:val="0"/>
      <w:marTop w:val="0"/>
      <w:marBottom w:val="0"/>
      <w:divBdr>
        <w:top w:val="none" w:sz="0" w:space="0" w:color="auto"/>
        <w:left w:val="none" w:sz="0" w:space="0" w:color="auto"/>
        <w:bottom w:val="none" w:sz="0" w:space="0" w:color="auto"/>
        <w:right w:val="none" w:sz="0" w:space="0" w:color="auto"/>
      </w:divBdr>
    </w:div>
    <w:div w:id="1794054988">
      <w:bodyDiv w:val="1"/>
      <w:marLeft w:val="0"/>
      <w:marRight w:val="0"/>
      <w:marTop w:val="0"/>
      <w:marBottom w:val="0"/>
      <w:divBdr>
        <w:top w:val="none" w:sz="0" w:space="0" w:color="auto"/>
        <w:left w:val="none" w:sz="0" w:space="0" w:color="auto"/>
        <w:bottom w:val="none" w:sz="0" w:space="0" w:color="auto"/>
        <w:right w:val="none" w:sz="0" w:space="0" w:color="auto"/>
      </w:divBdr>
    </w:div>
    <w:div w:id="1795632749">
      <w:bodyDiv w:val="1"/>
      <w:marLeft w:val="0"/>
      <w:marRight w:val="0"/>
      <w:marTop w:val="0"/>
      <w:marBottom w:val="0"/>
      <w:divBdr>
        <w:top w:val="none" w:sz="0" w:space="0" w:color="auto"/>
        <w:left w:val="none" w:sz="0" w:space="0" w:color="auto"/>
        <w:bottom w:val="none" w:sz="0" w:space="0" w:color="auto"/>
        <w:right w:val="none" w:sz="0" w:space="0" w:color="auto"/>
      </w:divBdr>
    </w:div>
    <w:div w:id="1798181144">
      <w:bodyDiv w:val="1"/>
      <w:marLeft w:val="0"/>
      <w:marRight w:val="0"/>
      <w:marTop w:val="0"/>
      <w:marBottom w:val="0"/>
      <w:divBdr>
        <w:top w:val="none" w:sz="0" w:space="0" w:color="auto"/>
        <w:left w:val="none" w:sz="0" w:space="0" w:color="auto"/>
        <w:bottom w:val="none" w:sz="0" w:space="0" w:color="auto"/>
        <w:right w:val="none" w:sz="0" w:space="0" w:color="auto"/>
      </w:divBdr>
      <w:divsChild>
        <w:div w:id="1383169893">
          <w:marLeft w:val="0"/>
          <w:marRight w:val="0"/>
          <w:marTop w:val="0"/>
          <w:marBottom w:val="0"/>
          <w:divBdr>
            <w:top w:val="none" w:sz="0" w:space="0" w:color="auto"/>
            <w:left w:val="none" w:sz="0" w:space="0" w:color="auto"/>
            <w:bottom w:val="none" w:sz="0" w:space="0" w:color="auto"/>
            <w:right w:val="none" w:sz="0" w:space="0" w:color="auto"/>
          </w:divBdr>
          <w:divsChild>
            <w:div w:id="673336214">
              <w:marLeft w:val="0"/>
              <w:marRight w:val="0"/>
              <w:marTop w:val="0"/>
              <w:marBottom w:val="0"/>
              <w:divBdr>
                <w:top w:val="none" w:sz="0" w:space="0" w:color="auto"/>
                <w:left w:val="none" w:sz="0" w:space="0" w:color="auto"/>
                <w:bottom w:val="none" w:sz="0" w:space="0" w:color="auto"/>
                <w:right w:val="none" w:sz="0" w:space="0" w:color="auto"/>
              </w:divBdr>
            </w:div>
            <w:div w:id="386271312">
              <w:marLeft w:val="0"/>
              <w:marRight w:val="0"/>
              <w:marTop w:val="0"/>
              <w:marBottom w:val="0"/>
              <w:divBdr>
                <w:top w:val="none" w:sz="0" w:space="0" w:color="auto"/>
                <w:left w:val="none" w:sz="0" w:space="0" w:color="auto"/>
                <w:bottom w:val="none" w:sz="0" w:space="0" w:color="auto"/>
                <w:right w:val="none" w:sz="0" w:space="0" w:color="auto"/>
              </w:divBdr>
              <w:divsChild>
                <w:div w:id="1420708983">
                  <w:marLeft w:val="0"/>
                  <w:marRight w:val="0"/>
                  <w:marTop w:val="0"/>
                  <w:marBottom w:val="0"/>
                  <w:divBdr>
                    <w:top w:val="none" w:sz="0" w:space="0" w:color="auto"/>
                    <w:left w:val="none" w:sz="0" w:space="0" w:color="auto"/>
                    <w:bottom w:val="none" w:sz="0" w:space="0" w:color="auto"/>
                    <w:right w:val="none" w:sz="0" w:space="0" w:color="auto"/>
                  </w:divBdr>
                </w:div>
                <w:div w:id="221597115">
                  <w:marLeft w:val="0"/>
                  <w:marRight w:val="0"/>
                  <w:marTop w:val="0"/>
                  <w:marBottom w:val="0"/>
                  <w:divBdr>
                    <w:top w:val="none" w:sz="0" w:space="0" w:color="auto"/>
                    <w:left w:val="none" w:sz="0" w:space="0" w:color="auto"/>
                    <w:bottom w:val="none" w:sz="0" w:space="0" w:color="auto"/>
                    <w:right w:val="none" w:sz="0" w:space="0" w:color="auto"/>
                  </w:divBdr>
                </w:div>
              </w:divsChild>
            </w:div>
            <w:div w:id="1785146717">
              <w:marLeft w:val="0"/>
              <w:marRight w:val="0"/>
              <w:marTop w:val="0"/>
              <w:marBottom w:val="0"/>
              <w:divBdr>
                <w:top w:val="none" w:sz="0" w:space="0" w:color="auto"/>
                <w:left w:val="none" w:sz="0" w:space="0" w:color="auto"/>
                <w:bottom w:val="none" w:sz="0" w:space="0" w:color="auto"/>
                <w:right w:val="none" w:sz="0" w:space="0" w:color="auto"/>
              </w:divBdr>
            </w:div>
            <w:div w:id="133059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5763">
      <w:bodyDiv w:val="1"/>
      <w:marLeft w:val="0"/>
      <w:marRight w:val="0"/>
      <w:marTop w:val="0"/>
      <w:marBottom w:val="0"/>
      <w:divBdr>
        <w:top w:val="none" w:sz="0" w:space="0" w:color="auto"/>
        <w:left w:val="none" w:sz="0" w:space="0" w:color="auto"/>
        <w:bottom w:val="none" w:sz="0" w:space="0" w:color="auto"/>
        <w:right w:val="none" w:sz="0" w:space="0" w:color="auto"/>
      </w:divBdr>
    </w:div>
    <w:div w:id="1827553960">
      <w:bodyDiv w:val="1"/>
      <w:marLeft w:val="0"/>
      <w:marRight w:val="0"/>
      <w:marTop w:val="0"/>
      <w:marBottom w:val="0"/>
      <w:divBdr>
        <w:top w:val="none" w:sz="0" w:space="0" w:color="auto"/>
        <w:left w:val="none" w:sz="0" w:space="0" w:color="auto"/>
        <w:bottom w:val="none" w:sz="0" w:space="0" w:color="auto"/>
        <w:right w:val="none" w:sz="0" w:space="0" w:color="auto"/>
      </w:divBdr>
    </w:div>
    <w:div w:id="1830948550">
      <w:bodyDiv w:val="1"/>
      <w:marLeft w:val="0"/>
      <w:marRight w:val="0"/>
      <w:marTop w:val="0"/>
      <w:marBottom w:val="0"/>
      <w:divBdr>
        <w:top w:val="none" w:sz="0" w:space="0" w:color="auto"/>
        <w:left w:val="none" w:sz="0" w:space="0" w:color="auto"/>
        <w:bottom w:val="none" w:sz="0" w:space="0" w:color="auto"/>
        <w:right w:val="none" w:sz="0" w:space="0" w:color="auto"/>
      </w:divBdr>
    </w:div>
    <w:div w:id="1835992347">
      <w:bodyDiv w:val="1"/>
      <w:marLeft w:val="0"/>
      <w:marRight w:val="0"/>
      <w:marTop w:val="0"/>
      <w:marBottom w:val="0"/>
      <w:divBdr>
        <w:top w:val="none" w:sz="0" w:space="0" w:color="auto"/>
        <w:left w:val="none" w:sz="0" w:space="0" w:color="auto"/>
        <w:bottom w:val="none" w:sz="0" w:space="0" w:color="auto"/>
        <w:right w:val="none" w:sz="0" w:space="0" w:color="auto"/>
      </w:divBdr>
    </w:div>
    <w:div w:id="1838301601">
      <w:bodyDiv w:val="1"/>
      <w:marLeft w:val="0"/>
      <w:marRight w:val="0"/>
      <w:marTop w:val="0"/>
      <w:marBottom w:val="0"/>
      <w:divBdr>
        <w:top w:val="none" w:sz="0" w:space="0" w:color="auto"/>
        <w:left w:val="none" w:sz="0" w:space="0" w:color="auto"/>
        <w:bottom w:val="none" w:sz="0" w:space="0" w:color="auto"/>
        <w:right w:val="none" w:sz="0" w:space="0" w:color="auto"/>
      </w:divBdr>
    </w:div>
    <w:div w:id="1850556808">
      <w:bodyDiv w:val="1"/>
      <w:marLeft w:val="0"/>
      <w:marRight w:val="0"/>
      <w:marTop w:val="0"/>
      <w:marBottom w:val="0"/>
      <w:divBdr>
        <w:top w:val="none" w:sz="0" w:space="0" w:color="auto"/>
        <w:left w:val="none" w:sz="0" w:space="0" w:color="auto"/>
        <w:bottom w:val="none" w:sz="0" w:space="0" w:color="auto"/>
        <w:right w:val="none" w:sz="0" w:space="0" w:color="auto"/>
      </w:divBdr>
    </w:div>
    <w:div w:id="1860655719">
      <w:bodyDiv w:val="1"/>
      <w:marLeft w:val="0"/>
      <w:marRight w:val="0"/>
      <w:marTop w:val="0"/>
      <w:marBottom w:val="0"/>
      <w:divBdr>
        <w:top w:val="none" w:sz="0" w:space="0" w:color="auto"/>
        <w:left w:val="none" w:sz="0" w:space="0" w:color="auto"/>
        <w:bottom w:val="none" w:sz="0" w:space="0" w:color="auto"/>
        <w:right w:val="none" w:sz="0" w:space="0" w:color="auto"/>
      </w:divBdr>
    </w:div>
    <w:div w:id="1879120912">
      <w:bodyDiv w:val="1"/>
      <w:marLeft w:val="0"/>
      <w:marRight w:val="0"/>
      <w:marTop w:val="0"/>
      <w:marBottom w:val="0"/>
      <w:divBdr>
        <w:top w:val="none" w:sz="0" w:space="0" w:color="auto"/>
        <w:left w:val="none" w:sz="0" w:space="0" w:color="auto"/>
        <w:bottom w:val="none" w:sz="0" w:space="0" w:color="auto"/>
        <w:right w:val="none" w:sz="0" w:space="0" w:color="auto"/>
      </w:divBdr>
    </w:div>
    <w:div w:id="1889489749">
      <w:bodyDiv w:val="1"/>
      <w:marLeft w:val="0"/>
      <w:marRight w:val="0"/>
      <w:marTop w:val="0"/>
      <w:marBottom w:val="0"/>
      <w:divBdr>
        <w:top w:val="none" w:sz="0" w:space="0" w:color="auto"/>
        <w:left w:val="none" w:sz="0" w:space="0" w:color="auto"/>
        <w:bottom w:val="none" w:sz="0" w:space="0" w:color="auto"/>
        <w:right w:val="none" w:sz="0" w:space="0" w:color="auto"/>
      </w:divBdr>
    </w:div>
    <w:div w:id="1895656604">
      <w:bodyDiv w:val="1"/>
      <w:marLeft w:val="0"/>
      <w:marRight w:val="0"/>
      <w:marTop w:val="0"/>
      <w:marBottom w:val="0"/>
      <w:divBdr>
        <w:top w:val="none" w:sz="0" w:space="0" w:color="auto"/>
        <w:left w:val="none" w:sz="0" w:space="0" w:color="auto"/>
        <w:bottom w:val="none" w:sz="0" w:space="0" w:color="auto"/>
        <w:right w:val="none" w:sz="0" w:space="0" w:color="auto"/>
      </w:divBdr>
    </w:div>
    <w:div w:id="1919824267">
      <w:bodyDiv w:val="1"/>
      <w:marLeft w:val="0"/>
      <w:marRight w:val="0"/>
      <w:marTop w:val="0"/>
      <w:marBottom w:val="0"/>
      <w:divBdr>
        <w:top w:val="none" w:sz="0" w:space="0" w:color="auto"/>
        <w:left w:val="none" w:sz="0" w:space="0" w:color="auto"/>
        <w:bottom w:val="none" w:sz="0" w:space="0" w:color="auto"/>
        <w:right w:val="none" w:sz="0" w:space="0" w:color="auto"/>
      </w:divBdr>
    </w:div>
    <w:div w:id="1924021538">
      <w:bodyDiv w:val="1"/>
      <w:marLeft w:val="0"/>
      <w:marRight w:val="0"/>
      <w:marTop w:val="0"/>
      <w:marBottom w:val="0"/>
      <w:divBdr>
        <w:top w:val="none" w:sz="0" w:space="0" w:color="auto"/>
        <w:left w:val="none" w:sz="0" w:space="0" w:color="auto"/>
        <w:bottom w:val="none" w:sz="0" w:space="0" w:color="auto"/>
        <w:right w:val="none" w:sz="0" w:space="0" w:color="auto"/>
      </w:divBdr>
    </w:div>
    <w:div w:id="1924296424">
      <w:bodyDiv w:val="1"/>
      <w:marLeft w:val="0"/>
      <w:marRight w:val="0"/>
      <w:marTop w:val="0"/>
      <w:marBottom w:val="0"/>
      <w:divBdr>
        <w:top w:val="none" w:sz="0" w:space="0" w:color="auto"/>
        <w:left w:val="none" w:sz="0" w:space="0" w:color="auto"/>
        <w:bottom w:val="none" w:sz="0" w:space="0" w:color="auto"/>
        <w:right w:val="none" w:sz="0" w:space="0" w:color="auto"/>
      </w:divBdr>
    </w:div>
    <w:div w:id="1954747440">
      <w:bodyDiv w:val="1"/>
      <w:marLeft w:val="0"/>
      <w:marRight w:val="0"/>
      <w:marTop w:val="0"/>
      <w:marBottom w:val="0"/>
      <w:divBdr>
        <w:top w:val="none" w:sz="0" w:space="0" w:color="auto"/>
        <w:left w:val="none" w:sz="0" w:space="0" w:color="auto"/>
        <w:bottom w:val="none" w:sz="0" w:space="0" w:color="auto"/>
        <w:right w:val="none" w:sz="0" w:space="0" w:color="auto"/>
      </w:divBdr>
    </w:div>
    <w:div w:id="1958558786">
      <w:bodyDiv w:val="1"/>
      <w:marLeft w:val="0"/>
      <w:marRight w:val="0"/>
      <w:marTop w:val="0"/>
      <w:marBottom w:val="0"/>
      <w:divBdr>
        <w:top w:val="none" w:sz="0" w:space="0" w:color="auto"/>
        <w:left w:val="none" w:sz="0" w:space="0" w:color="auto"/>
        <w:bottom w:val="none" w:sz="0" w:space="0" w:color="auto"/>
        <w:right w:val="none" w:sz="0" w:space="0" w:color="auto"/>
      </w:divBdr>
    </w:div>
    <w:div w:id="1976061407">
      <w:bodyDiv w:val="1"/>
      <w:marLeft w:val="0"/>
      <w:marRight w:val="0"/>
      <w:marTop w:val="0"/>
      <w:marBottom w:val="0"/>
      <w:divBdr>
        <w:top w:val="none" w:sz="0" w:space="0" w:color="auto"/>
        <w:left w:val="none" w:sz="0" w:space="0" w:color="auto"/>
        <w:bottom w:val="none" w:sz="0" w:space="0" w:color="auto"/>
        <w:right w:val="none" w:sz="0" w:space="0" w:color="auto"/>
      </w:divBdr>
    </w:div>
    <w:div w:id="1981300916">
      <w:bodyDiv w:val="1"/>
      <w:marLeft w:val="0"/>
      <w:marRight w:val="0"/>
      <w:marTop w:val="0"/>
      <w:marBottom w:val="0"/>
      <w:divBdr>
        <w:top w:val="none" w:sz="0" w:space="0" w:color="auto"/>
        <w:left w:val="none" w:sz="0" w:space="0" w:color="auto"/>
        <w:bottom w:val="none" w:sz="0" w:space="0" w:color="auto"/>
        <w:right w:val="none" w:sz="0" w:space="0" w:color="auto"/>
      </w:divBdr>
    </w:div>
    <w:div w:id="1994798711">
      <w:bodyDiv w:val="1"/>
      <w:marLeft w:val="0"/>
      <w:marRight w:val="0"/>
      <w:marTop w:val="0"/>
      <w:marBottom w:val="0"/>
      <w:divBdr>
        <w:top w:val="none" w:sz="0" w:space="0" w:color="auto"/>
        <w:left w:val="none" w:sz="0" w:space="0" w:color="auto"/>
        <w:bottom w:val="none" w:sz="0" w:space="0" w:color="auto"/>
        <w:right w:val="none" w:sz="0" w:space="0" w:color="auto"/>
      </w:divBdr>
    </w:div>
    <w:div w:id="2005627510">
      <w:bodyDiv w:val="1"/>
      <w:marLeft w:val="0"/>
      <w:marRight w:val="0"/>
      <w:marTop w:val="0"/>
      <w:marBottom w:val="0"/>
      <w:divBdr>
        <w:top w:val="none" w:sz="0" w:space="0" w:color="auto"/>
        <w:left w:val="none" w:sz="0" w:space="0" w:color="auto"/>
        <w:bottom w:val="none" w:sz="0" w:space="0" w:color="auto"/>
        <w:right w:val="none" w:sz="0" w:space="0" w:color="auto"/>
      </w:divBdr>
    </w:div>
    <w:div w:id="2036495243">
      <w:bodyDiv w:val="1"/>
      <w:marLeft w:val="0"/>
      <w:marRight w:val="0"/>
      <w:marTop w:val="0"/>
      <w:marBottom w:val="0"/>
      <w:divBdr>
        <w:top w:val="none" w:sz="0" w:space="0" w:color="auto"/>
        <w:left w:val="none" w:sz="0" w:space="0" w:color="auto"/>
        <w:bottom w:val="none" w:sz="0" w:space="0" w:color="auto"/>
        <w:right w:val="none" w:sz="0" w:space="0" w:color="auto"/>
      </w:divBdr>
    </w:div>
    <w:div w:id="2040468280">
      <w:bodyDiv w:val="1"/>
      <w:marLeft w:val="0"/>
      <w:marRight w:val="0"/>
      <w:marTop w:val="0"/>
      <w:marBottom w:val="0"/>
      <w:divBdr>
        <w:top w:val="none" w:sz="0" w:space="0" w:color="auto"/>
        <w:left w:val="none" w:sz="0" w:space="0" w:color="auto"/>
        <w:bottom w:val="none" w:sz="0" w:space="0" w:color="auto"/>
        <w:right w:val="none" w:sz="0" w:space="0" w:color="auto"/>
      </w:divBdr>
      <w:divsChild>
        <w:div w:id="1014726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718052">
              <w:marLeft w:val="0"/>
              <w:marRight w:val="0"/>
              <w:marTop w:val="0"/>
              <w:marBottom w:val="0"/>
              <w:divBdr>
                <w:top w:val="none" w:sz="0" w:space="0" w:color="auto"/>
                <w:left w:val="none" w:sz="0" w:space="0" w:color="auto"/>
                <w:bottom w:val="none" w:sz="0" w:space="0" w:color="auto"/>
                <w:right w:val="none" w:sz="0" w:space="0" w:color="auto"/>
              </w:divBdr>
              <w:divsChild>
                <w:div w:id="821432168">
                  <w:marLeft w:val="0"/>
                  <w:marRight w:val="0"/>
                  <w:marTop w:val="0"/>
                  <w:marBottom w:val="0"/>
                  <w:divBdr>
                    <w:top w:val="none" w:sz="0" w:space="0" w:color="auto"/>
                    <w:left w:val="none" w:sz="0" w:space="0" w:color="auto"/>
                    <w:bottom w:val="none" w:sz="0" w:space="0" w:color="auto"/>
                    <w:right w:val="none" w:sz="0" w:space="0" w:color="auto"/>
                  </w:divBdr>
                  <w:divsChild>
                    <w:div w:id="547038162">
                      <w:marLeft w:val="0"/>
                      <w:marRight w:val="0"/>
                      <w:marTop w:val="0"/>
                      <w:marBottom w:val="0"/>
                      <w:divBdr>
                        <w:top w:val="none" w:sz="0" w:space="0" w:color="auto"/>
                        <w:left w:val="none" w:sz="0" w:space="0" w:color="auto"/>
                        <w:bottom w:val="none" w:sz="0" w:space="0" w:color="auto"/>
                        <w:right w:val="none" w:sz="0" w:space="0" w:color="auto"/>
                      </w:divBdr>
                      <w:divsChild>
                        <w:div w:id="97679208">
                          <w:marLeft w:val="0"/>
                          <w:marRight w:val="0"/>
                          <w:marTop w:val="0"/>
                          <w:marBottom w:val="0"/>
                          <w:divBdr>
                            <w:top w:val="none" w:sz="0" w:space="0" w:color="auto"/>
                            <w:left w:val="none" w:sz="0" w:space="0" w:color="auto"/>
                            <w:bottom w:val="none" w:sz="0" w:space="0" w:color="auto"/>
                            <w:right w:val="none" w:sz="0" w:space="0" w:color="auto"/>
                          </w:divBdr>
                        </w:div>
                        <w:div w:id="2404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5579">
      <w:bodyDiv w:val="1"/>
      <w:marLeft w:val="0"/>
      <w:marRight w:val="0"/>
      <w:marTop w:val="0"/>
      <w:marBottom w:val="0"/>
      <w:divBdr>
        <w:top w:val="none" w:sz="0" w:space="0" w:color="auto"/>
        <w:left w:val="none" w:sz="0" w:space="0" w:color="auto"/>
        <w:bottom w:val="none" w:sz="0" w:space="0" w:color="auto"/>
        <w:right w:val="none" w:sz="0" w:space="0" w:color="auto"/>
      </w:divBdr>
      <w:divsChild>
        <w:div w:id="430585723">
          <w:marLeft w:val="0"/>
          <w:marRight w:val="0"/>
          <w:marTop w:val="0"/>
          <w:marBottom w:val="0"/>
          <w:divBdr>
            <w:top w:val="none" w:sz="0" w:space="0" w:color="auto"/>
            <w:left w:val="none" w:sz="0" w:space="0" w:color="auto"/>
            <w:bottom w:val="none" w:sz="0" w:space="0" w:color="auto"/>
            <w:right w:val="none" w:sz="0" w:space="0" w:color="auto"/>
          </w:divBdr>
        </w:div>
      </w:divsChild>
    </w:div>
    <w:div w:id="2047244782">
      <w:bodyDiv w:val="1"/>
      <w:marLeft w:val="0"/>
      <w:marRight w:val="0"/>
      <w:marTop w:val="0"/>
      <w:marBottom w:val="0"/>
      <w:divBdr>
        <w:top w:val="none" w:sz="0" w:space="0" w:color="auto"/>
        <w:left w:val="none" w:sz="0" w:space="0" w:color="auto"/>
        <w:bottom w:val="none" w:sz="0" w:space="0" w:color="auto"/>
        <w:right w:val="none" w:sz="0" w:space="0" w:color="auto"/>
      </w:divBdr>
    </w:div>
    <w:div w:id="2098210928">
      <w:bodyDiv w:val="1"/>
      <w:marLeft w:val="0"/>
      <w:marRight w:val="0"/>
      <w:marTop w:val="0"/>
      <w:marBottom w:val="0"/>
      <w:divBdr>
        <w:top w:val="none" w:sz="0" w:space="0" w:color="auto"/>
        <w:left w:val="none" w:sz="0" w:space="0" w:color="auto"/>
        <w:bottom w:val="none" w:sz="0" w:space="0" w:color="auto"/>
        <w:right w:val="none" w:sz="0" w:space="0" w:color="auto"/>
      </w:divBdr>
    </w:div>
    <w:div w:id="2099522270">
      <w:bodyDiv w:val="1"/>
      <w:marLeft w:val="0"/>
      <w:marRight w:val="0"/>
      <w:marTop w:val="0"/>
      <w:marBottom w:val="0"/>
      <w:divBdr>
        <w:top w:val="none" w:sz="0" w:space="0" w:color="auto"/>
        <w:left w:val="none" w:sz="0" w:space="0" w:color="auto"/>
        <w:bottom w:val="none" w:sz="0" w:space="0" w:color="auto"/>
        <w:right w:val="none" w:sz="0" w:space="0" w:color="auto"/>
      </w:divBdr>
    </w:div>
    <w:div w:id="2103185898">
      <w:bodyDiv w:val="1"/>
      <w:marLeft w:val="0"/>
      <w:marRight w:val="0"/>
      <w:marTop w:val="0"/>
      <w:marBottom w:val="0"/>
      <w:divBdr>
        <w:top w:val="none" w:sz="0" w:space="0" w:color="auto"/>
        <w:left w:val="none" w:sz="0" w:space="0" w:color="auto"/>
        <w:bottom w:val="none" w:sz="0" w:space="0" w:color="auto"/>
        <w:right w:val="none" w:sz="0" w:space="0" w:color="auto"/>
      </w:divBdr>
    </w:div>
    <w:div w:id="2129008452">
      <w:bodyDiv w:val="1"/>
      <w:marLeft w:val="0"/>
      <w:marRight w:val="0"/>
      <w:marTop w:val="0"/>
      <w:marBottom w:val="0"/>
      <w:divBdr>
        <w:top w:val="none" w:sz="0" w:space="0" w:color="auto"/>
        <w:left w:val="none" w:sz="0" w:space="0" w:color="auto"/>
        <w:bottom w:val="none" w:sz="0" w:space="0" w:color="auto"/>
        <w:right w:val="none" w:sz="0" w:space="0" w:color="auto"/>
      </w:divBdr>
    </w:div>
    <w:div w:id="2137866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iche.org/chenected/2020/06/shelly-peyton-featured-lgbtq-cheme-profess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1/2758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63EF3-1AD9-F341-ACBC-FFAFFBFA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8916</Words>
  <Characters>50825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Resume and Reappointment Materials</vt:lpstr>
    </vt:vector>
  </TitlesOfParts>
  <Company>Gateway</Company>
  <LinksUpToDate>false</LinksUpToDate>
  <CharactersWithSpaces>59622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and Reappointment Materials</dc:title>
  <dc:creator>Valued Gateway Client</dc:creator>
  <cp:lastModifiedBy>Shelly Peyton</cp:lastModifiedBy>
  <cp:revision>5</cp:revision>
  <cp:lastPrinted>2015-11-25T17:59:00Z</cp:lastPrinted>
  <dcterms:created xsi:type="dcterms:W3CDTF">2024-04-02T14:31:00Z</dcterms:created>
  <dcterms:modified xsi:type="dcterms:W3CDTF">2024-04-10T16:11:00Z</dcterms:modified>
</cp:coreProperties>
</file>